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9"/>
        <w:contextualSpacing/>
        <w:ind w:left="0" w:right="0" w:firstLine="0"/>
        <w:jc w:val="center"/>
        <w:spacing w:after="0" w:afterAutospacing="0" w:line="283" w:lineRule="atLeast"/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color w:val="000000"/>
          <w:sz w:val="28"/>
          <w:szCs w:val="28"/>
          <w:highlight w:val="none"/>
          <w:lang w:val="ru-RU"/>
        </w:rPr>
      </w:r>
      <w:r>
        <w:rPr>
          <w:rFonts w:ascii="Liberation Sans" w:hAnsi="Liberation Sans" w:eastAsia="Liberation Sans" w:cs="Liberation Sans"/>
          <w:color w:val="000000"/>
          <w:sz w:val="28"/>
          <w:szCs w:val="22"/>
        </w:rPr>
        <w:object w:dxaOrig="945" w:dyaOrig="11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7.4pt;height:57.6pt;mso-wrap-distance-left:0.0pt;mso-wrap-distance-top:0.0pt;mso-wrap-distance-right:0.0pt;mso-wrap-distance-bottom:0.0pt;" filled="f" stroked="f">
            <v:path textboxrect="0,0,0,0"/>
            <v:imagedata r:id="rId15" o:title=""/>
          </v:shape>
          <o:OLEObject DrawAspect="Content" r:id="rId16" ObjectID="_1525040" ProgID="Word.Picture.8" ShapeID="_x0000_i0" Type="Embed"/>
        </w:object>
      </w:r>
      <w:r>
        <w:rPr>
          <w:rFonts w:ascii="Liberation Sans" w:hAnsi="Liberation Sans" w:eastAsia="Liberation Sans" w:cs="Liberation Sans"/>
        </w:rPr>
      </w:r>
      <w:r/>
    </w:p>
    <w:p>
      <w:pPr>
        <w:pStyle w:val="959"/>
        <w:contextualSpacing/>
        <w:ind w:left="0" w:right="0" w:firstLine="0"/>
        <w:jc w:val="center"/>
        <w:spacing w:after="0" w:afterAutospacing="0" w:line="283" w:lineRule="atLeast"/>
        <w:rPr>
          <w:rFonts w:ascii="Liberation Sans" w:hAnsi="Liberation Sans" w:eastAsia="Liberation Sans" w:cs="Liberation Sans"/>
          <w:b/>
          <w:color w:val="000000"/>
          <w:sz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t xml:space="preserve">АДМИНИСТРАЦИЯ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Liberation Sans" w:hAnsi="Liberation Sans" w:eastAsia="Liberation Sans" w:cs="Liberation Sans"/>
          <w:b/>
          <w:color w:val="000000"/>
          <w:sz w:val="28"/>
          <w:szCs w:val="28"/>
        </w:rPr>
        <w:t xml:space="preserve">КРАСНОСЕЛЬКУПСК</w:t>
      </w:r>
      <w:r>
        <w:rPr>
          <w:rFonts w:ascii="Liberation Sans" w:hAnsi="Liberation Sans" w:eastAsia="Liberation Sans" w:cs="Liberation Sans"/>
          <w:b/>
          <w:color w:val="000000"/>
          <w:sz w:val="28"/>
          <w:szCs w:val="28"/>
          <w:lang w:val="ru-RU"/>
        </w:rPr>
        <w:t xml:space="preserve">ОГО</w:t>
      </w:r>
      <w:r>
        <w:rPr>
          <w:rFonts w:ascii="Liberation Sans" w:hAnsi="Liberation Sans" w:eastAsia="Liberation Sans" w:cs="Liberation Sans"/>
          <w:b/>
          <w:color w:val="000000"/>
          <w:sz w:val="28"/>
          <w:szCs w:val="28"/>
        </w:rPr>
        <w:t xml:space="preserve"> РАЙОН</w:t>
      </w:r>
      <w:r>
        <w:rPr>
          <w:rFonts w:ascii="Liberation Sans" w:hAnsi="Liberation Sans" w:eastAsia="Liberation Sans" w:cs="Liberation Sans"/>
          <w:b/>
          <w:color w:val="000000"/>
          <w:sz w:val="28"/>
          <w:szCs w:val="28"/>
          <w:lang w:val="ru-RU"/>
        </w:rPr>
        <w:t xml:space="preserve">А</w:t>
      </w:r>
      <w:r>
        <w:rPr>
          <w:rFonts w:ascii="Liberation Sans" w:hAnsi="Liberation Sans" w:eastAsia="Liberation Sans" w:cs="Liberation Sans"/>
        </w:rPr>
      </w:r>
      <w:r/>
    </w:p>
    <w:p>
      <w:pPr>
        <w:pStyle w:val="960"/>
        <w:contextualSpacing/>
        <w:jc w:val="center"/>
        <w:spacing w:before="0" w:after="0" w:afterAutospacing="0" w:line="283" w:lineRule="atLeast"/>
        <w:tabs>
          <w:tab w:val="left" w:pos="0" w:leader="none"/>
        </w:tabs>
        <w:rPr>
          <w:rFonts w:ascii="Liberation Sans" w:hAnsi="Liberation Sans" w:eastAsia="Liberation Sans" w:cs="Liberation Sans"/>
          <w:color w:val="000000"/>
        </w:rPr>
      </w:pPr>
      <w:r>
        <w:rPr>
          <w:rFonts w:ascii="Liberation Sans" w:hAnsi="Liberation Sans" w:eastAsia="Liberation Sans" w:cs="Liberation Sans"/>
          <w:bCs w:val="0"/>
          <w:color w:val="000000"/>
          <w:sz w:val="28"/>
          <w:szCs w:val="28"/>
          <w:lang w:val="ru-RU"/>
        </w:rPr>
        <w:t xml:space="preserve">РАСПОРЯЖЕНИЕ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jc w:val="center"/>
        <w:spacing w:after="0" w:afterAutospacing="0" w:line="283" w:lineRule="atLeast"/>
        <w:tabs>
          <w:tab w:val="left" w:pos="180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/>
    </w:p>
    <w:p>
      <w:pPr>
        <w:contextualSpacing/>
        <w:jc w:val="both"/>
        <w:spacing w:after="0" w:afterAutospacing="0" w:line="283" w:lineRule="atLeast"/>
        <w:tabs>
          <w:tab w:val="left" w:pos="180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«06» июня 2024 г.                                                                               № 238-Р</w:t>
      </w:r>
      <w:r/>
    </w:p>
    <w:p>
      <w:pPr>
        <w:contextualSpacing/>
        <w:ind w:left="0" w:right="0" w:firstLine="0"/>
        <w:jc w:val="center"/>
        <w:spacing w:after="0" w:afterAutospacing="0" w:line="283" w:lineRule="atLeast"/>
        <w:rPr>
          <w:rFonts w:ascii="Liberation Sans" w:hAnsi="Liberation Sans" w:eastAsia="Liberation Sans" w:cs="Liberation Sans"/>
          <w:color w:val="000000"/>
          <w:sz w:val="28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с. Красноселькуп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0"/>
        <w:jc w:val="center"/>
        <w:spacing w:after="0" w:afterAutospacing="0" w:line="283" w:lineRule="atLeast"/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0"/>
        <w:jc w:val="center"/>
        <w:spacing w:after="0" w:afterAutospacing="0" w:line="283" w:lineRule="atLeast"/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61"/>
        <w:contextualSpacing/>
        <w:jc w:val="center"/>
        <w:spacing w:after="0" w:afterAutospacing="0" w:line="283" w:lineRule="atLeast"/>
        <w:rPr>
          <w:rFonts w:ascii="Liberation Sans" w:hAnsi="Liberation Sans" w:eastAsia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 подготовке и проведении мероприятий, посвященных празднованию Дня рыбака в муниципальном округе Красноселькупский район</w:t>
      </w:r>
      <w:r>
        <w:rPr>
          <w:rFonts w:ascii="Liberation Sans" w:hAnsi="Liberation Sans" w:eastAsia="Liberation Sans" w:cs="Liberation Sans"/>
        </w:rPr>
      </w:r>
      <w:r/>
    </w:p>
    <w:p>
      <w:pPr>
        <w:pStyle w:val="961"/>
        <w:contextualSpacing/>
        <w:jc w:val="both"/>
        <w:spacing w:after="0" w:afterAutospacing="0" w:line="283" w:lineRule="atLeast"/>
        <w:widowControl/>
        <w:rPr>
          <w:rFonts w:ascii="Liberation Sans" w:hAnsi="Liberation Sans" w:eastAsia="Liberation Sans" w:cs="Liberation Sans"/>
          <w:color w:val="000000"/>
          <w:sz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61"/>
        <w:contextualSpacing/>
        <w:jc w:val="both"/>
        <w:spacing w:after="0" w:afterAutospacing="0" w:line="283" w:lineRule="atLeast"/>
        <w:widowControl/>
        <w:rPr>
          <w:rFonts w:ascii="Liberation Sans" w:hAnsi="Liberation Sans" w:eastAsia="Liberation Sans" w:cs="Liberation Sans"/>
          <w:color w:val="000000"/>
          <w:sz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В целях сохранения традиций коренных малочисленных народов Севера, популяризации 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национальных видов спорта среди населения и проведения мероприятий, посвященных празднованию Дня рыбака в муниципальном округе Красноселькупский район, руководствуясь Уставом муниципального округа Красноселькупский район Ямало-Ненецкого автономного округа: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1. Провести в муниципальном округе Красноселькупский район мероприятия, посвященные празднованию Дня рыбака: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6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13 июля 2024 года в селе 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Красноселькуп, 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в селе Ратта, в селе Толька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2. Руководителям территориальных органов (структурных подразделений) Администрации Красноселькупского района: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3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определить места проведения праздничных мероприятий на территориях населенных пунктов: село Толька, село Ратта;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3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обеспечить праздничное оформление мест массового отдыха населенных пунктов: село Толька, село Ратта;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3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организовать праздничные мероприятия.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3. Управлению жизнеобеспечения села Красноселькуп Администрации Красноселькупского района принять участие в: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4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определить места проведения праздничных мероприятий на территории села Красноселькуп;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4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Организации праздничных мероприятий.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4. Управлению по культуре, молодёжной политике и спорту Администрации Красноселькупского района организовать праздничные мероприятия.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5. Утвердить: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- состав организационного комитета по подготовке и проведению мероприятий, посвященных празднованию Дня рыбака в муниципальном округе Красноселькупский район, согласно приложению № 1;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- 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white"/>
        </w:rPr>
        <w:t xml:space="preserve">план организационных мероприятий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по подготовке и проведению мероприятий, посвященных празднованию Дня рыбака в муниципальном округе Красноселькупский район, согласно приложению № 2.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6. Управлению по культуре, молодёжной политике и спорту Администрации Красноселькупского района разработать и предоставить в Управление финанс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о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в Администрации Красноселькупского района сметы расходов на проведение праздничных мероприятий.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7. Управлению финансов Администрации Красноселькупского района обеспечить финансирование мероприятий, посвященных празднованию Дня рыбака в муниципальном округе Красноселькупский район, в соответствии со сметами расходов.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8. Рекомендовать: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5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ОМВД России «Красноселькупское» 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обеспечить охрану общественного порядка и безопасность граждан в дни проведения мероприятий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; 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5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ОВО по Красноселькупскому району - филиалу ФКГУ «УВО ВНГ России по ЯНАО» обеспечить охрану общественного порядка и безопасность граждан в дни проведения мероприятий;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5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 ГБУЗ ЯНАО «Красноселькупская центральная районная больница» организовать медицинское обеспечение в дни проведения мероприятий;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5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</w:rPr>
        <w:t xml:space="preserve"> «Отряд противопожарной службы Ямало-Ненецкого автономного округа по муниципальному округу Красноселькупский район» - филиалу государственного казённого учреждения «Противопожарная служба Ямало-Ненецкого автономного округа»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white"/>
        </w:rPr>
        <w:t xml:space="preserve"> в местах массового  пребывания людей в дни проведения мероприятий обеспечить пожарную безопасность;</w:t>
      </w:r>
      <w:r>
        <w:rPr>
          <w:rFonts w:ascii="Liberation Sans" w:hAnsi="Liberation Sans" w:eastAsia="Liberation Sans" w:cs="Liberation Sans"/>
        </w:rPr>
      </w:r>
      <w:r/>
    </w:p>
    <w:p>
      <w:pPr>
        <w:pStyle w:val="957"/>
        <w:numPr>
          <w:ilvl w:val="0"/>
          <w:numId w:val="5"/>
        </w:num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</w:rPr>
        <w:t xml:space="preserve"> филиа</w:t>
      </w:r>
      <w:r>
        <w:rPr>
          <w:rFonts w:ascii="Liberation Sans" w:hAnsi="Liberation Sans" w:eastAsia="Liberation Sans" w:cs="Liberation Sans"/>
          <w:color w:val="000000"/>
          <w:sz w:val="28"/>
        </w:rPr>
        <w:t xml:space="preserve">лу государственного казённого учреждения «Управление аварийно-спасательной службы Ямало-Ненецкого автономного округа» Красноселькупский поисково-спасательный отряд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 организовать безопасность на воде во время проведения праздничных мероприятий.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9. Опубликовать настоящее распоряжение 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</w:rPr>
        <w:t xml:space="preserve">г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</w:rPr>
        <w:t xml:space="preserve">зете «Северный край» и разместить на официал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</w:rPr>
        <w:t xml:space="preserve">ьном сайте муниципального округа Красноселькупский район Ямало-Ненецкого автономного округа.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83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none"/>
        </w:rPr>
        <w:t xml:space="preserve">10. Контроль за исполнением настоящего распоряжения возложить на заместителя Главы Администрации Красноселькупского района по экономике и финансам.</w:t>
      </w:r>
      <w:r>
        <w:rPr>
          <w:rFonts w:ascii="Liberation Sans" w:hAnsi="Liberation Sans" w:eastAsia="Liberation Sans" w:cs="Liberation Sans"/>
        </w:rPr>
      </w:r>
      <w:r/>
    </w:p>
    <w:p>
      <w:pPr>
        <w:pStyle w:val="962"/>
        <w:contextualSpacing/>
        <w:spacing w:after="0" w:afterAutospacing="0" w:line="283" w:lineRule="atLeast"/>
        <w:rPr>
          <w:rFonts w:ascii="Liberation Sans" w:hAnsi="Liberation Sans" w:eastAsia="Liberation Sans" w:cs="Liberation Sans"/>
          <w:color w:val="000000"/>
          <w:sz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val="ru-RU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62"/>
        <w:contextualSpacing/>
        <w:spacing w:after="0" w:afterAutospacing="0" w:line="283" w:lineRule="atLeast"/>
        <w:rPr>
          <w:rFonts w:ascii="Liberation Sans" w:hAnsi="Liberation Sans" w:eastAsia="Liberation Sans" w:cs="Liberation Sans"/>
          <w:color w:val="000000"/>
          <w:sz w:val="28"/>
        </w:rPr>
      </w:pPr>
      <w:r>
        <w:rPr>
          <w:rFonts w:ascii="Liberation Sans" w:hAnsi="Liberation Sans" w:eastAsia="Liberation Sans" w:cs="Liberation Sans"/>
          <w:color w:val="000000"/>
          <w:sz w:val="28"/>
        </w:rPr>
      </w:r>
      <w:r>
        <w:rPr>
          <w:rFonts w:ascii="Liberation Sans" w:hAnsi="Liberation Sans" w:eastAsia="Liberation Sans" w:cs="Liberation Sans"/>
          <w:color w:val="000000"/>
          <w:sz w:val="28"/>
        </w:rPr>
      </w:r>
      <w:r/>
    </w:p>
    <w:p>
      <w:pPr>
        <w:pStyle w:val="962"/>
        <w:contextualSpacing/>
        <w:spacing w:after="0" w:afterAutospacing="0" w:line="283" w:lineRule="atLeast"/>
        <w:rPr>
          <w:rFonts w:ascii="Liberation Sans" w:hAnsi="Liberation Sans" w:eastAsia="Liberation Sans" w:cs="Liberation Sans"/>
          <w:color w:val="000000"/>
          <w:sz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val="ru-RU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53"/>
        <w:contextualSpacing/>
        <w:ind w:firstLine="0"/>
        <w:spacing w:after="0" w:afterAutospacing="0" w:line="283" w:lineRule="atLeast"/>
      </w:pPr>
      <w:r>
        <w:rPr>
          <w:rFonts w:ascii="Liberation Sans" w:hAnsi="Liberation Sans" w:cs="Liberation Sans"/>
          <w:sz w:val="28"/>
          <w:szCs w:val="28"/>
        </w:rPr>
        <w:t xml:space="preserve">Первый заместитель </w:t>
      </w:r>
      <w:r>
        <w:rPr>
          <w:rFonts w:ascii="Liberation Sans" w:hAnsi="Liberation Sans" w:cs="Liberation Sans"/>
        </w:rPr>
      </w:r>
      <w:r/>
    </w:p>
    <w:p>
      <w:pPr>
        <w:pStyle w:val="953"/>
        <w:contextualSpacing/>
        <w:ind w:firstLine="0"/>
        <w:spacing w:after="0" w:afterAutospacing="0" w:line="283" w:lineRule="atLeast"/>
      </w:pPr>
      <w:r>
        <w:rPr>
          <w:rFonts w:ascii="Liberation Sans" w:hAnsi="Liberation Sans" w:cs="Liberation Sans"/>
          <w:sz w:val="28"/>
          <w:szCs w:val="28"/>
        </w:rPr>
        <w:t xml:space="preserve">Главы Администрации </w:t>
      </w:r>
      <w:r>
        <w:rPr>
          <w:rFonts w:ascii="Liberation Sans" w:hAnsi="Liberation Sans" w:cs="Liberation Sans"/>
        </w:rPr>
      </w:r>
      <w:r/>
    </w:p>
    <w:p>
      <w:pPr>
        <w:pStyle w:val="953"/>
        <w:contextualSpacing/>
        <w:ind w:firstLine="0"/>
        <w:spacing w:after="0" w:afterAutospacing="0" w:line="283" w:lineRule="atLeast"/>
        <w:tabs>
          <w:tab w:val="left" w:pos="8222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                             М.М. Иманов</w:t>
      </w:r>
      <w:r>
        <w:rPr>
          <w:rFonts w:ascii="Liberation Sans" w:hAnsi="Liberation Sans" w:cs="Liberation Sans"/>
        </w:rPr>
      </w:r>
      <w:r/>
    </w:p>
    <w:p>
      <w:pPr>
        <w:shd w:val="nil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br w:type="page" w:clear="all"/>
      </w:r>
      <w:r>
        <w:rPr>
          <w:rFonts w:ascii="Liberation Sans" w:hAnsi="Liberation Sans" w:cs="Liberation Sans"/>
        </w:rPr>
      </w:r>
    </w:p>
    <w:p>
      <w:pPr>
        <w:contextualSpacing/>
        <w:ind w:firstLine="0"/>
        <w:spacing w:after="0" w:afterAutospacing="0" w:line="283" w:lineRule="atLeast"/>
        <w:tabs>
          <w:tab w:val="left" w:pos="8222" w:leader="none"/>
        </w:tabs>
        <w:rPr>
          <w:rFonts w:ascii="Liberation Sans" w:hAnsi="Liberation Sans" w:cs="Liberation Sans"/>
        </w:rPr>
        <w:sectPr>
          <w:headerReference w:type="default" r:id="rId9"/>
          <w:headerReference w:type="first" r:id="rId10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right="0" w:firstLine="4819"/>
        <w:jc w:val="left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</w:rPr>
        <w:t xml:space="preserve">  Приложение</w:t>
      </w:r>
      <w:r>
        <w:rPr>
          <w:rFonts w:ascii="Liberation Sans" w:hAnsi="Liberation Sans" w:eastAsia="Liberation Sans" w:cs="Liberation Sans"/>
          <w:sz w:val="28"/>
        </w:rPr>
        <w:t xml:space="preserve"> № 1</w:t>
      </w:r>
      <w:r>
        <w:rPr>
          <w:rFonts w:ascii="Liberation Sans" w:hAnsi="Liberation Sans" w:eastAsia="Liberation Sans" w:cs="Liberation Sans"/>
        </w:rPr>
      </w:r>
      <w:r/>
    </w:p>
    <w:p>
      <w:pPr>
        <w:ind w:left="4961" w:right="0" w:firstLine="0"/>
        <w:jc w:val="left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highlight w:val="none"/>
        </w:rPr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4961" w:right="0" w:firstLine="0"/>
        <w:jc w:val="left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highlight w:val="none"/>
        </w:rPr>
        <w:t xml:space="preserve">УТВЕРЖДЕН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4961" w:right="0" w:firstLine="0"/>
        <w:jc w:val="left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highlight w:val="none"/>
        </w:rPr>
        <w:t xml:space="preserve">распоряжением Администрации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4961" w:right="0" w:firstLine="0"/>
        <w:jc w:val="left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highlight w:val="none"/>
        </w:rPr>
        <w:t xml:space="preserve">Красноселькупского района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4961" w:right="0" w:firstLine="0"/>
        <w:jc w:val="left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highlight w:val="none"/>
        </w:rPr>
        <w:t xml:space="preserve">от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«06» июня 2024 г. № 238-Р</w:t>
      </w:r>
      <w:r>
        <w:rPr>
          <w:rFonts w:ascii="Liberation Sans" w:hAnsi="Liberation Sans" w:eastAsia="Liberation Sans" w:cs="Liberation Sans"/>
          <w:sz w:val="28"/>
          <w:highlight w:val="none"/>
        </w:rPr>
      </w:r>
      <w:r/>
    </w:p>
    <w:p>
      <w:pPr>
        <w:contextualSpacing/>
        <w:ind w:left="4961" w:right="0" w:firstLine="0"/>
        <w:jc w:val="left"/>
        <w:spacing w:after="0" w:afterAutospacing="0" w:line="17" w:lineRule="atLeast"/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4961" w:right="0" w:firstLine="0"/>
        <w:jc w:val="left"/>
        <w:spacing w:after="0" w:afterAutospacing="0" w:line="17" w:lineRule="atLeast"/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0"/>
        <w:jc w:val="center"/>
        <w:spacing w:after="0" w:afterAutospacing="0" w:line="17" w:lineRule="atLeast"/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sz w:val="28"/>
          <w:highlight w:val="none"/>
        </w:rPr>
        <w:t xml:space="preserve">СОСТАВ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0"/>
        <w:jc w:val="center"/>
        <w:spacing w:after="0" w:afterAutospacing="0" w:line="17" w:lineRule="atLeast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highlight w:val="none"/>
        </w:rPr>
        <w:t xml:space="preserve">организационного комитета по подготовке и проведению мероприятий, посвященных празднованию Дня рыбака </w:t>
      </w:r>
      <w:r>
        <w:rPr>
          <w:rFonts w:ascii="Liberation Sans" w:hAnsi="Liberation Sans" w:eastAsia="Liberation Sans" w:cs="Liberation Sans"/>
          <w:b w:val="0"/>
          <w:bCs w:val="0"/>
          <w:sz w:val="28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sz w:val="28"/>
          <w:highlight w:val="none"/>
        </w:rPr>
        <w:t xml:space="preserve">муниципальном округе Красноселькупский район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left"/>
        <w:spacing w:after="0" w:afterAutospacing="0" w:line="17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left"/>
        <w:spacing w:after="0" w:afterAutospacing="0" w:line="17" w:lineRule="atLeast"/>
        <w:rPr>
          <w:rFonts w:ascii="Liberation Sans" w:hAnsi="Liberation Sans" w:eastAsia="Liberation Sans" w:cs="Liberation Sans"/>
          <w:b w:val="0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Глава Красноселькупского района (председатель организационного комитета)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заместитель Главы Администрации Красноселькупского района по экономике и финансам (заместитель председателя организационного комитета)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Члены организационного комитета: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начальник Управления жизнеобеспечения села Красноселькуп Администрации Красноселькупского района;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глава администрации села Толька;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глава администрации села Ратта;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исполняющий обязанности начальника Управления финансов Администрации Красноселькупского района;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начальник Управления по культуре, молодёжной политике и спорту Администрации Красноселькупского района;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начальник управления </w:t>
      </w: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ЖКХ</w:t>
      </w: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,</w:t>
      </w: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 транспорта и связи Администрации Красноселькупского района;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начальник управления муниципальной службы и кадрового обеспечения Администрации Красноселькупского района;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начальник отдела по развитию агропромышленного комплекса и делам коренных малочисленных народов Севера Администрации Красноселькупского района;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начальник отдела обращений граждан и организационной работы Администрации Красноселькупского района;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начальник отдела по делам гражданской обороны и чрезвычайных ситуации Администрации Красноселькупского района;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начальник отдела торговли и защиты прав потребителей Администрации Красноселькупского района;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начальник отдела информационно-аналитической деятельности </w:t>
      </w: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информационно-аналитического управления Администрации Красноселькупского района;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</w:r>
      <w:r/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директор МБУ «Средства массовой информации Красноселькупского района»</w:t>
      </w: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;</w:t>
      </w:r>
      <w:r>
        <w:rPr>
          <w:rFonts w:ascii="Liberation Sans" w:hAnsi="Liberation Sans" w:eastAsia="Liberation Sans" w:cs="Liberation Sans"/>
        </w:rPr>
      </w:r>
      <w:r/>
      <w:r>
        <w:rPr>
          <w:rFonts w:ascii="Liberation Sans" w:hAnsi="Liberation Sans" w:eastAsia="Liberation Sans" w:cs="Liberation Sans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председатель районного отделения Ассоциации «Ямал-потомкам» (по согласованию)</w:t>
      </w: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начальник ОМВД России «Красноселькупское» (по согласованию);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главный врач ГБУЗ ЯНАО «Красноселькупская центральная районная больница» (по согласованию);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Cs w:val="0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</w:r>
      <w:r>
        <w:rPr>
          <w:rFonts w:ascii="Liberation Sans" w:hAnsi="Liberation Sans" w:eastAsia="Liberation Sans" w:cs="Liberation Sans"/>
          <w:color w:val="000000"/>
          <w:sz w:val="28"/>
        </w:rPr>
        <w:t xml:space="preserve">начальник отряда «Отряд противопожарной службы Ямало-Ненецкого автономного округа по муниципальному округу Красноселькупский район» - филиала государственного казённого учреждения «Противопожарная служба Ямало-Ненецкого автономного округа»</w:t>
      </w:r>
      <w:r>
        <w:rPr>
          <w:rFonts w:ascii="Liberation Sans" w:hAnsi="Liberation Sans" w:eastAsia="Liberation Sans" w:cs="Liberation Sans"/>
          <w:b w:val="0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  <w:t xml:space="preserve">(по согласованию);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Cs w:val="0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sz w:val="28"/>
          <w:highlight w:val="white"/>
          <w:lang w:val="ru-RU"/>
        </w:rPr>
      </w:r>
      <w:r>
        <w:rPr>
          <w:rFonts w:ascii="Liberation Sans" w:hAnsi="Liberation Sans" w:eastAsia="Liberation Sans" w:cs="Liberation Sans"/>
          <w:color w:val="000000"/>
          <w:sz w:val="28"/>
        </w:rPr>
        <w:t xml:space="preserve">начальник филиа</w:t>
      </w:r>
      <w:r>
        <w:rPr>
          <w:rFonts w:ascii="Liberation Sans" w:hAnsi="Liberation Sans" w:eastAsia="Liberation Sans" w:cs="Liberation Sans"/>
          <w:color w:val="000000"/>
          <w:sz w:val="28"/>
        </w:rPr>
        <w:t xml:space="preserve">ла государственного казённого учреждения «Управление аварийно-спасательной службы Ямало-Ненецкого автономного округа» Красноселькупского поисково-спасательного отряда</w:t>
      </w: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 (по согласованию);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генеральный директор ООО Агрофирма «Приполярная» (по согласованию);</w:t>
      </w:r>
      <w:r>
        <w:rPr>
          <w:rFonts w:ascii="Liberation Sans" w:hAnsi="Liberation Sans" w:eastAsia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</w: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  <w:t xml:space="preserve">директор ООО Агрофирма «Толькинская» (по согласованию).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</w:p>
    <w:p>
      <w:pPr>
        <w:shd w:val="nil"/>
        <w:rPr>
          <w:rFonts w:ascii="Liberation Sans" w:hAnsi="Liberation Sans" w:eastAsia="Liberation Sans" w:cs="Liberation Sans"/>
        </w:rPr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/>
        <w:ind w:left="0" w:right="0" w:firstLine="4677"/>
        <w:jc w:val="both"/>
        <w:spacing w:after="0" w:afterAutospacing="0" w:line="240" w:lineRule="auto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Приложение № 2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ind w:left="4248" w:firstLine="430"/>
        <w:jc w:val="both"/>
        <w:spacing w:after="0" w:afterAutospacing="0" w:line="240" w:lineRule="auto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53"/>
        <w:ind w:left="4678" w:firstLine="5"/>
        <w:jc w:val="both"/>
        <w:spacing w:after="0" w:afterAutospacing="0" w:line="240" w:lineRule="auto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УТВЕРЖДЕН</w:t>
      </w:r>
      <w:r>
        <w:rPr>
          <w:rFonts w:ascii="Liberation Sans" w:hAnsi="Liberation Sans" w:eastAsia="Liberation Sans" w:cs="Liberation Sans"/>
        </w:rPr>
      </w:r>
      <w:r/>
    </w:p>
    <w:p>
      <w:pPr>
        <w:pStyle w:val="953"/>
        <w:ind w:left="4678"/>
        <w:jc w:val="both"/>
        <w:spacing w:after="0" w:afterAutospacing="0" w:line="240" w:lineRule="auto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  <w:t xml:space="preserve">распоряжени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Админ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страции </w:t>
      </w:r>
      <w:r>
        <w:rPr>
          <w:rFonts w:ascii="Liberation Sans" w:hAnsi="Liberation Sans" w:eastAsia="Liberation Sans" w:cs="Liberation Sans"/>
        </w:rPr>
      </w:r>
      <w:r/>
    </w:p>
    <w:p>
      <w:pPr>
        <w:pStyle w:val="953"/>
        <w:ind w:left="4678"/>
        <w:jc w:val="both"/>
        <w:spacing w:after="0" w:afterAutospacing="0" w:line="240" w:lineRule="auto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Красноселькупского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район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</w:rPr>
      </w:r>
      <w:r/>
    </w:p>
    <w:p>
      <w:pPr>
        <w:pStyle w:val="953"/>
        <w:ind w:left="4678"/>
        <w:jc w:val="both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«06» июня 2024 г. № 238-Р</w:t>
      </w:r>
      <w:r>
        <w:rPr>
          <w:rFonts w:ascii="Liberation Sans" w:hAnsi="Liberation Sans" w:eastAsia="Liberation Sans" w:cs="Liberation Sans"/>
          <w:sz w:val="28"/>
          <w:szCs w:val="28"/>
        </w:rPr>
      </w:r>
      <w:r/>
    </w:p>
    <w:p>
      <w:pPr>
        <w:jc w:val="right"/>
        <w:spacing w:after="0" w:afterAutospacing="0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53"/>
        <w:jc w:val="right"/>
        <w:spacing w:after="0" w:afterAutospacing="0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</w:r>
      <w:r/>
    </w:p>
    <w:p>
      <w:pPr>
        <w:pStyle w:val="953"/>
        <w:ind w:left="0" w:right="0" w:firstLine="0"/>
        <w:jc w:val="center"/>
        <w:spacing w:after="0" w:afterAutospacing="0" w:line="240" w:lineRule="auto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ПЛАН</w:t>
      </w:r>
      <w:r>
        <w:rPr>
          <w:rFonts w:ascii="Liberation Sans" w:hAnsi="Liberation Sans" w:eastAsia="Liberation Sans" w:cs="Liberation Sans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организационных мероприятий по подготовке и проведению мероприятий,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посвященных празднованию Дня рыбака в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Liberation Sans" w:hAnsi="Liberation Sans" w:eastAsia="Liberation Sans" w:cs="Liberation Sans"/>
          <w:b w:val="0"/>
          <w:bCs w:val="0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муниципальном округе Красноселькупский район</w:t>
      </w:r>
      <w:r>
        <w:rPr>
          <w:rFonts w:ascii="Liberation Sans" w:hAnsi="Liberation Sans" w:eastAsia="Liberation Sans" w:cs="Liberation Sans"/>
        </w:rPr>
      </w:r>
      <w:r/>
    </w:p>
    <w:p>
      <w:pPr>
        <w:jc w:val="center"/>
        <w:spacing w:after="0" w:afterAutospacing="0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53"/>
        <w:jc w:val="center"/>
        <w:spacing w:after="0" w:afterAutospacing="0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tbl>
      <w:tblPr>
        <w:tblW w:w="10381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8"/>
        <w:gridCol w:w="4712"/>
        <w:gridCol w:w="1843"/>
        <w:gridCol w:w="311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Наименование мероприятий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Срок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и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полнения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Ответственный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Проведение заседаний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оргкомитета по подг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товке и проведению праздника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по решению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комитета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заместитель Главы Администрации района по экономике и финансам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Формирование списков приглашенных и направление пригласительных писем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right="-108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13.0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6.20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contextualSpacing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начальник отдела обращений граждан и организационной работы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Рассмотрение наградных документов и подготовка наград Главы Красноселькупского района на основании представленных от организаций Красноселькупского района ходатайств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Красноселькуп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Толька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01.07.2024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начальник управления муниципальной службы и кадрового обеспечения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Подготовка смет расходов на провед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е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ние праздника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е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ь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рыбака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: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селе Красноселькуп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селе Толька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10.0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6.20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начальник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правления по культуре, молодёжной политике и спорту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Подготовка сценариев проведения праз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ничных мероприятий: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Красноселькуп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Толька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10.06.202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начальник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правления по культуре, молодёжной политике и спорту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9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Приобретение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и доставка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основных призов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right="-108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05.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7.20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contextualSpacing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председатель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районного отделения Ассоциации «Ямал-потомкам!»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7.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Организация благоустройства зоны отдыха, м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е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ста проведения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праздника: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Красноселькуп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Толька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в селе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left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13.07.2024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начальник Управления жизнеобеспечения села Красноселькуп;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глава администрации села Толька;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глава администрации села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8.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Подготовка и организация торговли во время проведения праздника: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Красноселькуп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Толька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13.07.2024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начальник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отдел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торговли и защиты прав потребителей;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начальник Управления жизнеобеспечения села Красноселькуп;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глава администрации села Толька;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глава администрации села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9.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Медицинское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обеспечение, противопожарная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и общественная безопа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ность: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Красноселькуп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Толька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13.07.2024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white"/>
              </w:rPr>
              <w:t xml:space="preserve">ГБУЗ ЯНАО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white"/>
              </w:rPr>
              <w:t xml:space="preserve">Красноселькупская ЦРБ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white"/>
              </w:rPr>
              <w:t xml:space="preserve">»;</w:t>
            </w:r>
            <w:r>
              <w:rPr>
                <w:rFonts w:ascii="Liberation Sans" w:hAnsi="Liberation Sans" w:eastAsia="Liberation Sans" w:cs="Liberation Sans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highlight w:val="white"/>
              </w:rPr>
              <w:t xml:space="preserve"> «Отряд противопожарной службы Ямало-Ненецкого автономного округа по муниципальному округу Красноселькупский район» - филиала государственного казённого учреждения «Противопожарная служба Ямало-Ненецкого автономного округа»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Cs/>
                <w:sz w:val="24"/>
                <w:szCs w:val="24"/>
                <w:highlight w:val="white"/>
              </w:rPr>
              <w:t xml:space="preserve">ОМ</w:t>
            </w:r>
            <w:r>
              <w:rPr>
                <w:rFonts w:ascii="Liberation Sans" w:hAnsi="Liberation Sans" w:eastAsia="Liberation Sans" w:cs="Liberation Sans"/>
                <w:bCs/>
                <w:sz w:val="24"/>
                <w:szCs w:val="24"/>
                <w:highlight w:val="white"/>
              </w:rPr>
              <w:t xml:space="preserve">ВД </w:t>
            </w:r>
            <w:r>
              <w:rPr>
                <w:rFonts w:ascii="Liberation Sans" w:hAnsi="Liberation Sans" w:eastAsia="Liberation Sans" w:cs="Liberation Sans"/>
                <w:bCs/>
                <w:sz w:val="24"/>
                <w:szCs w:val="24"/>
                <w:highlight w:val="white"/>
              </w:rPr>
              <w:t xml:space="preserve">России «Красноселькупское»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highlight w:val="white"/>
              </w:rPr>
              <w:t xml:space="preserve">;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highlight w:val="white"/>
              </w:rPr>
              <w:t xml:space="preserve">ОВО по Красноселькупскому району -филиал ФКГУ «УВО ВНГ России по ЯНАО»;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highlight w:val="white"/>
              </w:rPr>
              <w:t xml:space="preserve">«Управление аварийно-спасательной службы Ямало-Ненецкого автономного округа» Красноселькупского поисково-спасательного отряда</w:t>
            </w:r>
            <w:r>
              <w:rPr>
                <w:rFonts w:ascii="Liberation Sans" w:hAnsi="Liberation Sans" w:eastAsia="Liberation Sans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10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10.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Проведение спортивных мероприятий: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Красноселькуп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Толька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в селе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13.07.2024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contextualSpacing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начальник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правления по культуре, молодёжной политике и спорту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108" w:right="-180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11.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2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Освещение в СМИ времени и плана провед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е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ния праздника «День рыбака»: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Красноселькуп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Толька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в селе Ратта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13.07.2024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color w:val="ff0000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:highlight w:val="none"/>
              </w:rPr>
              <w:t xml:space="preserve">МБУ «Средства массовой информации Красноселькупского района»;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53"/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начальник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отдела информационно-аналитической деятельности информационно-аналитического управления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</w:tbl>
    <w:p>
      <w:pPr>
        <w:contextualSpacing/>
        <w:ind w:left="0" w:right="0" w:firstLine="0"/>
        <w:jc w:val="left"/>
        <w:spacing w:after="0" w:afterAutospacing="0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sz w:val="28"/>
          <w:highlight w:val="none"/>
          <w:lang w:val="ru-RU"/>
        </w:rPr>
      </w:r>
      <w:r>
        <w:rPr>
          <w:rFonts w:ascii="Liberation Sans" w:hAnsi="Liberation Sans" w:eastAsia="Liberation Sans" w:cs="Liberation Sans"/>
        </w:rPr>
      </w:r>
      <w:r/>
    </w:p>
    <w:sectPr>
      <w:headerReference w:type="first" r:id="rId13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Liberation Serif">
    <w:panose1 w:val="020206030504050203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  <w:rPr>
        <w:rFonts w:ascii="Liberation Serif" w:hAnsi="Liberation Serif" w:cs="Liberation Serif"/>
        <w:sz w:val="24"/>
        <w:szCs w:val="24"/>
      </w:rPr>
    </w:pPr>
    <w:r>
      <w:rPr>
        <w:rFonts w:ascii="Liberation Sans" w:hAnsi="Liberation Sans" w:eastAsia="Liberation Sans" w:cs="Liberation Sans"/>
        <w:sz w:val="24"/>
        <w:szCs w:val="24"/>
      </w:rPr>
    </w:r>
    <w:fldSimple w:instr="PAGE \* MERGEFORMAT">
      <w:r>
        <w:rPr>
          <w:rFonts w:ascii="Liberation Sans" w:hAnsi="Liberation Sans" w:eastAsia="Liberation Sans" w:cs="Liberation Sans"/>
          <w:sz w:val="24"/>
          <w:szCs w:val="24"/>
        </w:rPr>
        <w:t xml:space="preserve">1</w:t>
      </w:r>
    </w:fldSimple>
    <w:r>
      <w:rPr>
        <w:rFonts w:ascii="Liberation Sans" w:hAnsi="Liberation Sans" w:eastAsia="Liberation Sans" w:cs="Liberation Sans"/>
        <w:sz w:val="24"/>
        <w:szCs w:val="24"/>
      </w:rPr>
    </w:r>
    <w:r>
      <w:rPr>
        <w:rFonts w:ascii="Liberation Serif" w:hAnsi="Liberation Serif" w:cs="Liberation Serif"/>
        <w:sz w:val="24"/>
        <w:szCs w:val="24"/>
      </w:rPr>
    </w:r>
    <w:r/>
  </w:p>
  <w:p>
    <w:pPr>
      <w:pStyle w:val="8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</w:pPr>
    <w:r/>
    <w:r/>
  </w:p>
  <w:p>
    <w:pPr>
      <w:pStyle w:val="8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  <w:rPr>
        <w:rFonts w:ascii="Liberation Serif" w:hAnsi="Liberation Serif" w:cs="Liberation Serif"/>
        <w:sz w:val="24"/>
        <w:szCs w:val="24"/>
      </w:rPr>
    </w:pPr>
    <w:r>
      <w:rPr>
        <w:rFonts w:ascii="Liberation Sans" w:hAnsi="Liberation Sans" w:eastAsia="Liberation Sans" w:cs="Liberation Sans"/>
        <w:sz w:val="24"/>
        <w:szCs w:val="24"/>
      </w:rPr>
    </w:r>
    <w:fldSimple w:instr="PAGE \* MERGEFORMAT">
      <w:r>
        <w:rPr>
          <w:rFonts w:ascii="Liberation Sans" w:hAnsi="Liberation Sans" w:eastAsia="Liberation Sans" w:cs="Liberation Sans"/>
          <w:sz w:val="24"/>
          <w:szCs w:val="24"/>
        </w:rPr>
        <w:t xml:space="preserve">1</w:t>
      </w:r>
    </w:fldSimple>
    <w:r>
      <w:rPr>
        <w:rFonts w:ascii="Liberation Sans" w:hAnsi="Liberation Sans" w:eastAsia="Liberation Sans" w:cs="Liberation Sans"/>
        <w:sz w:val="24"/>
        <w:szCs w:val="24"/>
      </w:rPr>
    </w:r>
    <w:r>
      <w:rPr>
        <w:rFonts w:ascii="Liberation Serif" w:hAnsi="Liberation Serif" w:cs="Liberation Serif"/>
        <w:sz w:val="24"/>
        <w:szCs w:val="24"/>
      </w:rPr>
    </w:r>
    <w:r/>
    <w:r>
      <w:rPr>
        <w:rFonts w:ascii="Liberation Serif" w:hAnsi="Liberation Serif" w:cs="Liberation Serif"/>
        <w:sz w:val="24"/>
        <w:szCs w:val="24"/>
      </w:rPr>
    </w:r>
  </w:p>
  <w:p>
    <w:pPr>
      <w:pStyle w:val="803"/>
    </w:pPr>
    <w:r/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</w:pPr>
    <w:r/>
    <w:r/>
  </w:p>
  <w:p>
    <w:pPr>
      <w:pStyle w:val="80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</w:pPr>
    <w:r/>
    <w:r/>
    <w:r/>
  </w:p>
  <w:p>
    <w:pPr>
      <w:pStyle w:val="803"/>
    </w:pP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3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53"/>
        <w:ind w:left="215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53"/>
        <w:ind w:left="28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53"/>
        <w:ind w:left="39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53"/>
        <w:ind w:left="4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53"/>
        <w:ind w:left="575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53"/>
        <w:ind w:left="68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53"/>
        <w:ind w:left="756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53"/>
        <w:ind w:left="864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Liberation Serif" w:hAnsi="Liberation Serif" w:eastAsia="Liberation Serif" w:cs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Liberation Serif" w:hAnsi="Liberation Serif" w:eastAsia="Liberation Serif" w:cs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Liberation Serif" w:hAnsi="Liberation Serif" w:eastAsia="Liberation Serif" w:cs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Liberation Serif" w:hAnsi="Liberation Serif" w:eastAsia="Liberation Serif" w:cs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Liberation Serif" w:hAnsi="Liberation Serif" w:eastAsia="Liberation Serif" w:cs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Liberation Serif" w:hAnsi="Liberation Serif" w:eastAsia="Liberation Serif" w:cs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>
    <w:name w:val="Heading 1"/>
    <w:basedOn w:val="953"/>
    <w:next w:val="953"/>
    <w:link w:val="7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8">
    <w:name w:val="Heading 1 Char"/>
    <w:link w:val="777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53"/>
    <w:next w:val="953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53"/>
    <w:next w:val="953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3"/>
    <w:next w:val="953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3"/>
    <w:next w:val="953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3"/>
    <w:next w:val="953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3"/>
    <w:next w:val="953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3"/>
    <w:next w:val="953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3"/>
    <w:next w:val="953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Title"/>
    <w:basedOn w:val="953"/>
    <w:next w:val="953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>
    <w:name w:val="Title Char"/>
    <w:link w:val="795"/>
    <w:uiPriority w:val="10"/>
    <w:rPr>
      <w:sz w:val="48"/>
      <w:szCs w:val="48"/>
    </w:rPr>
  </w:style>
  <w:style w:type="paragraph" w:styleId="797">
    <w:name w:val="Subtitle"/>
    <w:basedOn w:val="953"/>
    <w:next w:val="953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Subtitle Char"/>
    <w:link w:val="797"/>
    <w:uiPriority w:val="11"/>
    <w:rPr>
      <w:sz w:val="24"/>
      <w:szCs w:val="24"/>
    </w:rPr>
  </w:style>
  <w:style w:type="paragraph" w:styleId="799">
    <w:name w:val="Quote"/>
    <w:basedOn w:val="953"/>
    <w:next w:val="953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53"/>
    <w:next w:val="953"/>
    <w:link w:val="8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paragraph" w:styleId="803">
    <w:name w:val="Header"/>
    <w:basedOn w:val="953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Header Char"/>
    <w:link w:val="803"/>
    <w:uiPriority w:val="99"/>
  </w:style>
  <w:style w:type="paragraph" w:styleId="805">
    <w:name w:val="Footer"/>
    <w:basedOn w:val="953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Footer Char"/>
    <w:link w:val="805"/>
    <w:uiPriority w:val="99"/>
  </w:style>
  <w:style w:type="paragraph" w:styleId="807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805"/>
    <w:uiPriority w:val="99"/>
  </w:style>
  <w:style w:type="table" w:styleId="809">
    <w:name w:val="Table Grid"/>
    <w:basedOn w:val="9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Table Grid Light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- Accent 1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9">
    <w:name w:val="Grid Table 4 - Accent 2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Grid Table 4 - Accent 3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1">
    <w:name w:val="Grid Table 4 - Accent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Grid Table 4 - Accent 5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3">
    <w:name w:val="Grid Table 4 - Accent 6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4">
    <w:name w:val="Grid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1">
    <w:name w:val="Grid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2">
    <w:name w:val="Grid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3">
    <w:name w:val="Grid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4">
    <w:name w:val="Grid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5">
    <w:name w:val="Grid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6">
    <w:name w:val="Grid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3">
    <w:name w:val="List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4">
    <w:name w:val="List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5">
    <w:name w:val="List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6">
    <w:name w:val="List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7">
    <w:name w:val="List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8">
    <w:name w:val="List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1">
    <w:name w:val="List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2">
    <w:name w:val="List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List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4">
    <w:name w:val="List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List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6">
    <w:name w:val="List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7">
    <w:name w:val="List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8">
    <w:name w:val="List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9">
    <w:name w:val="List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0">
    <w:name w:val="List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1">
    <w:name w:val="List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2">
    <w:name w:val="List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3">
    <w:name w:val="List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4">
    <w:name w:val="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6">
    <w:name w:val="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7">
    <w:name w:val="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8">
    <w:name w:val="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9">
    <w:name w:val="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0">
    <w:name w:val="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1">
    <w:name w:val="Bordered &amp; 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Bordered &amp; 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3">
    <w:name w:val="Bordered &amp; 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4">
    <w:name w:val="Bordered &amp; 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5">
    <w:name w:val="Bordered &amp; 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6">
    <w:name w:val="Bordered &amp; 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7">
    <w:name w:val="Bordered &amp; 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8">
    <w:name w:val="Bordered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9">
    <w:name w:val="Bordered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0">
    <w:name w:val="Bordered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1">
    <w:name w:val="Bordered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2">
    <w:name w:val="Bordered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3">
    <w:name w:val="Bordered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4">
    <w:name w:val="Bordered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qFormat/>
  </w:style>
  <w:style w:type="table" w:styleId="9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5" w:default="1">
    <w:name w:val="No List"/>
    <w:uiPriority w:val="99"/>
    <w:semiHidden/>
    <w:unhideWhenUsed/>
  </w:style>
  <w:style w:type="paragraph" w:styleId="956">
    <w:name w:val="No Spacing"/>
    <w:basedOn w:val="953"/>
    <w:uiPriority w:val="1"/>
    <w:qFormat/>
    <w:pPr>
      <w:spacing w:after="0" w:line="240" w:lineRule="auto"/>
    </w:pPr>
  </w:style>
  <w:style w:type="paragraph" w:styleId="957">
    <w:name w:val="List Paragraph"/>
    <w:basedOn w:val="953"/>
    <w:uiPriority w:val="34"/>
    <w:qFormat/>
    <w:pPr>
      <w:contextualSpacing/>
      <w:ind w:left="720"/>
    </w:pPr>
  </w:style>
  <w:style w:type="character" w:styleId="958" w:default="1">
    <w:name w:val="Default Paragraph Font"/>
    <w:uiPriority w:val="1"/>
    <w:semiHidden/>
    <w:unhideWhenUsed/>
  </w:style>
  <w:style w:type="paragraph" w:styleId="959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960">
    <w:name w:val="Заголовок 3"/>
    <w:semiHidden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96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62">
    <w:name w:val="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image" Target="media/image1.png"/><Relationship Id="rId16" Type="http://schemas.openxmlformats.org/officeDocument/2006/relationships/oleObject" Target="embeddings/maskFile.doc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2024-06-06T12:53:34Z</dcterms:modified>
</cp:coreProperties>
</file>