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jc w:val="center"/>
        <w:rPr>
          <w:rFonts w:ascii="Liberation Serif" w:hAnsi="Liberation Serif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0720" cy="829310"/>
                <wp:effectExtent l="0" t="0" r="0" b="0"/>
                <wp:docPr id="1" name="_x005F_x0000_i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8072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pt;height:65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54"/>
        <w:jc w:val="center"/>
        <w:spacing w:before="0" w:after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ДУМА КРАСНОСЕЛЬКУПСКОГО РАЙОНА</w:t>
      </w:r>
      <w:r/>
    </w:p>
    <w:p>
      <w:pPr>
        <w:pStyle w:val="655"/>
        <w:jc w:val="center"/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cs="Liberation Sans"/>
          <w:b/>
          <w:bCs/>
          <w:szCs w:val="28"/>
        </w:rPr>
        <w:t xml:space="preserve">РЕШЕНИЕ</w:t>
      </w:r>
      <w:r/>
    </w:p>
    <w:p>
      <w:pPr>
        <w:pStyle w:val="652"/>
        <w:shd w:val="clear" w:color="auto" w:fill="ffffff"/>
        <w:tabs>
          <w:tab w:val="left" w:pos="0" w:leader="none"/>
          <w:tab w:val="clear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2"/>
        <w:jc w:val="center"/>
        <w:tabs>
          <w:tab w:val="clear" w:pos="709" w:leader="none"/>
          <w:tab w:val="left" w:pos="8222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«20» июня 2024 г.</w:t>
        <w:tab/>
        <w:t xml:space="preserve">       № 269</w:t>
      </w:r>
      <w:r/>
    </w:p>
    <w:p>
      <w:pPr>
        <w:pStyle w:val="652"/>
        <w:jc w:val="center"/>
        <w:shd w:val="clear" w:color="auto" w:fill="ffffff"/>
        <w:tabs>
          <w:tab w:val="left" w:pos="0" w:leader="none"/>
          <w:tab w:val="clear" w:pos="709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с. Красноселькуп</w:t>
      </w:r>
      <w:r/>
    </w:p>
    <w:p>
      <w:pPr>
        <w:pStyle w:val="740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40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2"/>
        <w:jc w:val="center"/>
        <w:tabs>
          <w:tab w:val="clear" w:pos="709" w:leader="none"/>
          <w:tab w:val="left" w:pos="450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 внесении изменений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в приложения №№ 1, 2 к Положению о денежном содержании и порядке осуществления ежемесячных и иных дополнительных выплат муниципальным служащим органов местного самоуправления муниципального округа Красноселькупский район Ямало-Ненецкого автономного округа</w:t>
      </w:r>
      <w:r/>
    </w:p>
    <w:p>
      <w:pPr>
        <w:pStyle w:val="75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5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2"/>
        <w:ind w:firstLine="709"/>
        <w:jc w:val="both"/>
        <w:tabs>
          <w:tab w:val="clear" w:pos="709" w:leader="none"/>
          <w:tab w:val="right" w:pos="9638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целях повышения доходов работников бюджетной сферы, финансируемых за счет средств бюджета Красноселькупс</w:t>
      </w:r>
      <w:r>
        <w:rPr>
          <w:rFonts w:ascii="Liberation Sans" w:hAnsi="Liberation Sans" w:cs="Liberation Sans"/>
          <w:sz w:val="28"/>
          <w:szCs w:val="28"/>
        </w:rPr>
        <w:t xml:space="preserve">кого района, во исполнение постановления Администрации Красноселькупского района от 22.05.2024 № 154-П «Об индексации», руководствуясь Уставом муниципального округа Красноселькупский район Ямало-Ненецкого автономного округа, Дума Красноселькупского района </w:t>
      </w:r>
      <w:r>
        <w:rPr>
          <w:rFonts w:ascii="Liberation Sans" w:hAnsi="Liberation Sans" w:cs="Liberation Sans"/>
          <w:b/>
          <w:sz w:val="28"/>
          <w:szCs w:val="28"/>
        </w:rPr>
        <w:t xml:space="preserve">решила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:</w:t>
      </w:r>
      <w:r/>
    </w:p>
    <w:p>
      <w:pPr>
        <w:pStyle w:val="652"/>
        <w:ind w:firstLine="709"/>
        <w:jc w:val="both"/>
        <w:tabs>
          <w:tab w:val="clear" w:pos="709" w:leader="none"/>
          <w:tab w:val="left" w:pos="450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1. Утвердить прилагаемые изменения, которые вносятся в приложения №№ 1, 2 к Положению о денежном содержании </w:t>
      </w:r>
      <w:r>
        <w:rPr>
          <w:rFonts w:ascii="Liberation Sans" w:hAnsi="Liberation Sans" w:cs="Liberation Sans"/>
          <w:sz w:val="28"/>
          <w:szCs w:val="28"/>
        </w:rPr>
        <w:t xml:space="preserve">и порядке осуществле</w:t>
      </w:r>
      <w:r>
        <w:rPr>
          <w:rFonts w:ascii="Liberation Sans" w:hAnsi="Liberation Sans" w:cs="Liberation Sans"/>
          <w:sz w:val="28"/>
          <w:szCs w:val="28"/>
        </w:rPr>
        <w:t xml:space="preserve">ния ежемесячных и иных дополнительных выплат муниципальным служащим органов местного самоуправления муниципального округа Красноселькупский район Ямало-Ненецкого автономного округа, утвержденному решением Думы Красноселькупского района от 02.11.2021 № 32. </w:t>
      </w:r>
      <w:r/>
    </w:p>
    <w:p>
      <w:pPr>
        <w:pStyle w:val="745"/>
        <w:ind w:firstLine="709"/>
        <w:jc w:val="both"/>
        <w:rPr>
          <w:rFonts w:ascii="Liberation Sans" w:hAnsi="Liberation Sans" w:cs="Liberation Sans"/>
          <w:sz w:val="28"/>
          <w:szCs w:val="28"/>
          <w:lang w:val="ru-RU"/>
        </w:rPr>
      </w:pPr>
      <w:r>
        <w:rPr>
          <w:rFonts w:ascii="Liberation Sans" w:hAnsi="Liberation Sans" w:cs="Liberation Sans"/>
          <w:sz w:val="28"/>
          <w:szCs w:val="28"/>
          <w:lang w:val="ru-RU"/>
        </w:rPr>
        <w:t xml:space="preserve">2. Опубликовать настоящее решение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/>
    </w:p>
    <w:p>
      <w:pPr>
        <w:pStyle w:val="745"/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sz w:val="28"/>
          <w:szCs w:val="28"/>
          <w:lang w:val="ru-RU"/>
        </w:rPr>
        <w:t xml:space="preserve">3. </w:t>
      </w: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  <w:t xml:space="preserve">Настоящее решение вступает в силу с 01 октября 2024 года.</w:t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  <w:t xml:space="preserve">Председатель </w:t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  <w:t xml:space="preserve">Думы Красноселькупского района</w:t>
        <w:tab/>
        <w:tab/>
        <w:tab/>
        <w:tab/>
        <w:tab/>
        <w:t xml:space="preserve">   О.Г. Титова</w:t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</w:r>
      <w:r/>
    </w:p>
    <w:p>
      <w:pPr>
        <w:pStyle w:val="745"/>
        <w:ind w:firstLine="0"/>
        <w:jc w:val="both"/>
        <w:rPr>
          <w:rFonts w:ascii="Liberation Sans" w:hAnsi="Liberation Sans" w:cs="Liberation Sans"/>
          <w:color w:val="000000"/>
          <w:sz w:val="26"/>
          <w:szCs w:val="26"/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701" w:header="0" w:footer="0" w:gutter="0"/>
          <w:pgNumType w:start="1"/>
          <w:cols w:num="1" w:sep="0" w:space="1701" w:equalWidth="1"/>
          <w:docGrid w:linePitch="360"/>
        </w:sectPr>
      </w:pPr>
      <w:r>
        <w:rPr>
          <w:rFonts w:ascii="Liberation Sans" w:hAnsi="Liberation Sans" w:cs="Liberation Sans"/>
          <w:color w:val="000000"/>
          <w:sz w:val="28"/>
          <w:szCs w:val="28"/>
          <w:lang w:val="ru-RU"/>
        </w:rPr>
        <w:t xml:space="preserve">Глава Красноселькупского района</w:t>
        <w:tab/>
        <w:tab/>
        <w:tab/>
        <w:tab/>
        <w:tab/>
        <w:t xml:space="preserve">  Ю.В. Фишер</w:t>
      </w:r>
      <w:r/>
    </w:p>
    <w:p>
      <w:pPr>
        <w:pStyle w:val="652"/>
        <w:ind w:left="5103" w:firstLine="561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Прилож</w:t>
      </w:r>
      <w:bookmarkStart w:id="0" w:name="_GoBack"/>
      <w:r/>
      <w:bookmarkEnd w:id="0"/>
      <w:r>
        <w:rPr>
          <w:rFonts w:ascii="Liberation Sans" w:hAnsi="Liberation Sans" w:cs="Liberation Sans"/>
          <w:bCs/>
          <w:sz w:val="28"/>
          <w:szCs w:val="28"/>
        </w:rPr>
        <w:t xml:space="preserve">ение</w:t>
      </w:r>
      <w:r/>
    </w:p>
    <w:p>
      <w:pPr>
        <w:pStyle w:val="652"/>
        <w:ind w:left="5103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652"/>
        <w:ind w:left="5103" w:firstLine="561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УТВЕРЖДЕН</w:t>
      </w:r>
      <w:r>
        <w:rPr>
          <w:rFonts w:ascii="Liberation Sans" w:hAnsi="Liberation Sans" w:cs="Liberation Sans"/>
          <w:bCs/>
          <w:sz w:val="28"/>
          <w:szCs w:val="28"/>
        </w:rPr>
        <w:t xml:space="preserve">Ы</w:t>
      </w:r>
      <w:r>
        <w:rPr>
          <w:rFonts w:ascii="Liberation Sans" w:hAnsi="Liberation Sans" w:cs="Liberation Sans"/>
          <w:bCs/>
          <w:sz w:val="28"/>
          <w:szCs w:val="28"/>
        </w:rPr>
        <w:t xml:space="preserve"> </w:t>
      </w:r>
      <w:r/>
    </w:p>
    <w:p>
      <w:pPr>
        <w:pStyle w:val="652"/>
        <w:ind w:left="5664"/>
        <w:tabs>
          <w:tab w:val="clear" w:pos="709" w:leader="none"/>
          <w:tab w:val="left" w:pos="6521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решением Думы Красноселькупского района</w:t>
      </w:r>
      <w:r/>
    </w:p>
    <w:p>
      <w:pPr>
        <w:pStyle w:val="652"/>
        <w:ind w:left="5664"/>
        <w:tabs>
          <w:tab w:val="clear" w:pos="709" w:leader="none"/>
          <w:tab w:val="left" w:pos="6521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от «20» июня № 269</w:t>
      </w:r>
      <w:r/>
    </w:p>
    <w:p>
      <w:pPr>
        <w:pStyle w:val="717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652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652"/>
        <w:jc w:val="center"/>
        <w:tabs>
          <w:tab w:val="clear" w:pos="709" w:leader="none"/>
          <w:tab w:val="left" w:pos="450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ИЗМЕНЕНИЯ,</w:t>
      </w:r>
      <w:r/>
    </w:p>
    <w:p>
      <w:pPr>
        <w:pStyle w:val="652"/>
        <w:ind w:firstLine="0"/>
        <w:jc w:val="both"/>
        <w:tabs>
          <w:tab w:val="clear" w:pos="709" w:leader="none"/>
          <w:tab w:val="left" w:pos="450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которые вносятся в приложения №№1, 2 к </w:t>
      </w: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Положению о денежном содержании </w:t>
      </w:r>
      <w:r>
        <w:rPr>
          <w:rFonts w:ascii="Liberation Sans" w:hAnsi="Liberation Sans" w:cs="Liberation Sans"/>
          <w:bCs/>
          <w:sz w:val="28"/>
          <w:szCs w:val="28"/>
        </w:rPr>
        <w:t xml:space="preserve">и порядке осуществления ежемесячных и иных дополнительных выплат муниципальным служащим органов местного самоуправления муниципального округа Красноселькупский район 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  <w:t xml:space="preserve">, утвержденному решением Думы Красноселькупского района от 02.11.2021 № 32:</w:t>
      </w:r>
      <w:r/>
    </w:p>
    <w:p>
      <w:pPr>
        <w:pStyle w:val="652"/>
        <w:tabs>
          <w:tab w:val="clear" w:pos="709" w:leader="none"/>
          <w:tab w:val="left" w:pos="4500" w:leader="none"/>
        </w:tabs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65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Приложение № 1 изложить в следующей редакции: </w:t>
      </w:r>
      <w:r/>
    </w:p>
    <w:p>
      <w:pPr>
        <w:pStyle w:val="652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</w:t>
        <w:tab/>
        <w:tab/>
        <w:tab/>
        <w:tab/>
        <w:tab/>
        <w:t xml:space="preserve">Приложение № 1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Положению о денежном содержании 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 порядке осуществления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ежемесячных и иных дополнительных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выплат муниципальным служащим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органов местного самоуправления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муниципального округа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Красноселькупский район 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округа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724"/>
        <w:jc w:val="center"/>
        <w:tabs>
          <w:tab w:val="clear" w:pos="4677" w:leader="none"/>
          <w:tab w:val="clear" w:pos="9355" w:leader="none"/>
          <w:tab w:val="right" w:pos="9638" w:leader="none"/>
        </w:tabs>
        <w:rPr>
          <w:b/>
          <w:bCs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РАЗМЕРЫ</w:t>
      </w:r>
      <w:r/>
    </w:p>
    <w:p>
      <w:pPr>
        <w:pStyle w:val="724"/>
        <w:jc w:val="center"/>
        <w:tabs>
          <w:tab w:val="clear" w:pos="4677" w:leader="none"/>
          <w:tab w:val="clear" w:pos="9355" w:leader="none"/>
          <w:tab w:val="right" w:pos="9638" w:leader="none"/>
        </w:tabs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8"/>
          <w:szCs w:val="28"/>
        </w:rPr>
        <w:t xml:space="preserve">должностных окладов муниципальных служащих</w:t>
      </w:r>
      <w:r/>
    </w:p>
    <w:p>
      <w:pPr>
        <w:pStyle w:val="65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  <w:sz w:val="28"/>
          <w:szCs w:val="28"/>
          <w:highlight w:val="yellow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/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904"/>
        <w:gridCol w:w="184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vAlign w:val="center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Должности</w:t>
            </w:r>
            <w:r/>
          </w:p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Должностной оклад</w:t>
            </w:r>
            <w:r/>
          </w:p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(рублей)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1. Должности муниципальной службы в Администрации Красноселькупского района и ее органах (структурных  подразделениях), наделенных правами юридического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1.1. Должности муниципальной службы категории «руководители»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1.1.1. Высшие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глава местной администрации муниципального образования, назначенный по результатам конкурса;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35 752</w:t>
            </w:r>
            <w:r/>
          </w:p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первый заместитель главы местной администрации муниципального образования;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28 602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заместитель главы местной администрации муниципального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25 026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1.1.2. Главные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управляющий делами;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16 192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начальник управления.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14 167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1.1.3. 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заместитель начальника управления.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</w:rPr>
              <w:t xml:space="preserve">12 750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1.2. Должности муниципальной службы категории «помощники (советники)»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1.2.1 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помощник главы муниципального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11 516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  <w:highlight w:val="red"/>
              </w:rPr>
            </w:pPr>
            <w:r>
              <w:rPr>
                <w:rFonts w:ascii="Liberation Sans" w:hAnsi="Liberation Sans" w:cs="Liberation Sans"/>
                <w:b/>
              </w:rPr>
              <w:t xml:space="preserve">1.3. Должности муниципальной службы категории «специалисты»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1.3.1. 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начальник отдела.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11 477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1.3.2. Старшие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заместитель начальника отдела;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10 328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заведующий сектором;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9 723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ответственный секретарь административной комиссии;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8 957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8 957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1.4. Должности муниципальной службы категории «обеспечивающие специалисты»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1.4.1. 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начальник отдела.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11 477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1.4.2. Старшие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8 957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1.4.3. Младшие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6 141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4 120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3 402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2. Должности муниципальной службы в территориальных органах местных администраций в населенных пунктах с численностью населения до 5 тысяч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2.1. Должности муниципальной службы категории «руководители»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2.1.1. Высшие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глава администрации.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19 247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2.1.2. Главные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заместитель главы администрации.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12 042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 xml:space="preserve">2.2. Должности муниципальной службы категории «специалисты»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2.2.1.Ведущие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начальник отдела;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9 754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заместитель начальника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9 110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</w:rPr>
              <w:t xml:space="preserve">2.2.2. Старшие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заведующий сектором;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8 266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6 526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b/>
              </w:rPr>
              <w:t xml:space="preserve">2.3. Должности муниципальной службы категории «обеспечивающие специалисты»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2.3.1.Ведущие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начальник отдела;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9 754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</w:rPr>
              <w:t xml:space="preserve">2.3.2. Старшие должности муниципальной службы: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highlight w:val="red"/>
              </w:rPr>
            </w:pPr>
            <w:r>
              <w:rPr>
                <w:rFonts w:ascii="Liberation Sans" w:hAnsi="Liberation Sans" w:cs="Liberation Sans"/>
                <w:highlight w:val="red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6 526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ind w:firstLine="28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2.3.3. Младшие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5 220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3 502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color w:val="ffffff"/>
              </w:rPr>
            </w:pPr>
            <w:r>
              <w:rPr>
                <w:rFonts w:ascii="Liberation Sans" w:hAnsi="Liberation Sans" w:cs="Liberation Sans"/>
              </w:rPr>
              <w:t xml:space="preserve">2 893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3. Должности муниципальной службы в контрольно-счетном органе муниципального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3.1. Должности муниципальной службы категории «специалисты»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3.1.1. Ведущие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инспектор.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11 477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3.1.2. Старшие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инспектор;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8 957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специалист-эксперт.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 xml:space="preserve">3.2. Должности муниципальной службы категории «обеспечивающие специалисты</w:t>
            </w:r>
            <w:r>
              <w:rPr>
                <w:rFonts w:ascii="Liberation Sans" w:hAnsi="Liberation Sans" w:cs="Liberation Sans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3.2.1. Старшие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главный специалист;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8 957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ведущий 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7 677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652"/>
              <w:ind w:firstLine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3.2.2. Младшие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6 141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 </w:t>
            </w:r>
            <w:r>
              <w:rPr>
                <w:rFonts w:ascii="Liberation Sans" w:hAnsi="Liberation Sans" w:cs="Liberation Sans"/>
                <w:lang w:val="en-US"/>
              </w:rPr>
              <w:t xml:space="preserve">II</w:t>
            </w:r>
            <w:r>
              <w:rPr>
                <w:rFonts w:ascii="Liberation Sans" w:hAnsi="Liberation Sans" w:cs="Liberation Sans"/>
              </w:rPr>
              <w:t xml:space="preserve"> категории;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4 120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специалист.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24"/>
              <w:ind w:right="35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color w:val="ffffff"/>
              </w:rPr>
            </w:pPr>
            <w:r>
              <w:rPr>
                <w:rFonts w:ascii="Liberation Sans" w:hAnsi="Liberation Sans" w:cs="Liberation Sans"/>
              </w:rPr>
              <w:t xml:space="preserve">3 402</w:t>
            </w:r>
            <w:r/>
          </w:p>
        </w:tc>
      </w:tr>
    </w:tbl>
    <w:p>
      <w:pPr>
        <w:pStyle w:val="652"/>
        <w:jc w:val="righ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».</w:t>
      </w:r>
      <w:r/>
    </w:p>
    <w:p>
      <w:pPr>
        <w:pStyle w:val="65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Приложение № 2 изложить в следующей редакции: </w:t>
      </w:r>
      <w:r/>
    </w:p>
    <w:p>
      <w:pPr>
        <w:pStyle w:val="65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«</w:t>
        <w:tab/>
        <w:tab/>
        <w:tab/>
        <w:tab/>
        <w:tab/>
        <w:t xml:space="preserve">Приложение № 2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Положению о денежном содержании 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 порядке осуществления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ежемесячных и иных дополнительных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выплат муниципальным служащим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органов местного самоуправления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муниципального округа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Красноселькупский район </w:t>
      </w:r>
      <w:r/>
    </w:p>
    <w:p>
      <w:pPr>
        <w:pStyle w:val="652"/>
        <w:ind w:left="3545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округа</w:t>
      </w:r>
      <w:r/>
    </w:p>
    <w:p>
      <w:pPr>
        <w:pStyle w:val="652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652"/>
        <w:ind w:firstLine="54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724"/>
        <w:jc w:val="center"/>
        <w:tabs>
          <w:tab w:val="clear" w:pos="4677" w:leader="none"/>
          <w:tab w:val="clear" w:pos="9355" w:leader="none"/>
          <w:tab w:val="right" w:pos="9638" w:leader="none"/>
        </w:tabs>
        <w:rPr>
          <w:b/>
          <w:bCs/>
        </w:rPr>
      </w:pPr>
      <w:r>
        <w:rPr>
          <w:rFonts w:ascii="Liberation Sans" w:hAnsi="Liberation Sans" w:cs="Liberation Sans"/>
          <w:b/>
          <w:bCs/>
          <w:sz w:val="26"/>
          <w:szCs w:val="26"/>
        </w:rPr>
        <w:t xml:space="preserve">РАЗМЕРЫ</w:t>
      </w:r>
      <w:r/>
    </w:p>
    <w:p>
      <w:pPr>
        <w:pStyle w:val="724"/>
        <w:jc w:val="center"/>
        <w:tabs>
          <w:tab w:val="clear" w:pos="4677" w:leader="none"/>
          <w:tab w:val="clear" w:pos="9355" w:leader="none"/>
          <w:tab w:val="right" w:pos="9638" w:leader="none"/>
        </w:tabs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окладов за классный чин муниципальных служащих</w:t>
      </w:r>
      <w:r/>
    </w:p>
    <w:p>
      <w:pPr>
        <w:pStyle w:val="724"/>
        <w:ind w:left="4536"/>
        <w:tabs>
          <w:tab w:val="clear" w:pos="4677" w:leader="none"/>
          <w:tab w:val="clear" w:pos="9355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162"/>
        <w:gridCol w:w="258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vAlign w:val="center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классного чина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Оклад за классный чин в месяц</w:t>
            </w:r>
            <w:r/>
          </w:p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(руб.)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Высшие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Действительный муниципальный советник в Ямало-Ненецком автономном округе 1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7 421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Действительный муниципальный советник в Ямало-Ненецком автономном округе 2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7 165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Действительный муниципальный советник в Ямало-Ненецком автономном округе 3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6 653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Главные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Муниципальный советник в Ямало-Ненецком автономном округе 1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5 885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Муниципальный советник в Ямало-Ненецком автономном округе 2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5 630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Муниципальный советник в Ямало-Ненецком автономном округе 3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5 118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Ведущие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Советник муниципальной службы в Ямало-Ненецком автономном округе 1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4 606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Советник муниципальной службы в Ямало-Ненецком автономном округе 2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4 094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Советник муниципальной службы в Ямало-Ненецком автономном округе 3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3 839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Старшие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Референт муниципальной службы в Ямало-Ненецком автономном округе 1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3 327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Референт муниципальной службы в Ямало-Ненецком автономном округе 2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3 071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Референт муниципальной службы в Ямало-Ненецком автономном округе 3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2 559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Младшие должности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Секретарь муниципальной службы в Ямало-Ненецком автономном округе 1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2 047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Секретарь муниципальной службы в Ямало-Ненецком автономном округе 2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1 740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2" w:type="dxa"/>
            <w:textDirection w:val="lrTb"/>
            <w:noWrap w:val="false"/>
          </w:tcPr>
          <w:p>
            <w:pPr>
              <w:pStyle w:val="724"/>
              <w:jc w:val="both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Секретарь муниципальной службы в Ямало-Ненецком автономном округе 3 класса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724"/>
              <w:jc w:val="center"/>
              <w:tabs>
                <w:tab w:val="clear" w:pos="4677" w:leader="none"/>
                <w:tab w:val="clear" w:pos="9355" w:leader="none"/>
                <w:tab w:val="right" w:pos="9638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1 536</w:t>
            </w:r>
            <w:r/>
          </w:p>
        </w:tc>
      </w:tr>
    </w:tbl>
    <w:p>
      <w:pPr>
        <w:pStyle w:val="652"/>
        <w:jc w:val="righ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709" w:bottom="1134" w:left="1701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Open Sans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Tahoma">
    <w:panose1 w:val="020B0604030504040204"/>
  </w:font>
  <w:font w:name="Noto Sans CJK SC">
    <w:panose1 w:val="020B0502040504020204"/>
  </w:font>
  <w:font w:name="Droid Sans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cs="Liberation Sans"/>
        <w:sz w:val="24"/>
        <w:szCs w:val="24"/>
      </w:rPr>
      <w:fldChar w:fldCharType="begin"/>
    </w:r>
    <w:r>
      <w:rPr>
        <w:rFonts w:ascii="Liberation Sans" w:hAnsi="Liberation Sans" w:cs="Liberation Sans"/>
        <w:sz w:val="24"/>
        <w:szCs w:val="24"/>
      </w:rPr>
      <w:instrText xml:space="preserve"> PAGE 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4</w:t>
    </w:r>
    <w:r>
      <w:rPr>
        <w:rFonts w:ascii="Liberation Sans" w:hAnsi="Liberation Sans" w:cs="Liberation Sans"/>
        <w:sz w:val="24"/>
        <w:szCs w:val="24"/>
      </w:rPr>
      <w:fldChar w:fldCharType="end"/>
    </w:r>
    <w:r/>
  </w:p>
  <w:p>
    <w:pPr>
      <w:pStyle w:val="723"/>
      <w:rPr>
        <w:sz w:val="24"/>
        <w:szCs w:val="24"/>
      </w:rPr>
    </w:pP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" w:cs="Droid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 w:default="1">
    <w:name w:val="Normal"/>
    <w:qFormat/>
    <w:pPr>
      <w:jc w:val="left"/>
      <w:spacing w:before="0" w:after="0"/>
      <w:widowControl/>
    </w:pPr>
    <w:rPr>
      <w:rFonts w:ascii="Times New Roman" w:hAnsi="Times New Roman" w:eastAsia="Noto Sans CJK SC" w:cs="Droid Sans Devanagari"/>
      <w:color w:val="auto"/>
      <w:sz w:val="24"/>
      <w:szCs w:val="24"/>
      <w:lang w:val="ru-RU" w:eastAsia="ru-RU" w:bidi="ar-SA"/>
    </w:rPr>
  </w:style>
  <w:style w:type="paragraph" w:styleId="653">
    <w:name w:val="Heading 1"/>
    <w:basedOn w:val="652"/>
    <w:qFormat/>
    <w:pPr>
      <w:jc w:val="center"/>
      <w:keepNext/>
      <w:outlineLvl w:val="0"/>
    </w:pPr>
    <w:rPr>
      <w:b/>
      <w:sz w:val="28"/>
      <w:szCs w:val="20"/>
    </w:rPr>
  </w:style>
  <w:style w:type="paragraph" w:styleId="654">
    <w:name w:val="Heading 2"/>
    <w:basedOn w:val="652"/>
    <w:unhideWhenUsed/>
    <w:qFormat/>
    <w:pPr>
      <w:keepLines/>
      <w:keepNext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655">
    <w:name w:val="Heading 3"/>
    <w:basedOn w:val="652"/>
    <w:qFormat/>
    <w:pPr>
      <w:jc w:val="both"/>
      <w:keepNext/>
      <w:outlineLvl w:val="2"/>
    </w:pPr>
    <w:rPr>
      <w:sz w:val="28"/>
      <w:szCs w:val="20"/>
    </w:rPr>
  </w:style>
  <w:style w:type="paragraph" w:styleId="656">
    <w:name w:val="Heading 4"/>
    <w:basedOn w:val="652"/>
    <w:unhideWhenUsed/>
    <w:qFormat/>
    <w:pPr>
      <w:keepLines/>
      <w:keepNext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657">
    <w:name w:val="Heading 5"/>
    <w:basedOn w:val="652"/>
    <w:semiHidden/>
    <w:unhideWhenUsed/>
    <w:qFormat/>
    <w:pPr>
      <w:keepLines/>
      <w:keepNext/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658">
    <w:name w:val="Heading 6"/>
    <w:basedOn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 w:default="1">
    <w:name w:val="Default Paragraph Font"/>
    <w:uiPriority w:val="1"/>
    <w:semiHidden/>
    <w:unhideWhenUsed/>
    <w:qFormat/>
  </w:style>
  <w:style w:type="character" w:styleId="663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6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uiPriority w:val="10"/>
    <w:qFormat/>
    <w:rPr>
      <w:sz w:val="48"/>
      <w:szCs w:val="48"/>
    </w:rPr>
  </w:style>
  <w:style w:type="character" w:styleId="673" w:customStyle="1">
    <w:name w:val="Subtitle Char"/>
    <w:uiPriority w:val="11"/>
    <w:qFormat/>
    <w:rPr>
      <w:sz w:val="24"/>
      <w:szCs w:val="24"/>
    </w:rPr>
  </w:style>
  <w:style w:type="character" w:styleId="674" w:customStyle="1">
    <w:name w:val="Quote Char"/>
    <w:uiPriority w:val="29"/>
    <w:qFormat/>
    <w:rPr>
      <w:i/>
    </w:rPr>
  </w:style>
  <w:style w:type="character" w:styleId="675" w:customStyle="1">
    <w:name w:val="Intense Quote Char"/>
    <w:uiPriority w:val="30"/>
    <w:qFormat/>
    <w:rPr>
      <w:i/>
    </w:rPr>
  </w:style>
  <w:style w:type="character" w:styleId="676" w:customStyle="1">
    <w:name w:val="Header Char"/>
    <w:uiPriority w:val="99"/>
    <w:qFormat/>
  </w:style>
  <w:style w:type="character" w:styleId="677" w:customStyle="1">
    <w:name w:val="Footer Char"/>
    <w:uiPriority w:val="99"/>
    <w:qFormat/>
  </w:style>
  <w:style w:type="character" w:styleId="678" w:customStyle="1">
    <w:name w:val="Caption Char"/>
    <w:uiPriority w:val="99"/>
    <w:qFormat/>
  </w:style>
  <w:style w:type="character" w:styleId="679">
    <w:name w:val="Hyperlink"/>
    <w:uiPriority w:val="99"/>
    <w:qFormat/>
    <w:rPr>
      <w:color w:val="0000ff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 w:customStyle="1">
    <w:name w:val="Endnote Text Char"/>
    <w:uiPriority w:val="99"/>
    <w:qFormat/>
    <w:rPr>
      <w:sz w:val="20"/>
    </w:rPr>
  </w:style>
  <w:style w:type="character" w:styleId="68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customStyle="1">
    <w:name w:val="Заголовок 1 Знак"/>
    <w:qFormat/>
    <w:rPr>
      <w:b/>
      <w:sz w:val="28"/>
    </w:rPr>
  </w:style>
  <w:style w:type="character" w:styleId="687" w:customStyle="1">
    <w:name w:val="Заголовок 3 Знак"/>
    <w:qFormat/>
    <w:rPr>
      <w:sz w:val="28"/>
    </w:rPr>
  </w:style>
  <w:style w:type="character" w:styleId="688" w:customStyle="1">
    <w:name w:val="Font Style11"/>
    <w:uiPriority w:val="99"/>
    <w:qFormat/>
    <w:rPr>
      <w:rFonts w:ascii="Times New Roman" w:hAnsi="Times New Roman" w:cs="Times New Roman"/>
      <w:sz w:val="26"/>
      <w:szCs w:val="26"/>
    </w:rPr>
  </w:style>
  <w:style w:type="character" w:styleId="689" w:customStyle="1">
    <w:name w:val="Верхний колонтитул Знак"/>
    <w:basedOn w:val="662"/>
    <w:uiPriority w:val="99"/>
    <w:qFormat/>
  </w:style>
  <w:style w:type="character" w:styleId="690">
    <w:name w:val="page number"/>
    <w:basedOn w:val="662"/>
    <w:qFormat/>
  </w:style>
  <w:style w:type="character" w:styleId="691" w:customStyle="1">
    <w:name w:val="Гипертекстовая ссылка"/>
    <w:uiPriority w:val="99"/>
    <w:qFormat/>
    <w:rPr>
      <w:color w:val="008000"/>
    </w:rPr>
  </w:style>
  <w:style w:type="character" w:styleId="692" w:customStyle="1">
    <w:name w:val="Основной текст Знак"/>
    <w:uiPriority w:val="99"/>
    <w:qFormat/>
    <w:rPr>
      <w:rFonts w:ascii="Calibri" w:hAnsi="Calibri" w:cs="Calibri"/>
      <w:sz w:val="24"/>
      <w:szCs w:val="24"/>
    </w:rPr>
  </w:style>
  <w:style w:type="character" w:styleId="693" w:customStyle="1">
    <w:name w:val="Заголовок 4 Знак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694" w:customStyle="1">
    <w:name w:val="Заголовок 5 Знак"/>
    <w:semiHidden/>
    <w:qFormat/>
    <w:rPr>
      <w:rFonts w:ascii="Cambria" w:hAnsi="Cambria" w:eastAsia="Times New Roman" w:cs="Times New Roman"/>
      <w:color w:val="243f60"/>
      <w:sz w:val="24"/>
      <w:szCs w:val="24"/>
    </w:rPr>
  </w:style>
  <w:style w:type="character" w:styleId="695" w:customStyle="1">
    <w:name w:val="Основной текст с отступом Знак"/>
    <w:qFormat/>
    <w:rPr>
      <w:sz w:val="24"/>
      <w:szCs w:val="24"/>
    </w:rPr>
  </w:style>
  <w:style w:type="character" w:styleId="696" w:customStyle="1">
    <w:name w:val="Основной текст с отступом 2 Знак"/>
    <w:qFormat/>
    <w:rPr>
      <w:sz w:val="24"/>
      <w:szCs w:val="24"/>
    </w:rPr>
  </w:style>
  <w:style w:type="character" w:styleId="697" w:customStyle="1">
    <w:name w:val="Основной текст с отступом 3 Знак"/>
    <w:qFormat/>
    <w:rPr>
      <w:sz w:val="16"/>
      <w:szCs w:val="16"/>
    </w:rPr>
  </w:style>
  <w:style w:type="character" w:styleId="69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699" w:customStyle="1">
    <w:name w:val="Нижний колонтитул Знак"/>
    <w:qFormat/>
    <w:rPr>
      <w:sz w:val="24"/>
      <w:szCs w:val="24"/>
    </w:rPr>
  </w:style>
  <w:style w:type="character" w:styleId="700" w:customStyle="1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701" w:customStyle="1">
    <w:name w:val="Основной текст 2 Знак"/>
    <w:qFormat/>
    <w:rPr>
      <w:sz w:val="24"/>
      <w:szCs w:val="24"/>
    </w:rPr>
  </w:style>
  <w:style w:type="character" w:styleId="702" w:customStyle="1">
    <w:name w:val="apple-style-span"/>
    <w:basedOn w:val="662"/>
    <w:qFormat/>
  </w:style>
  <w:style w:type="character" w:styleId="703" w:customStyle="1">
    <w:name w:val="Подпись Знак"/>
    <w:qFormat/>
    <w:rPr>
      <w:caps/>
      <w:sz w:val="24"/>
      <w:lang w:val="en-US" w:eastAsia="en-US"/>
    </w:rPr>
  </w:style>
  <w:style w:type="character" w:styleId="704" w:customStyle="1">
    <w:name w:val="Без интервала Знак"/>
    <w:uiPriority w:val="1"/>
    <w:qFormat/>
    <w:rPr>
      <w:sz w:val="24"/>
      <w:szCs w:val="24"/>
      <w:lang w:bidi="ar-SA"/>
    </w:rPr>
  </w:style>
  <w:style w:type="character" w:styleId="705">
    <w:name w:val="Emphasis"/>
    <w:uiPriority w:val="20"/>
    <w:qFormat/>
    <w:rPr>
      <w:i/>
      <w:iCs/>
    </w:rPr>
  </w:style>
  <w:style w:type="character" w:styleId="706" w:customStyle="1">
    <w:name w:val="apple-converted-space"/>
    <w:basedOn w:val="662"/>
    <w:qFormat/>
  </w:style>
  <w:style w:type="character" w:styleId="707" w:customStyle="1">
    <w:name w:val="Обычный (веб) Знак;Обычный (веб) Знак1 Знак;Обычный (веб) Знак Знак Знак;Обычный (веб) Знак2 Знак Знак Знак;Обычный (веб) Знак Знак1 Знак Знак Знак;Обычный (веб) Знак1 Знак Знак Знак Знак Знак;Обычный (веб) Знак Знак Знак Знак Знак Знак Знак"/>
    <w:uiPriority w:val="99"/>
    <w:qFormat/>
    <w:rPr>
      <w:rFonts w:ascii="Tahoma" w:hAnsi="Tahoma" w:cs="Tahoma"/>
      <w:sz w:val="24"/>
      <w:szCs w:val="24"/>
    </w:rPr>
  </w:style>
  <w:style w:type="character" w:styleId="708">
    <w:name w:val="Strong"/>
    <w:uiPriority w:val="22"/>
    <w:qFormat/>
    <w:rPr>
      <w:b/>
      <w:bCs/>
    </w:rPr>
  </w:style>
  <w:style w:type="paragraph" w:styleId="709" w:customStyle="1">
    <w:name w:val="Заголовок"/>
    <w:basedOn w:val="652"/>
    <w:next w:val="7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10">
    <w:name w:val="Body Text"/>
    <w:basedOn w:val="652"/>
    <w:uiPriority w:val="99"/>
    <w:pPr>
      <w:jc w:val="both"/>
    </w:pPr>
    <w:rPr>
      <w:rFonts w:ascii="Calibri" w:hAnsi="Calibri" w:cs="Calibri"/>
    </w:rPr>
  </w:style>
  <w:style w:type="paragraph" w:styleId="711">
    <w:name w:val="List"/>
    <w:basedOn w:val="710"/>
    <w:rPr>
      <w:rFonts w:cs="Droid Sans Devanagari"/>
    </w:rPr>
  </w:style>
  <w:style w:type="paragraph" w:styleId="712">
    <w:name w:val="Caption"/>
    <w:basedOn w:val="65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13">
    <w:name w:val="Указатель"/>
    <w:basedOn w:val="652"/>
    <w:qFormat/>
    <w:pPr>
      <w:suppressLineNumbers/>
    </w:pPr>
    <w:rPr>
      <w:rFonts w:cs="Droid Sans Devanagari"/>
    </w:rPr>
  </w:style>
  <w:style w:type="paragraph" w:styleId="714">
    <w:name w:val="caption1"/>
    <w:basedOn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5">
    <w:name w:val="index heading1"/>
    <w:basedOn w:val="709"/>
    <w:qFormat/>
  </w:style>
  <w:style w:type="paragraph" w:styleId="716">
    <w:name w:val="List Paragraph"/>
    <w:basedOn w:val="652"/>
    <w:uiPriority w:val="34"/>
    <w:qFormat/>
    <w:pPr>
      <w:contextualSpacing/>
      <w:ind w:left="720"/>
      <w:spacing w:before="0" w:after="0"/>
    </w:pPr>
  </w:style>
  <w:style w:type="paragraph" w:styleId="71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Noto Sans CJK SC" w:cs="Droid Sans Devanagari"/>
      <w:color w:val="auto"/>
      <w:sz w:val="24"/>
      <w:szCs w:val="24"/>
      <w:lang w:val="ru-RU" w:eastAsia="ru-RU" w:bidi="ar-SA"/>
    </w:rPr>
  </w:style>
  <w:style w:type="paragraph" w:styleId="718">
    <w:name w:val="Title"/>
    <w:basedOn w:val="65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9">
    <w:name w:val="Subtitle"/>
    <w:basedOn w:val="652"/>
    <w:uiPriority w:val="11"/>
    <w:qFormat/>
    <w:pPr>
      <w:spacing w:before="200" w:after="200"/>
    </w:pPr>
  </w:style>
  <w:style w:type="paragraph" w:styleId="720">
    <w:name w:val="Quote"/>
    <w:basedOn w:val="652"/>
    <w:uiPriority w:val="29"/>
    <w:qFormat/>
    <w:pPr>
      <w:ind w:left="720" w:right="720"/>
    </w:pPr>
    <w:rPr>
      <w:i/>
    </w:rPr>
  </w:style>
  <w:style w:type="paragraph" w:styleId="721">
    <w:name w:val="Intense Quote"/>
    <w:basedOn w:val="6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2" w:customStyle="1">
    <w:name w:val="Колонтитул"/>
    <w:basedOn w:val="652"/>
    <w:qFormat/>
  </w:style>
  <w:style w:type="paragraph" w:styleId="723">
    <w:name w:val="Header"/>
    <w:basedOn w:val="652"/>
    <w:uiPriority w:val="99"/>
    <w:pPr>
      <w:widowControl w:val="off"/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24">
    <w:name w:val="Footer"/>
    <w:basedOn w:val="652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5">
    <w:name w:val="footnote text"/>
    <w:basedOn w:val="652"/>
    <w:uiPriority w:val="99"/>
    <w:semiHidden/>
    <w:unhideWhenUsed/>
    <w:pPr>
      <w:spacing w:before="0" w:after="40"/>
    </w:pPr>
    <w:rPr>
      <w:sz w:val="18"/>
    </w:rPr>
  </w:style>
  <w:style w:type="paragraph" w:styleId="726">
    <w:name w:val="endnote text"/>
    <w:basedOn w:val="652"/>
    <w:uiPriority w:val="99"/>
    <w:semiHidden/>
    <w:unhideWhenUsed/>
    <w:rPr>
      <w:sz w:val="20"/>
    </w:rPr>
  </w:style>
  <w:style w:type="paragraph" w:styleId="727">
    <w:name w:val="toc 1"/>
    <w:basedOn w:val="652"/>
    <w:uiPriority w:val="39"/>
    <w:unhideWhenUsed/>
    <w:pPr>
      <w:spacing w:before="0" w:after="57"/>
    </w:pPr>
  </w:style>
  <w:style w:type="paragraph" w:styleId="728">
    <w:name w:val="toc 2"/>
    <w:basedOn w:val="652"/>
    <w:uiPriority w:val="39"/>
    <w:unhideWhenUsed/>
    <w:pPr>
      <w:ind w:left="283"/>
      <w:spacing w:before="0" w:after="57"/>
    </w:pPr>
  </w:style>
  <w:style w:type="paragraph" w:styleId="729">
    <w:name w:val="toc 3"/>
    <w:basedOn w:val="652"/>
    <w:uiPriority w:val="39"/>
    <w:unhideWhenUsed/>
    <w:pPr>
      <w:ind w:left="567"/>
      <w:spacing w:before="0" w:after="57"/>
    </w:pPr>
  </w:style>
  <w:style w:type="paragraph" w:styleId="730">
    <w:name w:val="toc 4"/>
    <w:basedOn w:val="652"/>
    <w:uiPriority w:val="39"/>
    <w:unhideWhenUsed/>
    <w:pPr>
      <w:ind w:left="850"/>
      <w:spacing w:before="0" w:after="57"/>
    </w:pPr>
  </w:style>
  <w:style w:type="paragraph" w:styleId="731">
    <w:name w:val="toc 5"/>
    <w:basedOn w:val="652"/>
    <w:uiPriority w:val="39"/>
    <w:unhideWhenUsed/>
    <w:pPr>
      <w:ind w:left="1134"/>
      <w:spacing w:before="0" w:after="57"/>
    </w:pPr>
  </w:style>
  <w:style w:type="paragraph" w:styleId="732">
    <w:name w:val="toc 6"/>
    <w:basedOn w:val="652"/>
    <w:uiPriority w:val="39"/>
    <w:unhideWhenUsed/>
    <w:pPr>
      <w:ind w:left="1417"/>
      <w:spacing w:before="0" w:after="57"/>
    </w:pPr>
  </w:style>
  <w:style w:type="paragraph" w:styleId="733">
    <w:name w:val="toc 7"/>
    <w:basedOn w:val="652"/>
    <w:uiPriority w:val="39"/>
    <w:unhideWhenUsed/>
    <w:pPr>
      <w:ind w:left="1701"/>
      <w:spacing w:before="0" w:after="57"/>
    </w:pPr>
  </w:style>
  <w:style w:type="paragraph" w:styleId="734">
    <w:name w:val="toc 8"/>
    <w:basedOn w:val="652"/>
    <w:uiPriority w:val="39"/>
    <w:unhideWhenUsed/>
    <w:pPr>
      <w:ind w:left="1984"/>
      <w:spacing w:before="0" w:after="57"/>
    </w:pPr>
  </w:style>
  <w:style w:type="paragraph" w:styleId="735">
    <w:name w:val="toc 9"/>
    <w:basedOn w:val="652"/>
    <w:uiPriority w:val="39"/>
    <w:unhideWhenUsed/>
    <w:pPr>
      <w:ind w:left="2268"/>
      <w:spacing w:before="0" w:after="57"/>
    </w:pPr>
  </w:style>
  <w:style w:type="paragraph" w:styleId="736">
    <w:name w:val="Index Heading"/>
    <w:basedOn w:val="709"/>
  </w:style>
  <w:style w:type="paragraph" w:styleId="73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oto Sans CJK SC" w:cs="Droid Sans Devanagari"/>
      <w:color w:val="auto"/>
      <w:sz w:val="20"/>
      <w:szCs w:val="20"/>
      <w:lang w:val="ru-RU" w:eastAsia="zh-CN" w:bidi="ar-SA"/>
    </w:rPr>
  </w:style>
  <w:style w:type="paragraph" w:styleId="738">
    <w:name w:val="table of figures"/>
    <w:basedOn w:val="652"/>
    <w:uiPriority w:val="99"/>
    <w:unhideWhenUsed/>
  </w:style>
  <w:style w:type="paragraph" w:styleId="739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Noto Sans CJK SC" w:cs="Courier New"/>
      <w:color w:val="auto"/>
      <w:sz w:val="20"/>
      <w:szCs w:val="20"/>
      <w:lang w:val="ru-RU" w:eastAsia="ru-RU" w:bidi="ar-SA"/>
    </w:rPr>
  </w:style>
  <w:style w:type="paragraph" w:styleId="740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Noto Sans CJK SC" w:cs="Droid Sans Devanagari"/>
      <w:b/>
      <w:bCs/>
      <w:color w:val="auto"/>
      <w:sz w:val="24"/>
      <w:szCs w:val="24"/>
      <w:lang w:val="ru-RU" w:eastAsia="ru-RU" w:bidi="ar-SA"/>
    </w:rPr>
  </w:style>
  <w:style w:type="paragraph" w:styleId="741" w:customStyle="1">
    <w:name w:val="Style2"/>
    <w:basedOn w:val="652"/>
    <w:uiPriority w:val="99"/>
    <w:qFormat/>
    <w:pPr>
      <w:jc w:val="center"/>
      <w:spacing w:line="317" w:lineRule="exact"/>
      <w:widowControl w:val="off"/>
    </w:pPr>
    <w:rPr>
      <w:rFonts w:eastAsia="Times New Roman"/>
    </w:rPr>
  </w:style>
  <w:style w:type="paragraph" w:styleId="742" w:customStyle="1">
    <w:name w:val="Style3"/>
    <w:basedOn w:val="652"/>
    <w:uiPriority w:val="99"/>
    <w:qFormat/>
    <w:pPr>
      <w:ind w:firstLine="1642"/>
      <w:spacing w:line="634" w:lineRule="exact"/>
      <w:widowControl w:val="off"/>
    </w:pPr>
    <w:rPr>
      <w:rFonts w:eastAsia="Times New Roman"/>
    </w:rPr>
  </w:style>
  <w:style w:type="paragraph" w:styleId="743" w:customStyle="1">
    <w:name w:val="Style4"/>
    <w:basedOn w:val="652"/>
    <w:uiPriority w:val="99"/>
    <w:qFormat/>
    <w:pPr>
      <w:ind w:firstLine="562"/>
      <w:jc w:val="both"/>
      <w:spacing w:line="319" w:lineRule="exact"/>
      <w:widowControl w:val="off"/>
    </w:pPr>
    <w:rPr>
      <w:rFonts w:eastAsia="Times New Roman"/>
    </w:rPr>
  </w:style>
  <w:style w:type="paragraph" w:styleId="744" w:customStyle="1">
    <w:name w:val="Style5"/>
    <w:basedOn w:val="652"/>
    <w:uiPriority w:val="99"/>
    <w:qFormat/>
    <w:pPr>
      <w:ind w:firstLine="533"/>
      <w:jc w:val="both"/>
      <w:spacing w:line="317" w:lineRule="exact"/>
      <w:widowControl w:val="off"/>
    </w:pPr>
    <w:rPr>
      <w:rFonts w:eastAsia="Times New Roman"/>
    </w:rPr>
  </w:style>
  <w:style w:type="paragraph" w:styleId="745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Noto Sans CJK SC" w:cs="Arial"/>
      <w:color w:val="auto"/>
      <w:sz w:val="20"/>
      <w:szCs w:val="20"/>
      <w:lang w:val="en-US" w:eastAsia="ru-RU" w:bidi="en-US"/>
    </w:rPr>
  </w:style>
  <w:style w:type="paragraph" w:styleId="746" w:customStyle="1">
    <w:name w:val="Обычный (веб);Обычный (веб) Знак1;Обычный (веб) Знак Знак;Обычный (веб) Знак2 Знак Знак;Обычный (веб) Знак Знак1 Знак Знак;Обычный (веб) Знак1 Знак Знак Знак Знак;Обычный (веб) Знак Знак Знак Знак Знак Знак;Обычный (веб) Знак1 Знак1 Знак Знак"/>
    <w:basedOn w:val="652"/>
    <w:uiPriority w:val="99"/>
    <w:qFormat/>
    <w:pPr>
      <w:spacing w:before="75" w:after="75"/>
    </w:pPr>
    <w:rPr>
      <w:rFonts w:ascii="Tahoma" w:hAnsi="Tahoma" w:cs="Tahoma"/>
    </w:rPr>
  </w:style>
  <w:style w:type="paragraph" w:styleId="747" w:customStyle="1">
    <w:name w:val="Таблицы (моноширинный)"/>
    <w:basedOn w:val="652"/>
    <w:uiPriority w:val="99"/>
    <w:qFormat/>
    <w:pPr>
      <w:jc w:val="both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48" w:customStyle="1">
    <w:name w:val="ConsPlusCell"/>
    <w:uiPriority w:val="99"/>
    <w:qFormat/>
    <w:pPr>
      <w:jc w:val="left"/>
      <w:spacing w:before="0" w:after="0"/>
      <w:widowControl w:val="off"/>
    </w:pPr>
    <w:rPr>
      <w:rFonts w:ascii="Calibri" w:hAnsi="Calibri" w:eastAsia="Noto Sans CJK SC" w:cs="Calibri"/>
      <w:color w:val="auto"/>
      <w:sz w:val="22"/>
      <w:szCs w:val="22"/>
      <w:lang w:val="ru-RU" w:eastAsia="ru-RU" w:bidi="ar-SA"/>
    </w:rPr>
  </w:style>
  <w:style w:type="paragraph" w:styleId="749">
    <w:name w:val="Body Text Indent"/>
    <w:basedOn w:val="652"/>
    <w:pPr>
      <w:ind w:left="283"/>
      <w:spacing w:before="0" w:after="120"/>
    </w:pPr>
  </w:style>
  <w:style w:type="paragraph" w:styleId="750">
    <w:name w:val="Body Text Indent 2"/>
    <w:basedOn w:val="652"/>
    <w:qFormat/>
    <w:pPr>
      <w:ind w:left="283"/>
      <w:spacing w:before="0" w:after="120" w:line="480" w:lineRule="auto"/>
    </w:pPr>
  </w:style>
  <w:style w:type="paragraph" w:styleId="751" w:customStyle="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Noto Sans CJK SC" w:cs="Arial"/>
      <w:color w:val="auto"/>
      <w:sz w:val="20"/>
      <w:szCs w:val="20"/>
      <w:lang w:val="ru-RU" w:eastAsia="ru-RU" w:bidi="ar-SA"/>
    </w:rPr>
  </w:style>
  <w:style w:type="paragraph" w:styleId="752" w:customStyle="1">
    <w:name w:val="???????"/>
    <w:qFormat/>
    <w:pPr>
      <w:jc w:val="left"/>
      <w:spacing w:before="0" w:after="0"/>
      <w:widowControl/>
    </w:pPr>
    <w:rPr>
      <w:rFonts w:ascii="Calibri" w:hAnsi="Calibri" w:eastAsia="Noto Sans CJK SC" w:cs="Calibri"/>
      <w:color w:val="auto"/>
      <w:sz w:val="20"/>
      <w:szCs w:val="20"/>
      <w:lang w:val="ru-RU" w:eastAsia="ru-RU" w:bidi="ar-SA"/>
    </w:rPr>
  </w:style>
  <w:style w:type="paragraph" w:styleId="753">
    <w:name w:val="Body Text Indent 3"/>
    <w:basedOn w:val="652"/>
    <w:qFormat/>
    <w:pPr>
      <w:ind w:left="283"/>
      <w:spacing w:before="0" w:after="120"/>
    </w:pPr>
    <w:rPr>
      <w:sz w:val="16"/>
      <w:szCs w:val="16"/>
    </w:rPr>
  </w:style>
  <w:style w:type="paragraph" w:styleId="754">
    <w:name w:val="Balloon Text"/>
    <w:basedOn w:val="652"/>
    <w:qFormat/>
    <w:rPr>
      <w:rFonts w:ascii="Tahoma" w:hAnsi="Tahoma" w:cs="Tahoma"/>
      <w:sz w:val="16"/>
      <w:szCs w:val="16"/>
    </w:rPr>
  </w:style>
  <w:style w:type="paragraph" w:styleId="755">
    <w:name w:val="Body Text 2"/>
    <w:basedOn w:val="652"/>
    <w:qFormat/>
    <w:pPr>
      <w:spacing w:before="0" w:after="120" w:line="480" w:lineRule="auto"/>
    </w:pPr>
  </w:style>
  <w:style w:type="paragraph" w:styleId="756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Noto Sans CJK SC" w:cs="Droid Sans Devanagari"/>
      <w:color w:val="000000"/>
      <w:sz w:val="24"/>
      <w:szCs w:val="24"/>
      <w:lang w:val="ru-RU" w:eastAsia="ru-RU" w:bidi="ar-SA"/>
    </w:rPr>
  </w:style>
  <w:style w:type="paragraph" w:styleId="757">
    <w:name w:val="Signature"/>
    <w:basedOn w:val="652"/>
    <w:pPr>
      <w:ind w:right="-567"/>
      <w:spacing w:before="1080" w:after="0"/>
      <w:tabs>
        <w:tab w:val="clear" w:pos="709" w:leader="none"/>
        <w:tab w:val="left" w:pos="7797" w:leader="none"/>
      </w:tabs>
    </w:pPr>
    <w:rPr>
      <w:caps/>
      <w:szCs w:val="20"/>
      <w:lang w:val="en-US" w:eastAsia="en-US"/>
    </w:rPr>
  </w:style>
  <w:style w:type="paragraph" w:styleId="758" w:customStyle="1">
    <w:name w:val="Текст постановления"/>
    <w:basedOn w:val="652"/>
    <w:qFormat/>
    <w:pPr>
      <w:ind w:firstLine="709"/>
    </w:pPr>
    <w:rPr>
      <w:szCs w:val="20"/>
    </w:rPr>
  </w:style>
  <w:style w:type="paragraph" w:styleId="759" w:customStyle="1">
    <w:name w:val="ConsNonformat"/>
    <w:uiPriority w:val="99"/>
    <w:qFormat/>
    <w:pPr>
      <w:jc w:val="both"/>
      <w:spacing w:before="0" w:after="0"/>
      <w:widowControl w:val="off"/>
    </w:pPr>
    <w:rPr>
      <w:rFonts w:ascii="Courier New" w:hAnsi="Courier New" w:eastAsia="Noto Sans CJK SC" w:cs="Courier New"/>
      <w:color w:val="auto"/>
      <w:sz w:val="20"/>
      <w:szCs w:val="20"/>
      <w:lang w:val="ru-RU" w:eastAsia="ru-RU" w:bidi="ar-SA"/>
    </w:rPr>
  </w:style>
  <w:style w:type="numbering" w:styleId="760" w:default="1">
    <w:name w:val="No List"/>
    <w:uiPriority w:val="99"/>
    <w:semiHidden/>
    <w:unhideWhenUsed/>
    <w:qFormat/>
  </w:style>
  <w:style w:type="table" w:styleId="76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1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6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8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69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70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71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72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73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74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75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76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77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78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79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80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2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dc:description/>
  <dc:language>ru-RU</dc:language>
  <cp:revision>44</cp:revision>
  <dcterms:created xsi:type="dcterms:W3CDTF">2022-06-27T06:52:00Z</dcterms:created>
  <dcterms:modified xsi:type="dcterms:W3CDTF">2024-06-20T09:43:59Z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