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8"/>
        <w:contextualSpacing/>
        <w:jc w:val="center"/>
        <w:spacing w:line="283" w:lineRule="atLeast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8pt;mso-wrap-distance-left:0.0pt;mso-wrap-distance-top:0.0pt;mso-wrap-distance-right:0.0pt;mso-wrap-distance-bottom:0.0pt;" filled="f" stroked="f">
            <v:path textboxrect="0,0,0,0"/>
            <v:imagedata r:id="rId13" o:title=""/>
          </v:shape>
          <o:OLEObject DrawAspect="Content" r:id="rId14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5"/>
        <w:contextualSpacing/>
        <w:ind w:left="0" w:right="0" w:firstLine="0"/>
        <w:jc w:val="center"/>
        <w:spacing w:line="283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5"/>
        <w:contextualSpacing/>
        <w:ind w:left="0" w:right="0" w:firstLine="0"/>
        <w:jc w:val="center"/>
        <w:spacing w:line="283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line="283" w:lineRule="atLeast"/>
        <w:tabs>
          <w:tab w:val="left" w:pos="4280" w:leader="none"/>
          <w:tab w:val="center" w:pos="4960" w:leader="none"/>
        </w:tabs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i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line="283" w:lineRule="atLeast"/>
        <w:tabs>
          <w:tab w:val="left" w:pos="4280" w:leader="none"/>
          <w:tab w:val="center" w:pos="496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«26» марта 2024 г.                                                                             № 100-П</w:t>
      </w:r>
      <w:r/>
    </w:p>
    <w:p>
      <w:pPr>
        <w:contextualSpacing/>
        <w:ind w:left="0" w:right="0" w:firstLine="0"/>
        <w:jc w:val="center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2820" w:firstLine="720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2820" w:firstLine="720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line="283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Style w:val="943"/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Об утверждении Положения о проверке достоверност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и и полноты сведений, представляемых гражданами, претендующими на замещение должностей муниципальной службы в муниципальном округе Красноселькупский район, и муниципальными служащими муниципа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льного округа Красноселькупский район, и соблюдения муниципальным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и служащими требований к служебному поведению</w:t>
      </w:r>
      <w:r>
        <w:rPr>
          <w:rStyle w:val="943"/>
          <w:rFonts w:ascii="Liberation Sans" w:hAnsi="Liberation Sans" w:eastAsia="Liberation Sans" w:cs="Liberation Sans"/>
          <w:sz w:val="28"/>
          <w:szCs w:val="28"/>
        </w:rPr>
      </w:r>
      <w:bookmarkStart w:id="0" w:name="_GoBack"/>
      <w:r>
        <w:rPr>
          <w:rFonts w:ascii="Liberation Sans" w:hAnsi="Liberation Sans" w:eastAsia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06"/>
        <w:contextualSpacing/>
        <w:ind w:firstLine="709"/>
        <w:jc w:val="both"/>
        <w:spacing w:before="0" w:after="0" w:line="283" w:lineRule="atLeast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В соответствии с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fldChar w:fldCharType="begin"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instrText xml:space="preserve">HYPERLINK consultantplus://offline/ref</w:instrTex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instrText xml:space="preserve">=BAF593A86E8FFD6B5F70557C80</w:instrTex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instrText xml:space="preserve">733FF2CD05093815E85D</w:instrTex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instrText xml:space="preserve">DBC9212E3B734E66C9626A86DAEACB7</w:instrTex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instrText xml:space="preserve">6AED288227CCE695CB62A5C8CF65474C7K844E </w:instrTex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fldChar w:fldCharType="separate"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пунктом 6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fldChar w:fldCharType="end"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Указа Президента Российской Федерации от 21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.09.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2009 № 1065 «О проверке достоверности и полноты сведений, представляемых гражда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нами, претендующими на замещение должностей фед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еральной государственной службы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, и федеральными государственными служащими и соблюдения федеральными государственными служащими требований к служебному поведению»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Федеральным закон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ом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от 25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.12.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2008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fldChar w:fldCharType="begin"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instrText xml:space="preserve"> HYPERLINK</w:instrTex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instrText xml:space="preserve"> "consultantplus://offline/</w:instrTex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instrText xml:space="preserve">ref=3F5E9DC782B74152</w:instrTex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instrText xml:space="preserve">EBF054C9E0351B6FBAA1870EFEDE9DF</w:instrTex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instrText xml:space="preserve">9B1BBDD60A1B8CC64B907CEE910410F19668F7A8B4DC1A5B09FCD0AJCIBM" </w:instrTex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fldChar w:fldCharType="separate"/>
      </w:r>
      <w:r>
        <w:rPr>
          <w:rStyle w:val="948"/>
          <w:rFonts w:ascii="Liberation Sans" w:hAnsi="Liberation Sans" w:eastAsia="Liberation Sans" w:cs="Liberation Sans"/>
          <w:b w:val="0"/>
          <w:color w:val="000000"/>
          <w:sz w:val="28"/>
          <w:szCs w:val="28"/>
          <w:u w:val="none"/>
        </w:rPr>
        <w:t xml:space="preserve">№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fldChar w:fldCharType="end"/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273-ФЗ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«О противодействии коррупции»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постановлением Губернатора Ямало-Ненецкого автономного округа от 24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.05.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201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2 № 72-ПГ «Об утверждении порядка подготовки за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просов о представлении сведений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, составляющих банковскую, налоговую или иную охраняемую законом тайну, запросов в правоохранительные органы о проведении оперативно-розыскных мероприятий в интересах органов мес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тного самоуправления и муниципальных органов в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Ямало-Ненецком автономном округ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е»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, </w:t>
      </w:r>
      <w:r>
        <w:rPr>
          <w:rStyle w:val="944"/>
          <w:rFonts w:ascii="Liberation Sans" w:hAnsi="Liberation Sans" w:eastAsia="Liberation Sans" w:cs="Liberation Sans"/>
          <w:b w:val="0"/>
          <w:sz w:val="28"/>
          <w:szCs w:val="28"/>
        </w:rPr>
        <w:t xml:space="preserve">руководствуяс</w:t>
      </w:r>
      <w:r>
        <w:rPr>
          <w:rStyle w:val="944"/>
          <w:rFonts w:ascii="Liberation Sans" w:hAnsi="Liberation Sans" w:eastAsia="Liberation Sans" w:cs="Liberation Sans"/>
          <w:b w:val="0"/>
          <w:sz w:val="28"/>
          <w:szCs w:val="28"/>
        </w:rPr>
        <w:t xml:space="preserve">ь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Уставом муниципального округа Красноселькупский район Ямало-Ненецкого автономного округа,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Администрация Красноселькупского района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постановляет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: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3"/>
        <w:contextualSpacing/>
        <w:ind w:firstLine="709"/>
        <w:jc w:val="both"/>
        <w:spacing w:line="283" w:lineRule="atLeast"/>
        <w:widowControl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1.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Утвердить прилага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емое Положение о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проверке д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остоверности и полно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ты сведений, предста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вляемых гражданами, претендующими на замещение должностей муниципальной службы в муниципальном округе Красноселькупский район, и муниципальными служащими муниципального округа Красноселькуп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ский район, и соблюдения му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ниципальными служащи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ми требований к служ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ебному поведению (далее – Положение)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283" w:lineRule="atLeast"/>
        <w:tabs>
          <w:tab w:val="left" w:pos="1134" w:leader="none"/>
        </w:tabs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2.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Руководителям территориальных органов и органов (структурн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ых подразделений) Администрации Красноселькупского района, наделённых правами юридического лица (далее – структурное подразделение Администрации Красноселькупского района), при осуществлении проверки достоверности и полноты сведений,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представляемых граждан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руководствоваться настоящим Положением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83" w:lineRule="atLeast"/>
        <w:tabs>
          <w:tab w:val="left" w:pos="0" w:leader="none"/>
        </w:tabs>
        <w:rPr>
          <w:rFonts w:ascii="Liberation Sans" w:hAnsi="Liberation Sans" w:cs="Liberation Sans"/>
          <w:b w:val="0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3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</w:rPr>
        <w:t xml:space="preserve">. Признать утратившими силу: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83" w:lineRule="atLeast"/>
        <w:tabs>
          <w:tab w:val="left" w:pos="0" w:leader="none"/>
        </w:tabs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color w:val="000000"/>
          <w:sz w:val="28"/>
          <w:szCs w:val="28"/>
          <w:highlight w:val="none"/>
        </w:rPr>
        <w:t xml:space="preserve">3.1. постановление Администрации муниципального образования Красноселькупский район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от 22.07.2019 № </w:t>
      </w:r>
      <w:r>
        <w:rPr>
          <w:rFonts w:ascii="Liberation Sans" w:hAnsi="Liberation Sans" w:eastAsia="Liberation Sans" w:cs="Liberation Sans"/>
          <w:b w:val="0"/>
          <w:color w:val="000000"/>
          <w:sz w:val="28"/>
          <w:szCs w:val="28"/>
          <w:highlight w:val="none"/>
        </w:rPr>
        <w:t xml:space="preserve">П-241 «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Об утверждении Положения о проверке достоверност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и и полноты сведений, представляемых гражданами, претендующими на замещение должностей муниципальной службы в муниципальном округе Красноселькупский район, и муниципальными служащими муниципа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льного округа Красноселькупский район, и соблюдения муниципальным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и служащими требований к служебному поведению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05"/>
        <w:contextualSpacing/>
        <w:ind w:left="0" w:right="0" w:firstLine="709"/>
        <w:jc w:val="both"/>
        <w:spacing w:after="0" w:line="283" w:lineRule="atLeast"/>
        <w:rPr>
          <w:rFonts w:ascii="Liberation Sans" w:hAnsi="Liberation Sans" w:cs="Liberation Sans"/>
          <w:b w:val="0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3.2. постановление Администрации Красноселькупского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района от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03.12.2021 №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43-П</w:t>
      </w:r>
      <w:r>
        <w:rPr>
          <w:rFonts w:ascii="Liberation Sans" w:hAnsi="Liberation Sans" w:eastAsia="Liberation Sans" w:cs="Liberation Sans"/>
          <w:b w:val="0"/>
          <w:color w:val="000000"/>
          <w:sz w:val="28"/>
          <w:szCs w:val="28"/>
          <w:highlight w:val="none"/>
        </w:rPr>
        <w:t xml:space="preserve"> «</w:t>
      </w:r>
      <w:r>
        <w:rPr>
          <w:rFonts w:ascii="Liberation Sans" w:hAnsi="Liberation Sans" w:eastAsia="Liberation Sans" w:cs="Liberation Sans"/>
          <w:b w:val="0"/>
          <w:bCs/>
          <w:color w:val="000000"/>
          <w:sz w:val="28"/>
          <w:szCs w:val="28"/>
        </w:rPr>
        <w:t xml:space="preserve">О внесении изменений </w:t>
      </w:r>
      <w:r>
        <w:rPr>
          <w:rFonts w:ascii="Liberation Sans" w:hAnsi="Liberation Sans" w:eastAsia="Liberation Sans" w:cs="Liberation Sans"/>
          <w:b w:val="0"/>
          <w:bCs/>
          <w:color w:val="000000"/>
          <w:sz w:val="28"/>
          <w:szCs w:val="28"/>
        </w:rPr>
        <w:t xml:space="preserve">в постановление Администрации </w:t>
      </w:r>
      <w:r>
        <w:rPr>
          <w:rFonts w:ascii="Liberation Sans" w:hAnsi="Liberation Sans" w:eastAsia="Liberation Sans" w:cs="Liberation Sans"/>
          <w:b w:val="0"/>
          <w:bCs/>
          <w:color w:val="000000"/>
          <w:sz w:val="28"/>
          <w:szCs w:val="28"/>
        </w:rPr>
        <w:t xml:space="preserve">муниципального образования Красноселькупский район </w:t>
      </w:r>
      <w:r>
        <w:rPr>
          <w:rFonts w:ascii="Liberation Sans" w:hAnsi="Liberation Sans" w:eastAsia="Liberation Sans" w:cs="Liberation Sans"/>
          <w:b w:val="0"/>
          <w:bCs/>
          <w:color w:val="000000"/>
          <w:sz w:val="28"/>
          <w:szCs w:val="28"/>
        </w:rPr>
        <w:t xml:space="preserve">от </w:t>
      </w:r>
      <w:r>
        <w:rPr>
          <w:rFonts w:ascii="Liberation Sans" w:hAnsi="Liberation Sans" w:eastAsia="Liberation Sans" w:cs="Liberation Sans"/>
          <w:b w:val="0"/>
          <w:bCs/>
          <w:color w:val="000000"/>
          <w:sz w:val="28"/>
          <w:szCs w:val="28"/>
        </w:rPr>
        <w:t xml:space="preserve">22</w:t>
      </w:r>
      <w:r>
        <w:rPr>
          <w:rFonts w:ascii="Liberation Sans" w:hAnsi="Liberation Sans" w:eastAsia="Liberation Sans" w:cs="Liberation Sans"/>
          <w:b w:val="0"/>
          <w:bCs/>
          <w:color w:val="000000"/>
          <w:sz w:val="28"/>
          <w:szCs w:val="28"/>
        </w:rPr>
        <w:t xml:space="preserve">.0</w:t>
      </w:r>
      <w:r>
        <w:rPr>
          <w:rFonts w:ascii="Liberation Sans" w:hAnsi="Liberation Sans" w:eastAsia="Liberation Sans" w:cs="Liberation Sans"/>
          <w:b w:val="0"/>
          <w:bCs/>
          <w:color w:val="000000"/>
          <w:sz w:val="28"/>
          <w:szCs w:val="28"/>
        </w:rPr>
        <w:t xml:space="preserve">7</w:t>
      </w:r>
      <w:r>
        <w:rPr>
          <w:rFonts w:ascii="Liberation Sans" w:hAnsi="Liberation Sans" w:eastAsia="Liberation Sans" w:cs="Liberation Sans"/>
          <w:b w:val="0"/>
          <w:bCs/>
          <w:color w:val="000000"/>
          <w:sz w:val="28"/>
          <w:szCs w:val="28"/>
        </w:rPr>
        <w:t xml:space="preserve">.201</w:t>
      </w:r>
      <w:r>
        <w:rPr>
          <w:rFonts w:ascii="Liberation Sans" w:hAnsi="Liberation Sans" w:eastAsia="Liberation Sans" w:cs="Liberation Sans"/>
          <w:b w:val="0"/>
          <w:bCs/>
          <w:color w:val="000000"/>
          <w:sz w:val="28"/>
          <w:szCs w:val="28"/>
        </w:rPr>
        <w:t xml:space="preserve">9</w:t>
      </w:r>
      <w:r>
        <w:rPr>
          <w:rFonts w:ascii="Liberation Sans" w:hAnsi="Liberation Sans" w:eastAsia="Liberation Sans" w:cs="Liberation Sans"/>
          <w:b w:val="0"/>
          <w:bCs/>
          <w:color w:val="000000"/>
          <w:sz w:val="28"/>
          <w:szCs w:val="28"/>
        </w:rPr>
        <w:t xml:space="preserve"> № П-</w:t>
      </w:r>
      <w:r>
        <w:rPr>
          <w:rFonts w:ascii="Liberation Sans" w:hAnsi="Liberation Sans" w:eastAsia="Liberation Sans" w:cs="Liberation Sans"/>
          <w:b w:val="0"/>
          <w:bCs/>
          <w:color w:val="000000"/>
          <w:sz w:val="28"/>
          <w:szCs w:val="28"/>
        </w:rPr>
        <w:t xml:space="preserve">241</w:t>
      </w:r>
      <w:r>
        <w:rPr>
          <w:rFonts w:ascii="Liberation Sans" w:hAnsi="Liberation Sans" w:eastAsia="Liberation Sans" w:cs="Liberation Sans"/>
          <w:b w:val="0"/>
          <w:color w:val="000000"/>
          <w:sz w:val="28"/>
          <w:szCs w:val="28"/>
          <w:highlight w:val="none"/>
        </w:rPr>
        <w:t xml:space="preserve">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05"/>
        <w:contextualSpacing/>
        <w:ind w:left="0" w:right="0" w:firstLine="709"/>
        <w:jc w:val="both"/>
        <w:spacing w:after="0" w:line="283" w:lineRule="atLeast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color w:val="000000"/>
          <w:sz w:val="28"/>
          <w:szCs w:val="28"/>
          <w:highlight w:val="none"/>
        </w:rPr>
        <w:t xml:space="preserve">3.3.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постановление Администрации Красноселькупского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района от 2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7.01.2022 № 21-П «О внесении изменений в некоторые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постановления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Администрации муниципального образования Красноселькупский район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».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283" w:lineRule="atLeast"/>
        <w:tabs>
          <w:tab w:val="left" w:pos="1134" w:leader="none"/>
        </w:tabs>
        <w:rPr>
          <w:rFonts w:ascii="Liberation Sans" w:hAnsi="Liberation Sans" w:cs="Liberation Sans"/>
          <w:b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  <w:t xml:space="preserve">4.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Опубликовать настоящее постановление в газете «Северный край» и разместить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на официальном сайте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муниципального о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круга Красноселькупский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 район Ямало-Нене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ц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к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ого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автономн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о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го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 ок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руга</w:t>
      </w:r>
      <w:r>
        <w:rPr>
          <w:rFonts w:ascii="Liberation Sans" w:hAnsi="Liberation Sans" w:eastAsia="Liberation Sans" w:cs="Liberation Sans"/>
          <w:b w:val="0"/>
          <w:bCs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283" w:lineRule="atLeast"/>
        <w:tabs>
          <w:tab w:val="left" w:pos="1134" w:leader="none"/>
        </w:tabs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5. Настоящее постановление вступает в силу со дня его официального опубликования.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283" w:lineRule="atLeast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6. Контроль за исполнением настоящего постановления возложить на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заместителя Главы Администрации Красноселькупского района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13"/>
        <w:contextualSpacing/>
        <w:jc w:val="both"/>
        <w:spacing w:line="283" w:lineRule="atLeast"/>
        <w:rPr>
          <w:rFonts w:ascii="Liberation Sans" w:hAnsi="Liberation Sans" w:cs="Liberation Sans"/>
          <w:b w:val="0"/>
          <w:sz w:val="28"/>
          <w:szCs w:val="28"/>
        </w:rPr>
        <w:sectPr>
          <w:headerReference w:type="default" r:id="rId9"/>
          <w:headerReference w:type="even" r:id="rId10"/>
          <w:footnotePr/>
          <w:endnotePr/>
          <w:type w:val="nextPage"/>
          <w:pgSz w:w="11906" w:h="16838" w:orient="portrait"/>
          <w:pgMar w:top="1134" w:right="567" w:bottom="1134" w:left="1701" w:header="567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Глава Красносель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к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упского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района                                             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4820"/>
        <w:rPr>
          <w:rStyle w:val="936"/>
          <w:rFonts w:ascii="Liberation Sans" w:hAnsi="Liberation Sans" w:eastAsia="Liberation Sans" w:cs="Liberation Sans"/>
          <w:b w:val="0"/>
          <w:color w:val="auto"/>
          <w:sz w:val="28"/>
          <w:szCs w:val="28"/>
        </w:rPr>
      </w:pPr>
      <w:r>
        <w:rPr>
          <w:rStyle w:val="936"/>
          <w:rFonts w:ascii="Liberation Sans" w:hAnsi="Liberation Sans" w:eastAsia="Liberation Sans" w:cs="Liberation Sans"/>
          <w:b w:val="0"/>
          <w:color w:val="auto"/>
          <w:sz w:val="28"/>
          <w:szCs w:val="28"/>
          <w:highlight w:val="none"/>
        </w:rPr>
        <w:t xml:space="preserve">Приложение</w:t>
      </w:r>
      <w:r>
        <w:rPr>
          <w:rStyle w:val="936"/>
          <w:rFonts w:ascii="Liberation Sans" w:hAnsi="Liberation Sans" w:eastAsia="Liberation Sans" w:cs="Liberation Sans"/>
          <w:b w:val="0"/>
          <w:color w:val="auto"/>
          <w:sz w:val="28"/>
          <w:szCs w:val="28"/>
          <w:highlight w:val="none"/>
        </w:rPr>
      </w:r>
      <w:r/>
    </w:p>
    <w:p>
      <w:pPr>
        <w:ind w:firstLine="4820"/>
        <w:rPr>
          <w:rStyle w:val="936"/>
          <w:rFonts w:ascii="Liberation Sans" w:hAnsi="Liberation Sans" w:eastAsia="Liberation Sans" w:cs="Liberation Sans"/>
          <w:b w:val="0"/>
          <w:color w:val="auto"/>
          <w:sz w:val="28"/>
          <w:szCs w:val="28"/>
          <w:highlight w:val="none"/>
        </w:rPr>
      </w:pPr>
      <w:r>
        <w:rPr>
          <w:rStyle w:val="936"/>
          <w:rFonts w:ascii="Liberation Sans" w:hAnsi="Liberation Sans" w:eastAsia="Liberation Sans" w:cs="Liberation Sans"/>
          <w:b w:val="0"/>
          <w:color w:val="auto"/>
          <w:sz w:val="28"/>
          <w:szCs w:val="28"/>
          <w:highlight w:val="none"/>
        </w:rPr>
      </w:r>
      <w:r>
        <w:rPr>
          <w:rStyle w:val="936"/>
          <w:rFonts w:ascii="Liberation Sans" w:hAnsi="Liberation Sans" w:eastAsia="Liberation Sans" w:cs="Liberation Sans"/>
          <w:b w:val="0"/>
          <w:color w:val="auto"/>
          <w:sz w:val="28"/>
          <w:szCs w:val="28"/>
          <w:highlight w:val="none"/>
        </w:rPr>
      </w:r>
      <w:r/>
    </w:p>
    <w:p>
      <w:pPr>
        <w:ind w:firstLine="4820"/>
        <w:rPr>
          <w:rStyle w:val="936"/>
          <w:rFonts w:ascii="Liberation Sans" w:hAnsi="Liberation Sans" w:eastAsia="Liberation Sans" w:cs="Liberation Sans"/>
          <w:b w:val="0"/>
          <w:color w:val="auto"/>
          <w:sz w:val="28"/>
          <w:szCs w:val="28"/>
          <w:highlight w:val="none"/>
        </w:rPr>
      </w:pPr>
      <w:r>
        <w:rPr>
          <w:rStyle w:val="936"/>
          <w:rFonts w:ascii="Liberation Sans" w:hAnsi="Liberation Sans" w:eastAsia="Liberation Sans" w:cs="Liberation Sans"/>
          <w:b w:val="0"/>
          <w:color w:val="auto"/>
          <w:sz w:val="28"/>
          <w:szCs w:val="28"/>
        </w:rPr>
        <w:t xml:space="preserve">УТВЕРЖДЕН</w:t>
      </w:r>
      <w:r>
        <w:rPr>
          <w:rStyle w:val="936"/>
          <w:rFonts w:ascii="Liberation Sans" w:hAnsi="Liberation Sans" w:eastAsia="Liberation Sans" w:cs="Liberation Sans"/>
          <w:b w:val="0"/>
          <w:color w:val="auto"/>
          <w:sz w:val="28"/>
          <w:szCs w:val="28"/>
        </w:rPr>
        <w:t xml:space="preserve">О</w:t>
      </w:r>
      <w:r>
        <w:rPr>
          <w:rFonts w:ascii="Liberation Sans" w:hAnsi="Liberation Sans" w:eastAsia="Liberation Sans" w:cs="Liberation Sans"/>
          <w:b w:val="0"/>
        </w:rPr>
      </w:r>
      <w:r/>
    </w:p>
    <w:p>
      <w:pPr>
        <w:ind w:firstLine="4820"/>
        <w:rPr>
          <w:rStyle w:val="936"/>
          <w:rFonts w:ascii="Liberation Sans" w:hAnsi="Liberation Sans" w:eastAsia="Liberation Sans" w:cs="Liberation Sans"/>
          <w:b w:val="0"/>
          <w:color w:val="auto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</w:rPr>
      </w:r>
      <w:hyperlink w:tooltip="#sub_0" w:anchor="sub_0" w:history="1">
        <w:r>
          <w:rPr>
            <w:rStyle w:val="934"/>
            <w:rFonts w:ascii="Liberation Sans" w:hAnsi="Liberation Sans" w:eastAsia="Liberation Sans" w:cs="Liberation Sans"/>
            <w:b w:val="0"/>
            <w:color w:val="auto"/>
            <w:sz w:val="28"/>
            <w:szCs w:val="28"/>
          </w:rPr>
          <w:t xml:space="preserve">постановлением</w:t>
        </w:r>
      </w:hyperlink>
      <w:r>
        <w:rPr>
          <w:rStyle w:val="934"/>
          <w:rFonts w:ascii="Liberation Sans" w:hAnsi="Liberation Sans" w:eastAsia="Liberation Sans" w:cs="Liberation Sans"/>
          <w:b w:val="0"/>
          <w:color w:val="auto"/>
          <w:sz w:val="28"/>
          <w:szCs w:val="28"/>
        </w:rPr>
        <w:t xml:space="preserve"> </w:t>
      </w:r>
      <w:r>
        <w:rPr>
          <w:rStyle w:val="936"/>
          <w:rFonts w:ascii="Liberation Sans" w:hAnsi="Liberation Sans" w:eastAsia="Liberation Sans" w:cs="Liberation Sans"/>
          <w:b w:val="0"/>
          <w:color w:val="auto"/>
          <w:sz w:val="28"/>
          <w:szCs w:val="28"/>
        </w:rPr>
        <w:t xml:space="preserve">Администрации</w:t>
      </w:r>
      <w:r>
        <w:rPr>
          <w:rFonts w:ascii="Liberation Sans" w:hAnsi="Liberation Sans" w:eastAsia="Liberation Sans" w:cs="Liberation Sans"/>
          <w:b w:val="0"/>
        </w:rPr>
      </w:r>
      <w:r/>
    </w:p>
    <w:p>
      <w:pPr>
        <w:ind w:firstLine="4820"/>
        <w:rPr>
          <w:rStyle w:val="936"/>
          <w:rFonts w:ascii="Liberation Sans" w:hAnsi="Liberation Sans" w:eastAsia="Liberation Sans" w:cs="Liberation Sans"/>
          <w:b w:val="0"/>
          <w:color w:val="auto"/>
          <w:sz w:val="28"/>
          <w:szCs w:val="28"/>
        </w:rPr>
      </w:pPr>
      <w:r>
        <w:rPr>
          <w:rStyle w:val="936"/>
          <w:rFonts w:ascii="Liberation Sans" w:hAnsi="Liberation Sans" w:eastAsia="Liberation Sans" w:cs="Liberation Sans"/>
          <w:b w:val="0"/>
          <w:color w:val="auto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eastAsia="Liberation Sans" w:cs="Liberation Sans"/>
          <w:b w:val="0"/>
        </w:rPr>
      </w:r>
      <w:r/>
    </w:p>
    <w:p>
      <w:pPr>
        <w:contextualSpacing/>
        <w:ind w:left="4819" w:right="0" w:firstLine="0"/>
        <w:spacing w:line="283" w:lineRule="atLeast"/>
        <w:tabs>
          <w:tab w:val="left" w:pos="4280" w:leader="none"/>
          <w:tab w:val="center" w:pos="4960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от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«26» марта 2024 г. № 100-П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hd w:val="clear" w:color="auto" w:fill="ffffff"/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hd w:val="clear" w:color="auto" w:fill="ffffff"/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rPr>
          <w:rStyle w:val="936"/>
          <w:rFonts w:ascii="Liberation Sans" w:hAnsi="Liberation Sans" w:eastAsia="Liberation Sans" w:cs="Liberation Sans"/>
          <w:color w:val="auto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ПОЛОЖЕНИЕ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r>
      <w:r/>
    </w:p>
    <w:p>
      <w:pPr>
        <w:pStyle w:val="905"/>
        <w:ind w:left="0" w:right="0" w:firstLine="0"/>
        <w:jc w:val="center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о проверке достоверности и полноты сведений, представляемых граждана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ми, претендующими на замещение должностей муниципаль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ной службы в мун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иципальном округе Краснос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елькупский район, и муниципальными служащими муниципального округа Красноселькупский район, и соблюдения муниципальными служащими требований к служебному поведению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</w:pPr>
      <w:r/>
      <w:r/>
    </w:p>
    <w:p>
      <w:pPr>
        <w:pStyle w:val="905"/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</w:r>
      <w:bookmarkStart w:id="0" w:name="Par0"/>
      <w:r>
        <w:rPr>
          <w:rFonts w:ascii="Liberation Sans" w:hAnsi="Liberation Sans" w:eastAsia="Liberation Sans" w:cs="Liberation Sans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 xml:space="preserve">1. Настоящим Положением определяется порядок ос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уще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ств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ления проверки:</w:t>
      </w:r>
      <w:r>
        <w:rPr>
          <w:rFonts w:ascii="Liberation Sans" w:hAnsi="Liberation Sans" w:eastAsia="Liberation Sans" w:cs="Liberation Sans"/>
        </w:rPr>
      </w:r>
      <w:r/>
    </w:p>
    <w:p>
      <w:pPr>
        <w:pStyle w:val="949"/>
        <w:ind w:firstLine="709"/>
        <w:jc w:val="both"/>
        <w:tabs>
          <w:tab w:val="left" w:pos="708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а)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представленных в соответствии с Положением о представлении гражданами, претендующими на замещение должностей муниципальной службы в муниципальном округе Красноселькупский район, муни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ципальными служащими муниципального округа Красносел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ькупский район сведени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й о доходах, об имуществе и обязательствах имущественного характера и муниципальными служащими муниципального округа Красноселькупский район сведений о своих расходах, а также о расх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одах своих супруги (супруга) и несовершеннолетних де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тей, утвержденным муни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ципальным правовым актом Администрации Красноселькупского района: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гражданами, претендующими на замещение должностей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 службы (далее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–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гражд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ане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), на отчетную дату;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альными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служащими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за отчетный период и за два г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ода,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предшествующие отчетному периоду;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</w:r>
      <w:bookmarkStart w:id="1" w:name="Par5"/>
      <w:r>
        <w:rPr>
          <w:rFonts w:ascii="Liberation Sans" w:hAnsi="Liberation Sans" w:eastAsia="Liberation Sans" w:cs="Liberation Sans"/>
        </w:rPr>
      </w:r>
      <w:bookmarkEnd w:id="1"/>
      <w:r>
        <w:rPr>
          <w:rFonts w:ascii="Liberation Sans" w:hAnsi="Liberation Sans" w:eastAsia="Liberation Sans" w:cs="Liberation Sans"/>
          <w:sz w:val="28"/>
          <w:szCs w:val="28"/>
        </w:rPr>
        <w:t xml:space="preserve">б) достоверности и полноты сведений (в части, касающейся профилактики коррупционных правонарушений), представленных гражданами при поступле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нии 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муниципальную службу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оотв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етствии с законодательством Российской Федерации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</w:r>
      <w:bookmarkStart w:id="2" w:name="Par7"/>
      <w:r>
        <w:rPr>
          <w:rFonts w:ascii="Liberation Sans" w:hAnsi="Liberation Sans" w:eastAsia="Liberation Sans" w:cs="Liberation Sans"/>
        </w:rPr>
      </w:r>
      <w:bookmarkEnd w:id="2"/>
      <w:r>
        <w:rPr>
          <w:rFonts w:ascii="Liberation Sans" w:hAnsi="Liberation Sans" w:eastAsia="Liberation Sans" w:cs="Liberation Sans"/>
          <w:sz w:val="28"/>
          <w:szCs w:val="28"/>
        </w:rPr>
        <w:t xml:space="preserve">в) соблюдения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муниципальными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служащими в течение трех лет, предшествующих поступлению информации, явившейся основанием для осуществления проверки, предусмотренной настоящи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 подпунктом, ограничений и зап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ретов, требований о предотвраще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или урегулировани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конфликта интересов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исполнения ими обязанностей, установленных Федеральным 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begin"/>
      </w:r>
      <w:r>
        <w:rPr>
          <w:rFonts w:ascii="Liberation Sans" w:hAnsi="Liberation Sans" w:eastAsia="Liberation Sans" w:cs="Liberation Sans"/>
          <w:sz w:val="28"/>
          <w:szCs w:val="28"/>
        </w:rPr>
        <w:instrText xml:space="preserve">HYPERLINK consultantplus://offline/ref=F475953531D7ED33A5CD085E4E685CE0651A32ADF406DEEA3998A80</w:instrText>
      </w:r>
      <w:r>
        <w:rPr>
          <w:rFonts w:ascii="Liberation Sans" w:hAnsi="Liberation Sans" w:eastAsia="Liberation Sans" w:cs="Liberation Sans"/>
          <w:sz w:val="28"/>
          <w:szCs w:val="28"/>
        </w:rPr>
        <w:instrText xml:space="preserve">B6299FAE2796C40709E2DAC8CA391A6</w:instrText>
      </w:r>
      <w:r>
        <w:rPr>
          <w:rFonts w:ascii="Liberation Sans" w:hAnsi="Liberation Sans" w:eastAsia="Liberation Sans" w:cs="Liberation Sans"/>
          <w:sz w:val="28"/>
          <w:szCs w:val="28"/>
        </w:rPr>
        <w:instrText xml:space="preserve">81O1P1F </w:instrTex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separate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законом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end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от 25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.12.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2008 №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273-ФЗ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 противо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действии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коррупции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 другими федеральными законами (далее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–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требования к служебному поведению).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 Проверка, предусмотренная 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begin"/>
      </w:r>
      <w:r>
        <w:rPr>
          <w:rFonts w:ascii="Liberation Sans" w:hAnsi="Liberation Sans" w:eastAsia="Liberation Sans" w:cs="Liberation Sans"/>
          <w:sz w:val="28"/>
          <w:szCs w:val="28"/>
        </w:rPr>
        <w:instrText xml:space="preserve">HYPERLINK \l Par5  </w:instrTex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separate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подпунктами 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б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end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 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begin"/>
      </w:r>
      <w:r>
        <w:rPr>
          <w:rFonts w:ascii="Liberation Sans" w:hAnsi="Liberation Sans" w:eastAsia="Liberation Sans" w:cs="Liberation Sans"/>
          <w:sz w:val="28"/>
          <w:szCs w:val="28"/>
        </w:rPr>
        <w:instrText xml:space="preserve">HYPER</w:instrText>
      </w:r>
      <w:r>
        <w:rPr>
          <w:rFonts w:ascii="Liberation Sans" w:hAnsi="Liberation Sans" w:eastAsia="Liberation Sans" w:cs="Liberation Sans"/>
          <w:sz w:val="28"/>
          <w:szCs w:val="28"/>
        </w:rPr>
        <w:instrText xml:space="preserve">LINK \l Par7  </w:instrTex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separate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«в»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пункта 1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end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тоящего Положения, осуществляется соответственно 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отношении граждан, претендующих на замещение любо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й должности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службы, 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муниципальных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служащих, замещающих любую должность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службы.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 Проверка до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стоверности и полноты сведений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 доходах, об имуществе и обяза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льствах имущественн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ого характера, предст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авляемых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муниципальным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служащим, замещающим должность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службы, не предусмотренную перечнем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должностей муниципальной службы при замещении ко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торых муниципальные служащие об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язаны представлять сведения о с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во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их доходах, расхода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х, об имуществе и обя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а) и несовершеннолетних детей,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и при назначении на которые гра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жд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ане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обязаны предста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влять сведения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оих супруги (супруга) и несовер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шеннолетних детей,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утвержденным муниципальным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правов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ым актом Администрации Красносель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и претендующим на замещение должности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службы, предусмотренной этим перечнем должностей, осуществляется в порядке, устано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вленном настоящим 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ожением для проверки сведений, представляемых гражд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анами.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 Проверка, предусмотренная 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begin"/>
      </w:r>
      <w:r>
        <w:rPr>
          <w:rFonts w:ascii="Liberation Sans" w:hAnsi="Liberation Sans" w:eastAsia="Liberation Sans" w:cs="Liberation Sans"/>
          <w:sz w:val="28"/>
          <w:szCs w:val="28"/>
        </w:rPr>
        <w:instrText xml:space="preserve">HYPERLINK \l Par0  </w:instrTex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separate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пунктом 1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end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Положения, осуществляется по решению представителя нанимателя (работодателя) или лица, которому такие по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лномочия предоставле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ны представителем 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нимателя (работодателя)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(далее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–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представитель нанимателя (работодателя)).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Решение принимается отдельно в отношении каждого гражданина или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служащего и оформляется в письменной форме.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Управление муни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ципальной службы и 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адрового обеспечения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Администрации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Краснос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елькупског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либо должностное лицо, ответственное за работу по профилактике коррупционных и иных правонарушений в структурном подразделении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Администрации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 решению представителя нан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имателя (работодат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еля) осуществляют проверку: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а) дос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товерн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ости и полноты сведений о доходах, об имуществе и обязательствах имущественного характера, представляемых гражданами, а также сведений, указанных в 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begin"/>
      </w:r>
      <w:r>
        <w:rPr>
          <w:rFonts w:ascii="Liberation Sans" w:hAnsi="Liberation Sans" w:eastAsia="Liberation Sans" w:cs="Liberation Sans"/>
          <w:sz w:val="28"/>
          <w:szCs w:val="28"/>
        </w:rPr>
        <w:instrText xml:space="preserve">HYPERLINK \l Par5  </w:instrTex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separate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подпункте 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б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пункта 1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end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наст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оящег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 Положения;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б) достоверности и полноты 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ведени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й о доходах, об имуществе и обязат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ельствах имущественного характера, представляемых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муниципальными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служащими;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в) соблюдения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муниципальными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служащими требований к служебному поведению.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 Основанием для ос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уществления провер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ки, предусмотренной 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begin"/>
      </w:r>
      <w:r>
        <w:rPr>
          <w:rFonts w:ascii="Liberation Sans" w:hAnsi="Liberation Sans" w:eastAsia="Liberation Sans" w:cs="Liberation Sans"/>
          <w:sz w:val="28"/>
          <w:szCs w:val="28"/>
        </w:rPr>
        <w:instrText xml:space="preserve">HYPERLINK \l </w:instrText>
      </w:r>
      <w:r>
        <w:rPr>
          <w:rFonts w:ascii="Liberation Sans" w:hAnsi="Liberation Sans" w:eastAsia="Liberation Sans" w:cs="Liberation Sans"/>
          <w:sz w:val="28"/>
          <w:szCs w:val="28"/>
        </w:rPr>
        <w:instrText xml:space="preserve">Par0  </w:instrTex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separate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пунктом 1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end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а) должностными лицами, ответственными за работу по профилактике коррупц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ионных и иных прав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онарушений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Ад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министрации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елькупс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 её структурных подразделениях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(далее – должностные лица)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б) правоохранительными органами, иными государственными органами, органами местного самоуправления и их должностными лицами;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в) постоянно действующими руководящим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органами поли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тических партий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 зарегистрированных в соответствии с действующим законодательством иных общероссийских или региональных общественных объединений, не являющихся политическими партиями;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г) Общественной пал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атой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Российской Федерации, общественн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ыми палатами Ям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ало-Ненецкого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автономного округа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д) общероссийскими и региональными средствами массовой информации.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7. Информация анонимного характера не может служить основанием для проверки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8. Проверка осуществляется в срок,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не превышающий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60 дней со дня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принятия решения о ее проведении. Срок проверки может быть продлен до 90 дней лицом, принявшим решение о ее проведении.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9.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Должностные лица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осуществляют проверку: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</w:r>
      <w:bookmarkStart w:id="3" w:name="Par29"/>
      <w:r>
        <w:rPr>
          <w:rFonts w:ascii="Liberation Sans" w:hAnsi="Liberation Sans" w:eastAsia="Liberation Sans" w:cs="Liberation Sans"/>
        </w:rPr>
      </w:r>
      <w:bookmarkEnd w:id="3"/>
      <w:r>
        <w:rPr>
          <w:rFonts w:ascii="Liberation Sans" w:hAnsi="Liberation Sans" w:eastAsia="Liberation Sans" w:cs="Liberation Sans"/>
          <w:sz w:val="28"/>
          <w:szCs w:val="28"/>
        </w:rPr>
        <w:t xml:space="preserve">а) самостоятельно;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б) путе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 напра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вления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ходатайства в аппарат Губернатора Ям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о-Ненецкого автономного округа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соответствии с 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begin"/>
      </w:r>
      <w:r>
        <w:rPr>
          <w:rFonts w:ascii="Liberation Sans" w:hAnsi="Liberation Sans" w:eastAsia="Liberation Sans" w:cs="Liberation Sans"/>
          <w:sz w:val="28"/>
          <w:szCs w:val="28"/>
        </w:rPr>
        <w:instrText xml:space="preserve">HYPERLINK consultantplus://offline/ref=6D020C76B16E0DE7F59E7423CD417541088431B61A4F7EDCB111442CE56FC5277C59EEAE9B873B840772A901A323E8B2F6654EA4D37769BB42A9</w:instrText>
      </w:r>
      <w:r>
        <w:rPr>
          <w:rFonts w:ascii="Liberation Sans" w:hAnsi="Liberation Sans" w:eastAsia="Liberation Sans" w:cs="Liberation Sans"/>
          <w:sz w:val="28"/>
          <w:szCs w:val="28"/>
        </w:rPr>
        <w:instrText xml:space="preserve">h9wAG </w:instrTex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separate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порядк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ом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end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подготовки запросов о предст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авлен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ии сведений, составляющих банковску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ю, налоговую или иную охраняемую законом тайну, запросов в правоохранительные органы о проведении оперативно-розыскных мероприятий в интересах органов местного самоуправления и муници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пал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ьных органов в Ямало-Ненецком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автономном округе, утвержденным постанов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лением Губернатора Ямало-Ненецкого автономного округа от 24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.05.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2012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№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72-ПГ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(далее – Порядок подготовки запросов)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10. При осуществлении проверки, предусмотренной 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begin"/>
      </w:r>
      <w:r>
        <w:rPr>
          <w:rFonts w:ascii="Liberation Sans" w:hAnsi="Liberation Sans" w:eastAsia="Liberation Sans" w:cs="Liberation Sans"/>
          <w:sz w:val="28"/>
          <w:szCs w:val="28"/>
        </w:rPr>
        <w:instrText xml:space="preserve">HYPERLINK \l Par29 </w:instrText>
      </w:r>
      <w:r>
        <w:rPr>
          <w:rFonts w:ascii="Liberation Sans" w:hAnsi="Liberation Sans" w:eastAsia="Liberation Sans" w:cs="Liberation Sans"/>
          <w:sz w:val="28"/>
          <w:szCs w:val="28"/>
        </w:rPr>
        <w:instrText xml:space="preserve"> </w:instrTex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separate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подпунктом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«а»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пункта 9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end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Положения, должностные лица вправе: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а) проводить беседу с гражданином или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муниципальным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служащим;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б) изучать представленные гражданином или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муниципальным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служащим сведения о доходах, об имуществе и обязательствах имущ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ест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венного характера и дополнительные материалы;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в) получать от гражданина или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служащего пояснения по представленным им сведениям о доходах, об имуществе и обязательствах имущественного характера и материалам;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</w:r>
      <w:bookmarkStart w:id="4" w:name="Par35"/>
      <w:r>
        <w:rPr>
          <w:rFonts w:ascii="Liberation Sans" w:hAnsi="Liberation Sans" w:eastAsia="Liberation Sans" w:cs="Liberation Sans"/>
        </w:rPr>
      </w:r>
      <w:bookmarkEnd w:id="4"/>
      <w:r>
        <w:rPr>
          <w:rFonts w:ascii="Liberation Sans" w:hAnsi="Liberation Sans" w:eastAsia="Liberation Sans" w:cs="Liberation Sans"/>
          <w:sz w:val="28"/>
          <w:szCs w:val="28"/>
        </w:rPr>
        <w:t xml:space="preserve">г) направлять в установленном 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оря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дке запрос (кроме запросов, касающихся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представления сведений, составляющих банковскую, налоговую или иную охраняемую законом тайну,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запросов в правоохранительные органы о проведении оперативно-розыскных мероприятий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в органы прокуратуры Российской Феде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рац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ии, иные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о доходах, об имуществе и обязательствах имуществен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ног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 характера гражданина или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служащего, его супруги (супруга) и несовершеннолетних детей;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о достоверности и полноте сведений, представленных гражданином, о соблюдении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муниципальным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служащим требований к служебному поведению;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д) наводить 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вки у физических лиц и получать от них информацию с их согласия;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е) осуществлять анализ сведений, представленных гражданином или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муниципальным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служащим в соответствии с законодательством Российской Федерации о противодействии коррупции.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</w:r>
      <w:bookmarkStart w:id="5" w:name="Par42"/>
      <w:r>
        <w:rPr>
          <w:rFonts w:ascii="Liberation Sans" w:hAnsi="Liberation Sans" w:eastAsia="Liberation Sans" w:cs="Liberation Sans"/>
        </w:rPr>
      </w:r>
      <w:bookmarkEnd w:id="5"/>
      <w:r>
        <w:rPr>
          <w:rFonts w:ascii="Liberation Sans" w:hAnsi="Liberation Sans" w:eastAsia="Liberation Sans" w:cs="Liberation Sans"/>
          <w:sz w:val="28"/>
          <w:szCs w:val="28"/>
        </w:rPr>
        <w:t xml:space="preserve">11. В запросе, 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ред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усмотренном 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begin"/>
      </w:r>
      <w:r>
        <w:rPr>
          <w:rFonts w:ascii="Liberation Sans" w:hAnsi="Liberation Sans" w:eastAsia="Liberation Sans" w:cs="Liberation Sans"/>
          <w:sz w:val="28"/>
          <w:szCs w:val="28"/>
        </w:rPr>
        <w:instrText xml:space="preserve">HYPERLINK \l Par35  </w:instrTex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separate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подпунктом «г»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пункта 10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end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Положения, указываются: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а) фамилия, имя, отчество руководителя государственного органа или организации, в которые направляется запрос;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б) нормативный правовой акт, на основании кото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рог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 направляется запрос;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служащего, 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сведения, полнота и достоверность которых проверяются, либо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служащего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отношении которого имеются сведения о несоблюдении им требований к служебному поведению;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г) содержание и объем сведений, подлежащих проверке;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д) срок представления запрашиваемых сведений;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е) фамилия, инициалы и номер телефона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служащего,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под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готовившего запрос;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ж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идентификационный номер налогоплательщика (в случае направления запроса в налоговые органы Российской Федерации);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з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другие необходимые сведения.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12. При осуществлении проверки, предусмотренной 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begin"/>
      </w:r>
      <w:r>
        <w:rPr>
          <w:rFonts w:ascii="Liberation Sans" w:hAnsi="Liberation Sans" w:eastAsia="Liberation Sans" w:cs="Liberation Sans"/>
          <w:sz w:val="28"/>
          <w:szCs w:val="28"/>
        </w:rPr>
        <w:instrText xml:space="preserve">HYPERLINK \l Par29  </w:instrTex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separate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подпунктом «б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 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ункта 9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end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Положения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должностные лица подготавливают 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направляют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ходатайства в аппарат Губернатора Ямало-Ненецкого автономного округа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сроки, установленные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Порядком подготовки запросов.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13. Запросы и ходатайства, предусмотренные настоящим По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лож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ением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направляются за подписью представителя нанимателя (работодателя).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4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Управление муниципальной службы и кадрового обеспечения Администрации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района (в отношении муниципальных служащих Администрации Красноселькупского района, а такж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 муниципальных служащих, замещающих должности, назначение на которые и освобождение от которых осуществляются Главой Красноселькупского района), 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уководитель структурного подразделения (в отношении муниципальных служащих структурного подразделения) обеспе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чивает: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а) уведомление в письменной форме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служащего о начале в отношении него проверки и разъяснение ему содержания 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begin"/>
      </w:r>
      <w:r>
        <w:rPr>
          <w:rFonts w:ascii="Liberation Sans" w:hAnsi="Liberation Sans" w:eastAsia="Liberation Sans" w:cs="Liberation Sans"/>
          <w:sz w:val="28"/>
          <w:szCs w:val="28"/>
        </w:rPr>
        <w:instrText xml:space="preserve">HYPERLINK \l Par64  </w:instrTex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separate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подпункта 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б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end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пункта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- в течение 2 рабочих дней со дня  принятия решения;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</w:r>
      <w:bookmarkStart w:id="6" w:name="Par64"/>
      <w:r>
        <w:rPr>
          <w:rFonts w:ascii="Liberation Sans" w:hAnsi="Liberation Sans" w:eastAsia="Liberation Sans" w:cs="Liberation Sans"/>
        </w:rPr>
      </w:r>
      <w:bookmarkEnd w:id="6"/>
      <w:r>
        <w:rPr>
          <w:rFonts w:ascii="Liberation Sans" w:hAnsi="Liberation Sans" w:eastAsia="Liberation Sans" w:cs="Liberation Sans"/>
          <w:sz w:val="28"/>
          <w:szCs w:val="28"/>
        </w:rPr>
        <w:t xml:space="preserve">б) проведение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обращения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служащего беседы с ним, в ходе которой он должен быть проинформирован о том, какие сведения, представляемые им в соответствии с настоящим Положением, 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соблюдение каких требований к служебному поведению подлежат проверке,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- в течение 7 рабочих дней со дня обращения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служащего, а при наличии уважительной причины - в срок, согласованный с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муниципальным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служащим.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По окончании проверки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управ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ление муниципальной службы и кадрового обеспечения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Администрации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расн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оселькупского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либо должностное лицо, ответственное за работу по профилактике коррупционных и иных правонарушений в структурном подразделении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Администрации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района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обязано ознакомить муниципального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ужащего с результатами проверки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 соблюдением законодательства Российской Федерации о государственной тайне.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</w:r>
      <w:bookmarkStart w:id="7" w:name="Par66"/>
      <w:r>
        <w:rPr>
          <w:rFonts w:ascii="Liberation Sans" w:hAnsi="Liberation Sans" w:eastAsia="Liberation Sans" w:cs="Liberation Sans"/>
        </w:rPr>
      </w:r>
      <w:bookmarkEnd w:id="7"/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6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Муниципальный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служащий вправе: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а) давать пояснения в письменной форме: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в ходе проверки;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по вопросам, указанным в 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begin"/>
      </w:r>
      <w:r>
        <w:rPr>
          <w:rFonts w:ascii="Liberation Sans" w:hAnsi="Liberation Sans" w:eastAsia="Liberation Sans" w:cs="Liberation Sans"/>
          <w:sz w:val="28"/>
          <w:szCs w:val="28"/>
        </w:rPr>
        <w:instrText xml:space="preserve">HYPERLINK \l Par64  </w:instrTex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separate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под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пункте 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б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пункта 14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end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Положения;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по результатам проверки;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б) представлять дополнительные материалы и давать по ним пояснения в письменной форме;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в) обращаться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управление муниципальной службы и кадрового обеспечения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Администрации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района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либо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должностно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лиц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ответственно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за работу по профилактике коррупционных и иных правонарушений в структурном подразделении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Администрации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 подлежащим удовлетворению ходатайством о проведении с ним беседы по вопросам, указанным в 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begin"/>
      </w:r>
      <w:r>
        <w:rPr>
          <w:rFonts w:ascii="Liberation Sans" w:hAnsi="Liberation Sans" w:eastAsia="Liberation Sans" w:cs="Liberation Sans"/>
          <w:sz w:val="28"/>
          <w:szCs w:val="28"/>
        </w:rPr>
        <w:instrText xml:space="preserve">HYPERLINK</w:instrText>
      </w:r>
      <w:r>
        <w:rPr>
          <w:rFonts w:ascii="Liberation Sans" w:hAnsi="Liberation Sans" w:eastAsia="Liberation Sans" w:cs="Liberation Sans"/>
          <w:sz w:val="28"/>
          <w:szCs w:val="28"/>
        </w:rPr>
        <w:instrText xml:space="preserve"> \l Pa</w:instrText>
      </w:r>
      <w:r>
        <w:rPr>
          <w:rFonts w:ascii="Liberation Sans" w:hAnsi="Liberation Sans" w:eastAsia="Liberation Sans" w:cs="Liberation Sans"/>
          <w:sz w:val="28"/>
          <w:szCs w:val="28"/>
        </w:rPr>
        <w:instrText xml:space="preserve">r64  </w:instrTex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separate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подпункте «б»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пункта 14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end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Положения.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17. Пояснения, указанные в 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begin"/>
      </w:r>
      <w:r>
        <w:rPr>
          <w:rFonts w:ascii="Liberation Sans" w:hAnsi="Liberation Sans" w:eastAsia="Liberation Sans" w:cs="Liberation Sans"/>
          <w:sz w:val="28"/>
          <w:szCs w:val="28"/>
        </w:rPr>
        <w:instrText xml:space="preserve">HYPERLINK \l Par66  </w:instrTex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separate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пункте 16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end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Положения, приобщаются к материалам проверки.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18. На период проведения проверки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муниципальный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служащий может быть отстранен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от зам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ещаемой должности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 период отстранения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жащег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 от з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амещаемой должности муниципальной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службы денежное содержание по замещаемой им должности сохраняется.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</w:r>
      <w:bookmarkStart w:id="8" w:name="Par76"/>
      <w:r>
        <w:rPr>
          <w:rFonts w:ascii="Liberation Sans" w:hAnsi="Liberation Sans" w:eastAsia="Liberation Sans" w:cs="Liberation Sans"/>
        </w:rPr>
      </w:r>
      <w:bookmarkEnd w:id="8"/>
      <w:r>
        <w:rPr>
          <w:rFonts w:ascii="Liberation Sans" w:hAnsi="Liberation Sans" w:eastAsia="Liberation Sans" w:cs="Liberation Sans"/>
          <w:sz w:val="28"/>
          <w:szCs w:val="28"/>
        </w:rPr>
        <w:t xml:space="preserve">19.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 результатам проверки управлением муниципальной службы и кадрового обеспечения Администрации Красноселькупского района (в отношении муниципальн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ых служащих Админ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истрации Красноселькупского района, а также муниципальных служащих, замещающих должности, назначение на которые и освобождение от которых осуществляются Главой Красноселькупского района), должностным лицом, ответственным за работу по профи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лактике коррупцио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нных и иных правонарушений в структурном подразделении Администрации Красноселькупского района (в отношении муниципальных служащих структурного подразделения) представителю нанимателя (работодателю) в установленном порядке представляется д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оклад. При этом 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докладе должно содержаться одно из следующих предложений: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а) о назначении гражданина на должность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службы;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б) об отказе гражданину в назначении на должность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службы;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в) 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б отсутствии оснований для применения к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ниципальному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служащему мер юридической ответственности;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г) о применении к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муниципальному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служащему мер юридической ответственности;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д) о представлении материалов проверки в соответствующую комиссию по соблюдению тр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ебований к служебному поведению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ных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служащих и урегулированию конфликта интересов.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20. Сведения о результатах проверки с письменного согласия лица, принявшего решение о ее проведении, представляются с одновременным уведомлением об этом гражданина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или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служащего, в отношении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ъединений, не являющихся политическими пар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тиями,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Общественной палате Российской Федерации, общественным палатам Ямало-Ненецкого автономного округа и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предоставившим информацию, явившуюся основанием для проведения проверки, с соблю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дением законодательства Российской Федерац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ии о персональных данных и государственной тайне.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тавляются в государственные органы в соотв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етствии с их компетенцией.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22. Представитель нанимателя (работодатель), рассмотрев доклад и соответствующее предложение, указанные в 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begin"/>
      </w:r>
      <w:r>
        <w:rPr>
          <w:rFonts w:ascii="Liberation Sans" w:hAnsi="Liberation Sans" w:eastAsia="Liberation Sans" w:cs="Liberation Sans"/>
          <w:sz w:val="28"/>
          <w:szCs w:val="28"/>
        </w:rPr>
        <w:instrText xml:space="preserve">HYPERLINK \l Par76  </w:instrTex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separate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пункте 19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end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настоящего Положения, принимает одно из следующ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их решений: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а) назначить гражданина на дол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жность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службы;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б) отказать гражданину в назначении на должность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службы;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в) применить к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муниципальному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служащему меры юридической ответственности;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г) представить материалы проверки в соот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ветствующую комиссию по соблюдению требова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ний к служебному поведению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муниципальных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служащих и урегулированию конфликта интересов.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23.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Информация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 результатах проверки достоверности и полноты представленных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муниципальным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служащим сведений о доходах, имущес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тве и обязательствах имущественного характ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ера, а также сведений о соблюдении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муниципальным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служащим ограничений и запретов, требований о предотвращении или урегулировании конфликта интересов, исполнения им обязанностей, установленных федеральными законами, приобщается к личному делу.</w:t>
      </w:r>
      <w:r>
        <w:rPr>
          <w:rFonts w:ascii="Liberation Sans" w:hAnsi="Liberation Sans" w:eastAsia="Liberation Sans" w:cs="Liberation Sans"/>
        </w:rPr>
      </w:r>
      <w:r/>
    </w:p>
    <w:p>
      <w:pPr>
        <w:pStyle w:val="905"/>
        <w:ind w:firstLine="709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24. Материалы проверки хранятся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соответствующих кадровых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подразделени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те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чение трех лет со дня ее окончания, после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чего передаются в архив.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 </w:t>
      </w:r>
      <w:r>
        <w:rPr>
          <w:rFonts w:ascii="Liberation Sans" w:hAnsi="Liberation Sans" w:eastAsia="Liberation Sans" w:cs="Liberation Sans"/>
        </w:rPr>
      </w:r>
      <w:r/>
    </w:p>
    <w:sectPr>
      <w:headerReference w:type="default" r:id="rId11"/>
      <w:headerReference w:type="even" r:id="rId12"/>
      <w:footnotePr/>
      <w:endnotePr/>
      <w:type w:val="nextPage"/>
      <w:pgSz w:w="11906" w:h="16838" w:orient="portrait"/>
      <w:pgMar w:top="851" w:right="567" w:bottom="1134" w:left="1701" w:header="567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415864810"/>
      <w:docPartObj>
        <w:docPartGallery w:val="Page Numbers (Top of Page)"/>
        <w:docPartUnique w:val="true"/>
      </w:docPartObj>
      <w:rPr/>
    </w:sdtPr>
    <w:sdtContent>
      <w:p>
        <w:pPr>
          <w:pStyle w:val="918"/>
          <w:jc w:val="center"/>
          <w:rPr>
            <w:rFonts w:ascii="Liberation Sans" w:hAnsi="Liberation Sans" w:cs="Liberation Sans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ans" w:hAnsi="Liberation Sans" w:cs="Liberation Sans"/>
          </w:rPr>
          <w:fldChar w:fldCharType="separate"/>
        </w:r>
        <w:r>
          <w:rPr>
            <w:rFonts w:ascii="Liberation Sans" w:hAnsi="Liberation Sans" w:cs="Liberation Sans"/>
          </w:rPr>
          <w:t xml:space="preserve">2</w:t>
        </w:r>
        <w:r>
          <w:rPr>
            <w:rFonts w:ascii="Liberation Sans" w:hAnsi="Liberation Sans" w:cs="Liberation Sans"/>
          </w:rPr>
          <w:fldChar w:fldCharType="end"/>
        </w:r>
        <w:r>
          <w:rPr>
            <w:rFonts w:ascii="Liberation Sans" w:hAnsi="Liberation Sans" w:cs="Liberation Sans"/>
          </w:rPr>
        </w:r>
        <w:r/>
      </w:p>
    </w:sdtContent>
  </w:sdt>
  <w:p>
    <w:pPr>
      <w:pStyle w:val="918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rPr>
        <w:rStyle w:val="919"/>
      </w:rPr>
      <w:framePr w:wrap="around" w:vAnchor="text" w:hAnchor="margin" w:xAlign="right" w:y="1"/>
    </w:pPr>
    <w:r>
      <w:rPr>
        <w:rStyle w:val="919"/>
      </w:rPr>
      <w:fldChar w:fldCharType="begin"/>
    </w:r>
    <w:r>
      <w:rPr>
        <w:rStyle w:val="919"/>
      </w:rPr>
      <w:instrText xml:space="preserve">PAGE  </w:instrText>
    </w:r>
    <w:r>
      <w:rPr>
        <w:rStyle w:val="919"/>
      </w:rPr>
      <w:fldChar w:fldCharType="end"/>
    </w:r>
    <w:r/>
  </w:p>
  <w:p>
    <w:pPr>
      <w:pStyle w:val="918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59012758"/>
      <w:docPartObj>
        <w:docPartGallery w:val="Page Numbers (Top of Page)"/>
        <w:docPartUnique w:val="true"/>
      </w:docPartObj>
      <w:rPr/>
    </w:sdtPr>
    <w:sdtContent>
      <w:p>
        <w:pPr>
          <w:pStyle w:val="918"/>
          <w:jc w:val="center"/>
          <w:rPr>
            <w:rFonts w:ascii="Liberation Sans" w:hAnsi="Liberation Sans" w:cs="Liberation Sans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ans" w:hAnsi="Liberation Sans" w:cs="Liberation Sans"/>
          </w:rPr>
          <w:fldChar w:fldCharType="separate"/>
        </w:r>
        <w:r>
          <w:rPr>
            <w:rFonts w:ascii="Liberation Sans" w:hAnsi="Liberation Sans" w:cs="Liberation Sans"/>
          </w:rPr>
          <w:t xml:space="preserve">2</w:t>
        </w:r>
        <w:r>
          <w:rPr>
            <w:rFonts w:ascii="Liberation Sans" w:hAnsi="Liberation Sans" w:cs="Liberation Sans"/>
          </w:rPr>
          <w:fldChar w:fldCharType="end"/>
        </w:r>
        <w:r>
          <w:rPr>
            <w:rFonts w:ascii="Liberation Sans" w:hAnsi="Liberation Sans" w:cs="Liberation Sans"/>
          </w:rPr>
        </w:r>
        <w:r/>
      </w:p>
    </w:sdtContent>
  </w:sdt>
  <w:p>
    <w:pPr>
      <w:pStyle w:val="918"/>
      <w:ind w:right="360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rPr>
        <w:rStyle w:val="919"/>
      </w:rPr>
      <w:framePr w:wrap="around" w:vAnchor="text" w:hAnchor="margin" w:xAlign="right" w:y="1"/>
    </w:pPr>
    <w:r>
      <w:rPr>
        <w:rStyle w:val="919"/>
      </w:rPr>
      <w:fldChar w:fldCharType="begin"/>
    </w:r>
    <w:r>
      <w:rPr>
        <w:rStyle w:val="919"/>
      </w:rPr>
      <w:instrText xml:space="preserve">PAGE  </w:instrText>
    </w:r>
    <w:r>
      <w:rPr>
        <w:rStyle w:val="919"/>
      </w:rPr>
      <w:fldChar w:fldCharType="end"/>
    </w:r>
    <w:r/>
  </w:p>
  <w:p>
    <w:pPr>
      <w:pStyle w:val="918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ascii="Times New Roman" w:hAnsi="Times New Roman" w:cs="Times New Roman" w:eastAsiaTheme="minorHAnsi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isLgl w:val="false"/>
      <w:suff w:val="tab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7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4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1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9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6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3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0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78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8">
    <w:name w:val="Heading 1 Char"/>
    <w:basedOn w:val="910"/>
    <w:link w:val="906"/>
    <w:uiPriority w:val="9"/>
    <w:rPr>
      <w:rFonts w:ascii="Arial" w:hAnsi="Arial" w:eastAsia="Arial" w:cs="Arial"/>
      <w:sz w:val="40"/>
      <w:szCs w:val="40"/>
    </w:rPr>
  </w:style>
  <w:style w:type="character" w:styleId="739">
    <w:name w:val="Heading 2 Char"/>
    <w:basedOn w:val="910"/>
    <w:link w:val="907"/>
    <w:uiPriority w:val="9"/>
    <w:rPr>
      <w:rFonts w:ascii="Arial" w:hAnsi="Arial" w:eastAsia="Arial" w:cs="Arial"/>
      <w:sz w:val="34"/>
    </w:rPr>
  </w:style>
  <w:style w:type="character" w:styleId="740">
    <w:name w:val="Heading 3 Char"/>
    <w:basedOn w:val="910"/>
    <w:link w:val="908"/>
    <w:uiPriority w:val="9"/>
    <w:rPr>
      <w:rFonts w:ascii="Arial" w:hAnsi="Arial" w:eastAsia="Arial" w:cs="Arial"/>
      <w:sz w:val="30"/>
      <w:szCs w:val="30"/>
    </w:rPr>
  </w:style>
  <w:style w:type="paragraph" w:styleId="741">
    <w:name w:val="Heading 4"/>
    <w:basedOn w:val="905"/>
    <w:next w:val="905"/>
    <w:link w:val="74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2">
    <w:name w:val="Heading 4 Char"/>
    <w:basedOn w:val="910"/>
    <w:link w:val="741"/>
    <w:uiPriority w:val="9"/>
    <w:rPr>
      <w:rFonts w:ascii="Arial" w:hAnsi="Arial" w:eastAsia="Arial" w:cs="Arial"/>
      <w:b/>
      <w:bCs/>
      <w:sz w:val="26"/>
      <w:szCs w:val="26"/>
    </w:rPr>
  </w:style>
  <w:style w:type="paragraph" w:styleId="743">
    <w:name w:val="Heading 5"/>
    <w:basedOn w:val="905"/>
    <w:next w:val="905"/>
    <w:link w:val="74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4">
    <w:name w:val="Heading 5 Char"/>
    <w:basedOn w:val="910"/>
    <w:link w:val="743"/>
    <w:uiPriority w:val="9"/>
    <w:rPr>
      <w:rFonts w:ascii="Arial" w:hAnsi="Arial" w:eastAsia="Arial" w:cs="Arial"/>
      <w:b/>
      <w:bCs/>
      <w:sz w:val="24"/>
      <w:szCs w:val="24"/>
    </w:rPr>
  </w:style>
  <w:style w:type="character" w:styleId="745">
    <w:name w:val="Heading 6 Char"/>
    <w:basedOn w:val="910"/>
    <w:link w:val="909"/>
    <w:uiPriority w:val="9"/>
    <w:rPr>
      <w:rFonts w:ascii="Arial" w:hAnsi="Arial" w:eastAsia="Arial" w:cs="Arial"/>
      <w:b/>
      <w:bCs/>
      <w:sz w:val="22"/>
      <w:szCs w:val="22"/>
    </w:rPr>
  </w:style>
  <w:style w:type="paragraph" w:styleId="746">
    <w:name w:val="Heading 7"/>
    <w:basedOn w:val="905"/>
    <w:next w:val="905"/>
    <w:link w:val="7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7">
    <w:name w:val="Heading 7 Char"/>
    <w:basedOn w:val="910"/>
    <w:link w:val="7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8">
    <w:name w:val="Heading 8"/>
    <w:basedOn w:val="905"/>
    <w:next w:val="905"/>
    <w:link w:val="7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9">
    <w:name w:val="Heading 8 Char"/>
    <w:basedOn w:val="910"/>
    <w:link w:val="748"/>
    <w:uiPriority w:val="9"/>
    <w:rPr>
      <w:rFonts w:ascii="Arial" w:hAnsi="Arial" w:eastAsia="Arial" w:cs="Arial"/>
      <w:i/>
      <w:iCs/>
      <w:sz w:val="22"/>
      <w:szCs w:val="22"/>
    </w:rPr>
  </w:style>
  <w:style w:type="paragraph" w:styleId="750">
    <w:name w:val="Heading 9"/>
    <w:basedOn w:val="905"/>
    <w:next w:val="905"/>
    <w:link w:val="7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1">
    <w:name w:val="Heading 9 Char"/>
    <w:basedOn w:val="910"/>
    <w:link w:val="750"/>
    <w:uiPriority w:val="9"/>
    <w:rPr>
      <w:rFonts w:ascii="Arial" w:hAnsi="Arial" w:eastAsia="Arial" w:cs="Arial"/>
      <w:i/>
      <w:iCs/>
      <w:sz w:val="21"/>
      <w:szCs w:val="21"/>
    </w:rPr>
  </w:style>
  <w:style w:type="character" w:styleId="752">
    <w:name w:val="Title Char"/>
    <w:basedOn w:val="910"/>
    <w:link w:val="916"/>
    <w:uiPriority w:val="10"/>
    <w:rPr>
      <w:sz w:val="48"/>
      <w:szCs w:val="48"/>
    </w:rPr>
  </w:style>
  <w:style w:type="paragraph" w:styleId="753">
    <w:name w:val="Subtitle"/>
    <w:basedOn w:val="905"/>
    <w:next w:val="905"/>
    <w:link w:val="754"/>
    <w:uiPriority w:val="11"/>
    <w:qFormat/>
    <w:pPr>
      <w:spacing w:before="200" w:after="200"/>
    </w:pPr>
    <w:rPr>
      <w:sz w:val="24"/>
      <w:szCs w:val="24"/>
    </w:rPr>
  </w:style>
  <w:style w:type="character" w:styleId="754">
    <w:name w:val="Subtitle Char"/>
    <w:basedOn w:val="910"/>
    <w:link w:val="753"/>
    <w:uiPriority w:val="11"/>
    <w:rPr>
      <w:sz w:val="24"/>
      <w:szCs w:val="24"/>
    </w:rPr>
  </w:style>
  <w:style w:type="paragraph" w:styleId="755">
    <w:name w:val="Quote"/>
    <w:basedOn w:val="905"/>
    <w:next w:val="905"/>
    <w:link w:val="756"/>
    <w:uiPriority w:val="29"/>
    <w:qFormat/>
    <w:pPr>
      <w:ind w:left="720" w:right="720"/>
    </w:pPr>
    <w:rPr>
      <w:i/>
    </w:rPr>
  </w:style>
  <w:style w:type="character" w:styleId="756">
    <w:name w:val="Quote Char"/>
    <w:link w:val="755"/>
    <w:uiPriority w:val="29"/>
    <w:rPr>
      <w:i/>
    </w:rPr>
  </w:style>
  <w:style w:type="paragraph" w:styleId="757">
    <w:name w:val="Intense Quote"/>
    <w:basedOn w:val="905"/>
    <w:next w:val="905"/>
    <w:link w:val="75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8">
    <w:name w:val="Intense Quote Char"/>
    <w:link w:val="757"/>
    <w:uiPriority w:val="30"/>
    <w:rPr>
      <w:i/>
    </w:rPr>
  </w:style>
  <w:style w:type="character" w:styleId="759">
    <w:name w:val="Header Char"/>
    <w:basedOn w:val="910"/>
    <w:link w:val="918"/>
    <w:uiPriority w:val="99"/>
  </w:style>
  <w:style w:type="character" w:styleId="760">
    <w:name w:val="Footer Char"/>
    <w:basedOn w:val="910"/>
    <w:link w:val="923"/>
    <w:uiPriority w:val="99"/>
  </w:style>
  <w:style w:type="paragraph" w:styleId="761">
    <w:name w:val="Caption"/>
    <w:basedOn w:val="905"/>
    <w:next w:val="90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2">
    <w:name w:val="Caption Char"/>
    <w:basedOn w:val="761"/>
    <w:link w:val="923"/>
    <w:uiPriority w:val="99"/>
  </w:style>
  <w:style w:type="table" w:styleId="763">
    <w:name w:val="Table Grid Light"/>
    <w:basedOn w:val="9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>
    <w:name w:val="Plain Table 1"/>
    <w:basedOn w:val="9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>
    <w:name w:val="Plain Table 2"/>
    <w:basedOn w:val="9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>
    <w:name w:val="Plain Table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7">
    <w:name w:val="Plain Table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Plain Table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9">
    <w:name w:val="Grid Table 1 Light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2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4"/>
    <w:basedOn w:val="9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1">
    <w:name w:val="Grid Table 4 - Accent 1"/>
    <w:basedOn w:val="9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2">
    <w:name w:val="Grid Table 4 - Accent 2"/>
    <w:basedOn w:val="9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3">
    <w:name w:val="Grid Table 4 - Accent 3"/>
    <w:basedOn w:val="9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4">
    <w:name w:val="Grid Table 4 - Accent 4"/>
    <w:basedOn w:val="9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5">
    <w:name w:val="Grid Table 4 - Accent 5"/>
    <w:basedOn w:val="9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6">
    <w:name w:val="Grid Table 4 - Accent 6"/>
    <w:basedOn w:val="9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7">
    <w:name w:val="Grid Table 5 Dark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8">
    <w:name w:val="Grid Table 5 Dark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9">
    <w:name w:val="Grid Table 5 Dark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0">
    <w:name w:val="Grid Table 5 Dark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1">
    <w:name w:val="Grid Table 5 Dark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2">
    <w:name w:val="Grid Table 5 Dark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3">
    <w:name w:val="Grid Table 5 Dark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4">
    <w:name w:val="Grid Table 6 Colorful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5">
    <w:name w:val="Grid Table 6 Colorful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6">
    <w:name w:val="Grid Table 6 Colorful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7">
    <w:name w:val="Grid Table 6 Colorful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8">
    <w:name w:val="Grid Table 6 Colorful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9">
    <w:name w:val="Grid Table 6 Colorful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0">
    <w:name w:val="Grid Table 6 Colorful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1">
    <w:name w:val="Grid Table 7 Colorful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7 Colorful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6">
    <w:name w:val="List Table 2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7">
    <w:name w:val="List Table 2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8">
    <w:name w:val="List Table 2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9">
    <w:name w:val="List Table 2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0">
    <w:name w:val="List Table 2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1">
    <w:name w:val="List Table 2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2">
    <w:name w:val="List Table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5 Dark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6 Colorful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4">
    <w:name w:val="List Table 6 Colorful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5">
    <w:name w:val="List Table 6 Colorful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6">
    <w:name w:val="List Table 6 Colorful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7">
    <w:name w:val="List Table 6 Colorful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8">
    <w:name w:val="List Table 6 Colorful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9">
    <w:name w:val="List Table 6 Colorful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0">
    <w:name w:val="List Table 7 Colorful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1">
    <w:name w:val="List Table 7 Colorful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2">
    <w:name w:val="List Table 7 Colorful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3">
    <w:name w:val="List Table 7 Colorful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4">
    <w:name w:val="List Table 7 Colorful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5">
    <w:name w:val="List Table 7 Colorful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6">
    <w:name w:val="List Table 7 Colorful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7">
    <w:name w:val="Lined - Accent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8">
    <w:name w:val="Lined - Accent 1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9">
    <w:name w:val="Lined - Accent 2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0">
    <w:name w:val="Lined - Accent 3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1">
    <w:name w:val="Lined - Accent 4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2">
    <w:name w:val="Lined - Accent 5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3">
    <w:name w:val="Lined - Accent 6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4">
    <w:name w:val="Bordered &amp; Lined - Accent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5">
    <w:name w:val="Bordered &amp; Lined - Accent 1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6">
    <w:name w:val="Bordered &amp; Lined - Accent 2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7">
    <w:name w:val="Bordered &amp; Lined - Accent 3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8">
    <w:name w:val="Bordered &amp; Lined - Accent 4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9">
    <w:name w:val="Bordered &amp; Lined - Accent 5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0">
    <w:name w:val="Bordered &amp; Lined - Accent 6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1">
    <w:name w:val="Bordered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2">
    <w:name w:val="Bordered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3">
    <w:name w:val="Bordered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4">
    <w:name w:val="Bordered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5">
    <w:name w:val="Bordered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6">
    <w:name w:val="Bordered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7">
    <w:name w:val="Bordered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88">
    <w:name w:val="footnote text"/>
    <w:basedOn w:val="905"/>
    <w:link w:val="889"/>
    <w:uiPriority w:val="99"/>
    <w:semiHidden/>
    <w:unhideWhenUsed/>
    <w:pPr>
      <w:spacing w:after="40" w:line="240" w:lineRule="auto"/>
    </w:pPr>
    <w:rPr>
      <w:sz w:val="18"/>
    </w:rPr>
  </w:style>
  <w:style w:type="character" w:styleId="889">
    <w:name w:val="Footnote Text Char"/>
    <w:link w:val="888"/>
    <w:uiPriority w:val="99"/>
    <w:rPr>
      <w:sz w:val="18"/>
    </w:rPr>
  </w:style>
  <w:style w:type="character" w:styleId="890">
    <w:name w:val="footnote reference"/>
    <w:basedOn w:val="910"/>
    <w:uiPriority w:val="99"/>
    <w:unhideWhenUsed/>
    <w:rPr>
      <w:vertAlign w:val="superscript"/>
    </w:rPr>
  </w:style>
  <w:style w:type="paragraph" w:styleId="891">
    <w:name w:val="endnote text"/>
    <w:basedOn w:val="905"/>
    <w:link w:val="892"/>
    <w:uiPriority w:val="99"/>
    <w:semiHidden/>
    <w:unhideWhenUsed/>
    <w:pPr>
      <w:spacing w:after="0" w:line="240" w:lineRule="auto"/>
    </w:pPr>
    <w:rPr>
      <w:sz w:val="20"/>
    </w:rPr>
  </w:style>
  <w:style w:type="character" w:styleId="892">
    <w:name w:val="Endnote Text Char"/>
    <w:link w:val="891"/>
    <w:uiPriority w:val="99"/>
    <w:rPr>
      <w:sz w:val="20"/>
    </w:rPr>
  </w:style>
  <w:style w:type="character" w:styleId="893">
    <w:name w:val="endnote reference"/>
    <w:basedOn w:val="910"/>
    <w:uiPriority w:val="99"/>
    <w:semiHidden/>
    <w:unhideWhenUsed/>
    <w:rPr>
      <w:vertAlign w:val="superscript"/>
    </w:rPr>
  </w:style>
  <w:style w:type="paragraph" w:styleId="894">
    <w:name w:val="toc 1"/>
    <w:basedOn w:val="905"/>
    <w:next w:val="905"/>
    <w:uiPriority w:val="39"/>
    <w:unhideWhenUsed/>
    <w:pPr>
      <w:ind w:left="0" w:right="0" w:firstLine="0"/>
      <w:spacing w:after="57"/>
    </w:pPr>
  </w:style>
  <w:style w:type="paragraph" w:styleId="895">
    <w:name w:val="toc 2"/>
    <w:basedOn w:val="905"/>
    <w:next w:val="905"/>
    <w:uiPriority w:val="39"/>
    <w:unhideWhenUsed/>
    <w:pPr>
      <w:ind w:left="283" w:right="0" w:firstLine="0"/>
      <w:spacing w:after="57"/>
    </w:pPr>
  </w:style>
  <w:style w:type="paragraph" w:styleId="896">
    <w:name w:val="toc 3"/>
    <w:basedOn w:val="905"/>
    <w:next w:val="905"/>
    <w:uiPriority w:val="39"/>
    <w:unhideWhenUsed/>
    <w:pPr>
      <w:ind w:left="567" w:right="0" w:firstLine="0"/>
      <w:spacing w:after="57"/>
    </w:pPr>
  </w:style>
  <w:style w:type="paragraph" w:styleId="897">
    <w:name w:val="toc 4"/>
    <w:basedOn w:val="905"/>
    <w:next w:val="905"/>
    <w:uiPriority w:val="39"/>
    <w:unhideWhenUsed/>
    <w:pPr>
      <w:ind w:left="850" w:right="0" w:firstLine="0"/>
      <w:spacing w:after="57"/>
    </w:pPr>
  </w:style>
  <w:style w:type="paragraph" w:styleId="898">
    <w:name w:val="toc 5"/>
    <w:basedOn w:val="905"/>
    <w:next w:val="905"/>
    <w:uiPriority w:val="39"/>
    <w:unhideWhenUsed/>
    <w:pPr>
      <w:ind w:left="1134" w:right="0" w:firstLine="0"/>
      <w:spacing w:after="57"/>
    </w:pPr>
  </w:style>
  <w:style w:type="paragraph" w:styleId="899">
    <w:name w:val="toc 6"/>
    <w:basedOn w:val="905"/>
    <w:next w:val="905"/>
    <w:uiPriority w:val="39"/>
    <w:unhideWhenUsed/>
    <w:pPr>
      <w:ind w:left="1417" w:right="0" w:firstLine="0"/>
      <w:spacing w:after="57"/>
    </w:pPr>
  </w:style>
  <w:style w:type="paragraph" w:styleId="900">
    <w:name w:val="toc 7"/>
    <w:basedOn w:val="905"/>
    <w:next w:val="905"/>
    <w:uiPriority w:val="39"/>
    <w:unhideWhenUsed/>
    <w:pPr>
      <w:ind w:left="1701" w:right="0" w:firstLine="0"/>
      <w:spacing w:after="57"/>
    </w:pPr>
  </w:style>
  <w:style w:type="paragraph" w:styleId="901">
    <w:name w:val="toc 8"/>
    <w:basedOn w:val="905"/>
    <w:next w:val="905"/>
    <w:uiPriority w:val="39"/>
    <w:unhideWhenUsed/>
    <w:pPr>
      <w:ind w:left="1984" w:right="0" w:firstLine="0"/>
      <w:spacing w:after="57"/>
    </w:pPr>
  </w:style>
  <w:style w:type="paragraph" w:styleId="902">
    <w:name w:val="toc 9"/>
    <w:basedOn w:val="905"/>
    <w:next w:val="905"/>
    <w:uiPriority w:val="39"/>
    <w:unhideWhenUsed/>
    <w:pPr>
      <w:ind w:left="2268" w:right="0" w:firstLine="0"/>
      <w:spacing w:after="57"/>
    </w:pPr>
  </w:style>
  <w:style w:type="paragraph" w:styleId="903">
    <w:name w:val="TOC Heading"/>
    <w:uiPriority w:val="39"/>
    <w:unhideWhenUsed/>
  </w:style>
  <w:style w:type="paragraph" w:styleId="904">
    <w:name w:val="table of figures"/>
    <w:basedOn w:val="905"/>
    <w:next w:val="905"/>
    <w:uiPriority w:val="99"/>
    <w:unhideWhenUsed/>
    <w:pPr>
      <w:spacing w:after="0" w:afterAutospacing="0"/>
    </w:pPr>
  </w:style>
  <w:style w:type="paragraph" w:styleId="905" w:default="1">
    <w:name w:val="Normal"/>
    <w:qFormat/>
    <w:rPr>
      <w:sz w:val="24"/>
      <w:szCs w:val="24"/>
    </w:rPr>
  </w:style>
  <w:style w:type="paragraph" w:styleId="906">
    <w:name w:val="Heading 1"/>
    <w:basedOn w:val="905"/>
    <w:next w:val="905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907">
    <w:name w:val="Heading 2"/>
    <w:basedOn w:val="905"/>
    <w:next w:val="905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08">
    <w:name w:val="Heading 3"/>
    <w:basedOn w:val="905"/>
    <w:next w:val="905"/>
    <w:link w:val="920"/>
    <w:uiPriority w:val="9"/>
    <w:semiHidden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909">
    <w:name w:val="Heading 6"/>
    <w:basedOn w:val="905"/>
    <w:next w:val="905"/>
    <w:qFormat/>
    <w:pPr>
      <w:spacing w:before="240" w:after="60"/>
      <w:outlineLvl w:val="5"/>
    </w:pPr>
    <w:rPr>
      <w:b/>
      <w:bCs/>
      <w:sz w:val="22"/>
      <w:szCs w:val="22"/>
    </w:rPr>
  </w:style>
  <w:style w:type="character" w:styleId="910" w:default="1">
    <w:name w:val="Default Paragraph Font"/>
    <w:uiPriority w:val="1"/>
    <w:semiHidden/>
    <w:unhideWhenUsed/>
  </w:style>
  <w:style w:type="table" w:styleId="9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2" w:default="1">
    <w:name w:val="No List"/>
    <w:uiPriority w:val="99"/>
    <w:semiHidden/>
    <w:unhideWhenUsed/>
  </w:style>
  <w:style w:type="paragraph" w:styleId="913" w:customStyle="1">
    <w:name w:val="ConsPlusTitle"/>
    <w:uiPriority w:val="99"/>
    <w:pPr>
      <w:widowControl w:val="off"/>
    </w:pPr>
    <w:rPr>
      <w:b/>
      <w:bCs/>
      <w:sz w:val="24"/>
      <w:szCs w:val="24"/>
    </w:rPr>
  </w:style>
  <w:style w:type="paragraph" w:styleId="914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915" w:customStyle="1">
    <w:name w:val="ConsPlusCell"/>
    <w:pPr>
      <w:widowControl w:val="off"/>
    </w:pPr>
    <w:rPr>
      <w:rFonts w:ascii="Arial" w:hAnsi="Arial" w:cs="Arial"/>
    </w:rPr>
  </w:style>
  <w:style w:type="paragraph" w:styleId="916">
    <w:name w:val="Title"/>
    <w:basedOn w:val="905"/>
    <w:link w:val="927"/>
    <w:qFormat/>
    <w:pPr>
      <w:jc w:val="center"/>
    </w:pPr>
    <w:rPr>
      <w:sz w:val="28"/>
      <w:szCs w:val="20"/>
    </w:rPr>
  </w:style>
  <w:style w:type="table" w:styleId="917">
    <w:name w:val="Table Grid"/>
    <w:basedOn w:val="91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18">
    <w:name w:val="Header"/>
    <w:basedOn w:val="905"/>
    <w:link w:val="928"/>
    <w:uiPriority w:val="99"/>
    <w:pPr>
      <w:tabs>
        <w:tab w:val="center" w:pos="4677" w:leader="none"/>
        <w:tab w:val="right" w:pos="9355" w:leader="none"/>
      </w:tabs>
    </w:pPr>
  </w:style>
  <w:style w:type="character" w:styleId="919">
    <w:name w:val="page number"/>
    <w:basedOn w:val="910"/>
  </w:style>
  <w:style w:type="character" w:styleId="920" w:customStyle="1">
    <w:name w:val="Заголовок 3 Знак"/>
    <w:basedOn w:val="910"/>
    <w:link w:val="908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4"/>
      <w:szCs w:val="24"/>
    </w:rPr>
  </w:style>
  <w:style w:type="paragraph" w:styleId="921">
    <w:name w:val="List Paragraph"/>
    <w:basedOn w:val="905"/>
    <w:uiPriority w:val="34"/>
    <w:qFormat/>
    <w:pPr>
      <w:contextualSpacing/>
      <w:ind w:left="720"/>
    </w:pPr>
  </w:style>
  <w:style w:type="character" w:styleId="922">
    <w:name w:val="Hyperlink"/>
    <w:basedOn w:val="910"/>
    <w:uiPriority w:val="99"/>
    <w:unhideWhenUsed/>
    <w:rPr>
      <w:color w:val="0000ff" w:themeColor="hyperlink"/>
      <w:u w:val="single"/>
    </w:rPr>
  </w:style>
  <w:style w:type="paragraph" w:styleId="923">
    <w:name w:val="Footer"/>
    <w:basedOn w:val="905"/>
    <w:link w:val="92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4" w:customStyle="1">
    <w:name w:val="Нижний колонтитул Знак"/>
    <w:basedOn w:val="910"/>
    <w:link w:val="923"/>
    <w:uiPriority w:val="99"/>
    <w:rPr>
      <w:sz w:val="24"/>
      <w:szCs w:val="24"/>
    </w:rPr>
  </w:style>
  <w:style w:type="paragraph" w:styleId="925">
    <w:name w:val="Body Text"/>
    <w:basedOn w:val="905"/>
    <w:link w:val="926"/>
    <w:uiPriority w:val="99"/>
    <w:semiHidden/>
    <w:pPr>
      <w:jc w:val="both"/>
    </w:pPr>
    <w:rPr>
      <w:rFonts w:ascii="Calibri" w:hAnsi="Calibri" w:cs="Calibri"/>
    </w:rPr>
  </w:style>
  <w:style w:type="character" w:styleId="926" w:customStyle="1">
    <w:name w:val="Основной текст Знак"/>
    <w:basedOn w:val="910"/>
    <w:link w:val="925"/>
    <w:uiPriority w:val="99"/>
    <w:semiHidden/>
    <w:rPr>
      <w:rFonts w:ascii="Calibri" w:hAnsi="Calibri" w:cs="Calibri"/>
      <w:sz w:val="24"/>
      <w:szCs w:val="24"/>
    </w:rPr>
  </w:style>
  <w:style w:type="character" w:styleId="927" w:customStyle="1">
    <w:name w:val="Заголовок Знак"/>
    <w:basedOn w:val="910"/>
    <w:link w:val="916"/>
    <w:uiPriority w:val="99"/>
    <w:rPr>
      <w:sz w:val="28"/>
    </w:rPr>
  </w:style>
  <w:style w:type="character" w:styleId="928" w:customStyle="1">
    <w:name w:val="Верхний колонтитул Знак"/>
    <w:basedOn w:val="910"/>
    <w:link w:val="918"/>
    <w:uiPriority w:val="99"/>
    <w:rPr>
      <w:sz w:val="24"/>
      <w:szCs w:val="24"/>
    </w:rPr>
  </w:style>
  <w:style w:type="paragraph" w:styleId="929">
    <w:name w:val="No Spacing"/>
    <w:uiPriority w:val="1"/>
    <w:qFormat/>
    <w:rPr>
      <w:rFonts w:asciiTheme="minorHAnsi" w:hAnsiTheme="minorHAnsi" w:eastAsiaTheme="minorEastAsia" w:cstheme="minorBidi"/>
      <w:sz w:val="22"/>
      <w:szCs w:val="22"/>
    </w:rPr>
  </w:style>
  <w:style w:type="character" w:styleId="930" w:customStyle="1">
    <w:name w:val="apple-style-span"/>
    <w:basedOn w:val="910"/>
  </w:style>
  <w:style w:type="character" w:styleId="931" w:customStyle="1">
    <w:name w:val="apple-converted-space"/>
    <w:basedOn w:val="910"/>
  </w:style>
  <w:style w:type="paragraph" w:styleId="932">
    <w:name w:val="Balloon Text"/>
    <w:basedOn w:val="905"/>
    <w:link w:val="933"/>
    <w:uiPriority w:val="99"/>
    <w:semiHidden/>
    <w:unhideWhenUsed/>
    <w:rPr>
      <w:rFonts w:ascii="Tahoma" w:hAnsi="Tahoma" w:cs="Tahoma"/>
      <w:sz w:val="16"/>
      <w:szCs w:val="16"/>
    </w:rPr>
  </w:style>
  <w:style w:type="character" w:styleId="933" w:customStyle="1">
    <w:name w:val="Текст выноски Знак"/>
    <w:basedOn w:val="910"/>
    <w:link w:val="932"/>
    <w:uiPriority w:val="99"/>
    <w:semiHidden/>
    <w:rPr>
      <w:rFonts w:ascii="Tahoma" w:hAnsi="Tahoma" w:cs="Tahoma"/>
      <w:sz w:val="16"/>
      <w:szCs w:val="16"/>
    </w:rPr>
  </w:style>
  <w:style w:type="character" w:styleId="934" w:customStyle="1">
    <w:name w:val="Гипертекстовая ссылка"/>
    <w:basedOn w:val="910"/>
    <w:uiPriority w:val="99"/>
    <w:rPr>
      <w:color w:val="106bbe"/>
    </w:rPr>
  </w:style>
  <w:style w:type="character" w:styleId="935" w:customStyle="1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styleId="936" w:customStyle="1">
    <w:name w:val="Цветовое выделение"/>
    <w:uiPriority w:val="99"/>
    <w:rPr>
      <w:b/>
      <w:bCs/>
      <w:color w:val="26282f"/>
    </w:rPr>
  </w:style>
  <w:style w:type="paragraph" w:styleId="937" w:customStyle="1">
    <w:name w:val="Информация об изменениях документа"/>
    <w:basedOn w:val="905"/>
    <w:next w:val="905"/>
    <w:uiPriority w:val="99"/>
    <w:pPr>
      <w:ind w:left="170"/>
      <w:jc w:val="both"/>
      <w:spacing w:before="75"/>
      <w:widowControl w:val="off"/>
    </w:pPr>
    <w:rPr>
      <w:rFonts w:ascii="Arial" w:hAnsi="Arial" w:cs="Arial" w:eastAsiaTheme="minorEastAsia"/>
      <w:i/>
      <w:iCs/>
      <w:color w:val="353842"/>
      <w:shd w:val="clear" w:color="auto" w:fill="f0f0f0"/>
    </w:rPr>
  </w:style>
  <w:style w:type="paragraph" w:styleId="938" w:customStyle="1">
    <w:name w:val="Нормальный (таблица)"/>
    <w:basedOn w:val="905"/>
    <w:next w:val="905"/>
    <w:uiPriority w:val="99"/>
    <w:pPr>
      <w:jc w:val="both"/>
      <w:widowControl w:val="off"/>
    </w:pPr>
    <w:rPr>
      <w:rFonts w:ascii="Arial" w:hAnsi="Arial" w:cs="Arial" w:eastAsiaTheme="minorEastAsia"/>
    </w:rPr>
  </w:style>
  <w:style w:type="paragraph" w:styleId="939" w:customStyle="1">
    <w:name w:val="Таблицы (моноширинный)"/>
    <w:basedOn w:val="905"/>
    <w:next w:val="905"/>
    <w:uiPriority w:val="99"/>
    <w:pPr>
      <w:widowControl w:val="off"/>
    </w:pPr>
    <w:rPr>
      <w:rFonts w:ascii="Courier New" w:hAnsi="Courier New" w:cs="Courier New" w:eastAsiaTheme="minorEastAsia"/>
    </w:rPr>
  </w:style>
  <w:style w:type="paragraph" w:styleId="940" w:customStyle="1">
    <w:name w:val="ConsPlusNormal"/>
    <w:pPr>
      <w:ind w:firstLine="720"/>
    </w:pPr>
    <w:rPr>
      <w:rFonts w:ascii="Arial" w:hAnsi="Arial" w:cs="Arial"/>
    </w:rPr>
  </w:style>
  <w:style w:type="paragraph" w:styleId="941" w:customStyle="1">
    <w:name w:val="Комментарий"/>
    <w:basedOn w:val="905"/>
    <w:next w:val="905"/>
    <w:uiPriority w:val="99"/>
    <w:pPr>
      <w:ind w:left="170"/>
      <w:jc w:val="both"/>
      <w:spacing w:before="75"/>
      <w:widowControl w:val="off"/>
    </w:pPr>
    <w:rPr>
      <w:rFonts w:ascii="Arial" w:hAnsi="Arial" w:cs="Arial" w:eastAsiaTheme="minorEastAsia"/>
      <w:color w:val="353842"/>
      <w:shd w:val="clear" w:color="auto" w:fill="f0f0f0"/>
    </w:rPr>
  </w:style>
  <w:style w:type="paragraph" w:styleId="942" w:customStyle="1">
    <w:name w:val="Знак Знак1 Знак"/>
    <w:basedOn w:val="905"/>
    <w:pPr>
      <w:jc w:val="right"/>
      <w:spacing w:after="160" w:line="240" w:lineRule="exact"/>
      <w:widowControl w:val="off"/>
    </w:pPr>
    <w:rPr>
      <w:sz w:val="20"/>
      <w:szCs w:val="20"/>
      <w:lang w:val="en-GB" w:eastAsia="en-US"/>
    </w:rPr>
  </w:style>
  <w:style w:type="character" w:styleId="943" w:customStyle="1">
    <w:name w:val="Font Style12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944" w:customStyle="1">
    <w:name w:val="Font Style11"/>
    <w:uiPriority w:val="99"/>
    <w:rPr>
      <w:rFonts w:ascii="Times New Roman" w:hAnsi="Times New Roman" w:cs="Times New Roman"/>
      <w:sz w:val="26"/>
      <w:szCs w:val="26"/>
    </w:rPr>
  </w:style>
  <w:style w:type="paragraph" w:styleId="945">
    <w:name w:val="Normal (Web)"/>
    <w:basedOn w:val="905"/>
    <w:uiPriority w:val="99"/>
    <w:unhideWhenUsed/>
    <w:pPr>
      <w:spacing w:before="100" w:beforeAutospacing="1" w:after="100" w:afterAutospacing="1"/>
    </w:pPr>
  </w:style>
  <w:style w:type="paragraph" w:styleId="946" w:customStyle="1">
    <w:name w:val="Прижатый влево"/>
    <w:basedOn w:val="905"/>
    <w:next w:val="905"/>
    <w:uiPriority w:val="99"/>
    <w:pPr>
      <w:widowControl w:val="off"/>
    </w:pPr>
    <w:rPr>
      <w:rFonts w:ascii="Arial" w:hAnsi="Arial" w:cs="Arial"/>
    </w:rPr>
  </w:style>
  <w:style w:type="table" w:styleId="947" w:customStyle="1">
    <w:name w:val="Сетка таблицы1"/>
    <w:basedOn w:val="911"/>
    <w:next w:val="917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48">
    <w:name w:val="Гиперссылка"/>
    <w:next w:val="874"/>
    <w:link w:val="858"/>
    <w:rPr>
      <w:color w:val="0000ff"/>
      <w:u w:val="single"/>
    </w:rPr>
  </w:style>
  <w:style w:type="paragraph" w:styleId="949">
    <w:name w:val="Нижний колонтитул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tabs>
        <w:tab w:val="center" w:pos="4677" w:leader="none"/>
        <w:tab w:val="right" w:pos="9355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en-US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image" Target="media/image1.png"/><Relationship Id="rId14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НОВЫЙ УРЕНГОЙ</dc:title>
  <dc:subject/>
  <dc:creator>Лимберг</dc:creator>
  <cp:keywords/>
  <cp:revision>12</cp:revision>
  <dcterms:created xsi:type="dcterms:W3CDTF">2021-12-17T06:46:00Z</dcterms:created>
  <dcterms:modified xsi:type="dcterms:W3CDTF">2024-03-26T09:02:59Z</dcterms:modified>
</cp:coreProperties>
</file>