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0" ProgID="Word.Document.12" ShapeID="_x0000_i0" Type="Embed"/>
        </w:object>
      </w:r>
      <w:r/>
    </w:p>
    <w:p>
      <w:pPr>
        <w:pStyle w:val="1001"/>
        <w:jc w:val="center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13"/>
        <w:contextualSpacing/>
        <w:jc w:val="center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ПОСТАНОВЛЕНИЕ</w:t>
      </w:r>
      <w:r/>
    </w:p>
    <w:p>
      <w:pPr>
        <w:contextualSpacing/>
        <w:jc w:val="center"/>
        <w:spacing w:after="0" w:line="240" w:lineRule="auto"/>
        <w:tabs>
          <w:tab w:val="left" w:pos="18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jc w:val="both"/>
        <w:spacing w:after="0" w:line="240" w:lineRule="auto"/>
        <w:tabs>
          <w:tab w:val="left" w:pos="18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«06» марта 2024 г.                                                                               № 75-П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с. Красноселькуп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highlight w:val="white"/>
        </w:rPr>
        <w:outlineLvl w:val="1"/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</w:rPr>
        <w:t xml:space="preserve">Административного регламента предоставления муниципальной </w:t>
      </w: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</w:rPr>
        <w:t xml:space="preserve">услуги 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на территории муниципального округа Красноселькупский район Ямало-Ненецкого автономного округа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18" w:leader="none"/>
        </w:tabs>
        <w:rPr>
          <w:rFonts w:ascii="Liberation Sans" w:hAnsi="Liberation Sans" w:cs="Liberation Sans"/>
          <w:b/>
          <w:bCs/>
          <w:color w:val="000000"/>
          <w:sz w:val="28"/>
          <w:szCs w:val="27"/>
          <w:highlight w:val="white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  <w:highlight w:val="white"/>
        </w:rPr>
        <w:t xml:space="preserve">В целях приведения муниципального правового акта Администрации Красноселькупского района в соответствие с действующим законодательством Ямало-Ненецкого автономного округа,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  <w:highlight w:val="white"/>
        </w:rPr>
        <w:t xml:space="preserve">руководствуясь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распоряжением Администрации Красноселькупского района от 04.04.202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2 № 159-Р «О Порядке разработки и утверждения административных регламентов предоставления муниципальных услуг»,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7"/>
          <w:highlight w:val="white"/>
        </w:rPr>
        <w:t xml:space="preserve">постановляет:</w:t>
      </w:r>
      <w:r/>
    </w:p>
    <w:p>
      <w:pPr>
        <w:ind w:firstLine="709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28"/>
          <w:highlight w:val="white"/>
        </w:rPr>
        <w:outlineLvl w:val="1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1.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ab/>
        <w:t xml:space="preserve">Утвердить прилагаемый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  <w:highlight w:val="white"/>
        </w:rPr>
        <w:t xml:space="preserve">Административный регламент предоставления муници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пальной услуги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» </w:t>
      </w:r>
      <w:r>
        <w:rPr>
          <w:rFonts w:ascii="Liberation Sans" w:hAnsi="Liberation Sans" w:cs="Liberation Sans"/>
          <w:sz w:val="28"/>
        </w:rPr>
        <w:t xml:space="preserve">на территории</w:t>
      </w:r>
      <w:r>
        <w:rPr>
          <w:rFonts w:ascii="Liberation Sans" w:hAnsi="Liberation Sans" w:cs="Liberation Sans"/>
          <w:sz w:val="28"/>
        </w:rPr>
        <w:t xml:space="preserve">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2.</w:t>
      </w:r>
      <w:r>
        <w:rPr>
          <w:rFonts w:ascii="Liberation Sans" w:hAnsi="Liberation Sans" w:cs="Liberation Sans"/>
          <w:sz w:val="28"/>
          <w:szCs w:val="28"/>
          <w:highlight w:val="white"/>
        </w:rPr>
        <w:tab/>
        <w:t xml:space="preserve">Признать утратившими силу: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erif" w:cs="Liberation Sans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  <w:t xml:space="preserve">2.1.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highlight w:val="white"/>
        </w:rPr>
        <w:t xml:space="preserve">постановление Администрации Красноселькупского района от 03.03.2022 № 82-П «Об утверждении Административного регламента Администрации Красноселькупского района по предоставлению муниципальной услуги «Признание помещения жилым помещением, жилого помещения н</w:t>
      </w:r>
      <w:r>
        <w:rPr>
          <w:rFonts w:ascii="Liberation Sans" w:hAnsi="Liberation Sans" w:eastAsia="Liberation Serif" w:cs="Liberation Sans"/>
          <w:color w:val="000000"/>
          <w:sz w:val="28"/>
          <w:highlight w:val="white"/>
        </w:rPr>
        <w:t xml:space="preserve">епригодным для проживания и многоквартирного дома аварийным и подлежащим сносу или реконструкции»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2.2.</w:t>
      </w:r>
      <w:r>
        <w:rPr>
          <w:rFonts w:ascii="Liberation Sans" w:hAnsi="Liberation Sans" w:eastAsia="Liberation Serif" w:cs="Liberation Sans"/>
          <w:color w:val="000000"/>
          <w:sz w:val="28"/>
          <w:highlight w:val="white"/>
        </w:rPr>
        <w:t xml:space="preserve"> постановление Администрации Красноселькупского района от 09.11.2022 № 368-П «О внесении изменений в Административный регламент Администрации Красносельк</w:t>
      </w:r>
      <w:r>
        <w:rPr>
          <w:rFonts w:ascii="Liberation Sans" w:hAnsi="Liberation Sans" w:eastAsia="Liberation Serif" w:cs="Liberation Sans"/>
          <w:color w:val="000000"/>
          <w:sz w:val="28"/>
          <w:highlight w:val="white"/>
        </w:rPr>
        <w:t xml:space="preserve">упского района по предоставлению муниципальной услуги «Признание помещения жилым </w:t>
      </w:r>
      <w:r>
        <w:rPr>
          <w:rFonts w:ascii="Liberation Sans" w:hAnsi="Liberation Sans" w:eastAsia="Liberation Serif" w:cs="Liberation Sans"/>
          <w:color w:val="000000"/>
          <w:sz w:val="28"/>
          <w:highlight w:val="white"/>
        </w:rPr>
        <w:t xml:space="preserve">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highlight w:val="white"/>
        </w:rPr>
        <w:t xml:space="preserve">.</w:t>
      </w:r>
      <w:r/>
    </w:p>
    <w:p>
      <w:pPr>
        <w:ind w:firstLine="709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ans" w:hAnsi="Liberation Sans" w:cs="Liberation Sans"/>
          <w:color w:val="000000"/>
          <w:spacing w:val="-13"/>
          <w:sz w:val="28"/>
          <w:szCs w:val="27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3.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ab/>
        <w:t xml:space="preserve">Опубликовать настоящее постано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вление в газе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ans" w:hAnsi="Liberation Sans" w:cs="Liberation Sans"/>
          <w:color w:val="000000"/>
          <w:sz w:val="28"/>
          <w:szCs w:val="27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4.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ab/>
        <w:t xml:space="preserve">Настоящее постановление вступает в силу со дня его официального опубликования.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 Ю.В. Фишер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9"/>
          <w:headerReference w:type="first" r:id="rId10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Приложение</w:t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УТВЕРЖДЕН</w:t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постановлением Администрации </w:t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Красноселькупского района</w:t>
      </w:r>
      <w:r/>
    </w:p>
    <w:p>
      <w:pPr>
        <w:contextualSpacing/>
        <w:ind w:left="0" w:right="0" w:firstLine="5102"/>
        <w:jc w:val="left"/>
        <w:spacing w:after="0" w:line="240" w:lineRule="auto"/>
        <w:tabs>
          <w:tab w:val="left" w:pos="180" w:leader="none"/>
        </w:tabs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«06» марта 2024 г. № 75-П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  <w:r>
        <w:rPr>
          <w:rFonts w:ascii="Liberation Sans" w:hAnsi="Liberation Sans" w:cs="Liberation Sans"/>
          <w:color w:val="000000"/>
          <w:sz w:val="28"/>
          <w:szCs w:val="28"/>
        </w:rPr>
      </w:r>
    </w:p>
    <w:p>
      <w:pPr>
        <w:contextualSpacing/>
        <w:ind w:firstLine="709"/>
        <w:jc w:val="center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АДМИНИСТРАТИВНЫЙ РЕГЛАМЕНТ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предоставления муниципальной услуги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Общие положения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1.1. Предмет регулирования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1.1.1. 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алее – регламент, муниципальная услуга)</w:t>
      </w:r>
      <w:r>
        <w:rPr>
          <w:rFonts w:ascii="Liberation Sans" w:hAnsi="Liberation Sans" w:eastAsia="Liberation Sans" w:cs="Liberation Sans"/>
          <w:i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разработан в соответствии с </w:t>
      </w:r>
      <w:hyperlink r:id="rId17" w:tooltip="garantF1://12077515.0" w:history="1">
        <w:r>
          <w:rPr>
            <w:rStyle w:val="1017"/>
            <w:rFonts w:ascii="Liberation Sans" w:hAnsi="Liberation Sans" w:eastAsia="Liberation Sans" w:cs="Liberation Sans"/>
            <w:b w:val="0"/>
            <w:bCs w:val="0"/>
            <w:color w:val="auto"/>
            <w:sz w:val="28"/>
            <w:szCs w:val="28"/>
            <w:highlight w:val="white"/>
          </w:rPr>
          <w:t xml:space="preserve">Федеральным законом</w:t>
        </w:r>
      </w:hyperlink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от 27 июля 2010 № 210-ФЗ «Об организации предоставления государственных и муниципальных услуг» (далее –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Федеральный закон № 210-ФЗ).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1.1.2. П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редметом регулирования настоящего регламента являются отношения, возникающие в связи с предоставлением муниципальной услуги.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1.2. Круг заявителей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1.2.1. Заявителями на предоставление муниципальной услуги в отношении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 о признании поме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 от 28 января 2006 года № 47 (далее – заявители, Положение № 47) являются:</w:t>
      </w:r>
      <w:r/>
    </w:p>
    <w:p>
      <w:pPr>
        <w:pStyle w:val="1004"/>
        <w:numPr>
          <w:ilvl w:val="0"/>
          <w:numId w:val="30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собственник, правообладатель или наниматель жилого помещения (жилого помещения), дома, многоквартирного дома,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расположенных на территории муниципального округа Красноселькупский район;</w:t>
      </w:r>
      <w:r/>
    </w:p>
    <w:p>
      <w:pPr>
        <w:pStyle w:val="1004"/>
        <w:numPr>
          <w:ilvl w:val="0"/>
          <w:numId w:val="30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собственник, правообладатель или наниматель жилого помещения, дома, мно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гоквартирного дома, расположенных на территории муниципального округа Красноселькупский район, которые получили повреждения в результате чрезвычайной ситуации и при этом не включены в сводный перечень объектов (жилых помещений), указанный в абзаце первом 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ункта 42 Положения № 47.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одательством Российской Федерации.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1.3. Требования к порядку информирования о предоставлении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муниципальной услуги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1.3.1. Получение информации заявителями по вопросам предоставления муниципальной услуги и услуг, которые являются необходимыми и обязательн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  <w:r/>
    </w:p>
    <w:p>
      <w:pPr>
        <w:pStyle w:val="1020"/>
        <w:ind w:firstLine="709"/>
        <w:jc w:val="both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highlight w:val="white"/>
        </w:rPr>
        <w:t xml:space="preserve">- при личном обращении заявителя непосредственно специалистами </w:t>
      </w:r>
      <w:r>
        <w:rPr>
          <w:rFonts w:ascii="Liberation Sans" w:hAnsi="Liberation Sans" w:eastAsia="Liberation Sans" w:cs="Liberation Sans"/>
        </w:rPr>
        <w:t xml:space="preserve">Администрации Красноселькупского района </w:t>
      </w:r>
      <w:r>
        <w:rPr>
          <w:rFonts w:ascii="Liberation Sans" w:hAnsi="Liberation Sans" w:eastAsia="Liberation Sans" w:cs="Liberation Sans"/>
          <w:highlight w:val="white"/>
        </w:rPr>
        <w:t xml:space="preserve">(далее – Упо</w:t>
      </w:r>
      <w:r>
        <w:rPr>
          <w:rFonts w:ascii="Liberation Sans" w:hAnsi="Liberation Sans" w:eastAsia="Liberation Sans" w:cs="Liberation Sans"/>
          <w:highlight w:val="white"/>
        </w:rPr>
        <w:t xml:space="preserve">лномоченный орган)</w:t>
      </w:r>
      <w:r>
        <w:rPr>
          <w:rFonts w:ascii="Liberation Sans" w:hAnsi="Liberation Sans" w:eastAsia="Liberation Sans" w:cs="Liberation Sans"/>
        </w:rPr>
        <w:t xml:space="preserve"> и территориальных органов (структурных подразделений) Уполномоченного органа: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отдела жилищной политики Администрации Красноселькупского района (далее - Отдел), Управления муниципальным имуществом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Управления жизнеобеспечения села Красноселькуп Администрации Красноселькупского района, Администрации села Толька, Администрации села Ратта (далее – структурные подразделения Уполномоченного органа),</w:t>
      </w:r>
      <w:r/>
    </w:p>
    <w:p>
      <w:pPr>
        <w:pStyle w:val="102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highlight w:val="white"/>
        </w:rPr>
        <w:t xml:space="preserve">работниками многофункционального центра предоставления</w:t>
      </w:r>
      <w:r>
        <w:rPr>
          <w:rFonts w:ascii="Liberation Sans" w:hAnsi="Liberation Sans" w:eastAsia="Liberation Sans" w:cs="Liberation Sans"/>
          <w:highlight w:val="white"/>
        </w:rPr>
        <w:t xml:space="preserve"> государственных и муниципальных услуг (далее – МФЦ);</w:t>
      </w:r>
      <w:r/>
    </w:p>
    <w:p>
      <w:pPr>
        <w:pStyle w:val="102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highlight w:val="white"/>
        </w:rPr>
        <w:t xml:space="preserve">- с использованием средств телефонной связи при обращении в Уполномоченный орган или в контакт-центр МФЦ;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путем обращения в письменной форме почтой в адрес Уполномоченного органа, структурных подразделений Уполномоченного органа, МФЦ или по адресу электр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онной почты Уполномоченного органа, структурных подразделений Уполномоченного органа, МФЦ;</w:t>
      </w:r>
      <w:r/>
    </w:p>
    <w:p>
      <w:pPr>
        <w:pStyle w:val="102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highlight w:val="white"/>
        </w:rPr>
        <w:t xml:space="preserve">- на стендах и/или с использованием </w:t>
      </w:r>
      <w:r>
        <w:rPr>
          <w:rFonts w:ascii="Liberation Sans" w:hAnsi="Liberation Sans" w:eastAsia="Liberation Sans" w:cs="Liberation Sans"/>
          <w:highlight w:val="white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eastAsia="Liberation Sans" w:cs="Liberation Sans"/>
          <w:highlight w:val="white"/>
        </w:rPr>
        <w:t xml:space="preserve"> в помещении Уполномоченного органа, структурных подразделений Уполномоченного органа и МФЦ;</w:t>
      </w:r>
      <w:r/>
    </w:p>
    <w:p>
      <w:pPr>
        <w:pStyle w:val="102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highlight w:val="white"/>
        </w:rPr>
        <w:t xml:space="preserve">-</w:t>
      </w:r>
      <w:r>
        <w:rPr>
          <w:rFonts w:ascii="Liberation Sans" w:hAnsi="Liberation Sans" w:eastAsia="Liberation Sans" w:cs="Liberation Sans"/>
          <w:highlight w:val="white"/>
        </w:rPr>
        <w:t xml:space="preserve"> на официальном сайте уполномоченного органа - Муниципального округа Красноселькупский район </w:t>
      </w:r>
      <w:hyperlink r:id="rId18" w:tooltip="http://www.__________.ru" w:history="1"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  <w:u w:val="none"/>
          </w:rPr>
          <w:t xml:space="preserve">http://www.</w:t>
        </w:r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  <w:u w:val="none"/>
            <w:lang w:val="en-US"/>
          </w:rPr>
          <w:t xml:space="preserve">selkup</w:t>
        </w:r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  <w:u w:val="none"/>
          </w:rPr>
          <w:t xml:space="preserve">.</w:t>
        </w:r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  <w:u w:val="none"/>
            <w:lang w:val="en-US"/>
          </w:rPr>
          <w:t xml:space="preserve">yanao</w:t>
        </w:r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  <w:u w:val="none"/>
          </w:rPr>
          <w:t xml:space="preserve">.</w:t>
        </w:r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  <w:u w:val="none"/>
            <w:lang w:val="en-US"/>
          </w:rPr>
          <w:t xml:space="preserve">ru</w:t>
        </w:r>
      </w:hyperlink>
      <w:r>
        <w:rPr>
          <w:rStyle w:val="1015"/>
          <w:rFonts w:ascii="Liberation Sans" w:hAnsi="Liberation Sans" w:eastAsia="Liberation Sans" w:cs="Liberation Sans"/>
          <w:color w:val="auto"/>
          <w:highlight w:val="white"/>
          <w:u w:val="none"/>
        </w:rPr>
        <w:t xml:space="preserve"> </w:t>
      </w:r>
      <w:r>
        <w:rPr>
          <w:rFonts w:ascii="Liberation Sans" w:hAnsi="Liberation Sans" w:eastAsia="Liberation Sans" w:cs="Liberation Sans"/>
          <w:highlight w:val="white"/>
        </w:rPr>
        <w:t xml:space="preserve">(далее – официальный сайт Уполномоченного органа) 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19" w:tooltip="http://www.mfc.yanao.ru" w:history="1"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</w:rPr>
          <w:t xml:space="preserve">htt</w:t>
        </w:r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</w:rPr>
          <w:t xml:space="preserve">p://www.mfc.yanao.ru</w:t>
        </w:r>
      </w:hyperlink>
      <w:r>
        <w:rPr>
          <w:rStyle w:val="1015"/>
          <w:rFonts w:ascii="Liberation Sans" w:hAnsi="Liberation Sans" w:eastAsia="Liberation Sans" w:cs="Liberation Sans"/>
          <w:color w:val="auto"/>
          <w:highlight w:val="white"/>
          <w:u w:val="none"/>
        </w:rPr>
        <w:t xml:space="preserve"> </w:t>
      </w:r>
      <w:r>
        <w:rPr>
          <w:rFonts w:ascii="Liberation Sans" w:hAnsi="Liberation Sans" w:eastAsia="Liberation Sans" w:cs="Liberation Sans"/>
          <w:highlight w:val="white"/>
        </w:rPr>
        <w:t xml:space="preserve">(далее – сайт МФЦ);</w:t>
      </w:r>
      <w:r/>
    </w:p>
    <w:p>
      <w:pPr>
        <w:pStyle w:val="102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highlight w:val="white"/>
        </w:rPr>
        <w:t xml:space="preserve">- в федеральной информационной системе «Единый портал государственных и муниципальных услуг (функций)» </w:t>
      </w:r>
      <w:hyperlink r:id="rId20" w:tooltip="http://www.gosuslugi.ru" w:history="1"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  <w:lang w:val="en-US"/>
          </w:rPr>
          <w:t xml:space="preserve">www</w:t>
        </w:r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</w:rPr>
          <w:t xml:space="preserve">.</w:t>
        </w:r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  <w:lang w:val="en-US"/>
          </w:rPr>
          <w:t xml:space="preserve">gosuslugi</w:t>
        </w:r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</w:rPr>
          <w:t xml:space="preserve">.</w:t>
        </w:r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  <w:lang w:val="en-US"/>
          </w:rPr>
          <w:t xml:space="preserve">ru</w:t>
        </w:r>
      </w:hyperlink>
      <w:r>
        <w:rPr>
          <w:rFonts w:ascii="Liberation Sans" w:hAnsi="Liberation Sans" w:eastAsia="Liberation Sans" w:cs="Liberation Sans"/>
          <w:highlight w:val="white"/>
        </w:rPr>
        <w:t xml:space="preserve"> (далее – Единый портал) и/</w:t>
      </w:r>
      <w:r>
        <w:rPr>
          <w:rFonts w:ascii="Liberation Sans" w:hAnsi="Liberation Sans" w:eastAsia="Liberation Sans" w:cs="Liberation Sans"/>
          <w:highlight w:val="white"/>
        </w:rPr>
        <w:t xml:space="preserve">или «Региональный портал государственных и муниципальных услуг (функций) Ямало-Ненецкого автономного округа» </w:t>
      </w:r>
      <w:hyperlink r:id="rId21" w:tooltip="http://www.pgu-yamal.ru" w:history="1">
        <w:r>
          <w:rPr>
            <w:rStyle w:val="1015"/>
            <w:rFonts w:ascii="Liberation Sans" w:hAnsi="Liberation Sans" w:eastAsia="Liberation Sans" w:cs="Liberation Sans"/>
            <w:color w:val="auto"/>
            <w:highlight w:val="white"/>
          </w:rPr>
          <w:t xml:space="preserve">www.pgu-yamal.ru</w:t>
        </w:r>
      </w:hyperlink>
      <w:r>
        <w:rPr>
          <w:rFonts w:ascii="Liberation Sans" w:hAnsi="Liberation Sans" w:eastAsia="Liberation Sans" w:cs="Liberation Sans"/>
          <w:highlight w:val="white"/>
        </w:rPr>
        <w:t xml:space="preserve"> (далее – Региональный портал). На Едином портале и /или Регио</w:t>
      </w:r>
      <w:r>
        <w:rPr>
          <w:rFonts w:ascii="Liberation Sans" w:hAnsi="Liberation Sans" w:eastAsia="Liberation Sans" w:cs="Liberation Sans"/>
          <w:highlight w:val="white"/>
        </w:rPr>
        <w:t xml:space="preserve">нальном портале размещается следующая информация: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собственной инициативе;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круг заявителей;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срок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5) размер платы, взим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аемой за предоставление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6) исчерпывающий перечень оснований для приостановления или отказа в предоставлении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7) о праве заявителя на досудебное (внесудебное) обжалование действий (бездействия) и решений, принятых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(осуществляемых) в ходе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8) формы заявлений (уведомлений, сообщений), используемые при предоставлении муниципальной услуги.</w:t>
      </w:r>
      <w:r/>
    </w:p>
    <w:p>
      <w:pPr>
        <w:pStyle w:val="102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highlight w:val="white"/>
        </w:rPr>
        <w:t xml:space="preserve">Доступ к указанной информации предоставляется заявителю бесплатно, без выполнения заявителем как</w:t>
      </w:r>
      <w:r>
        <w:rPr>
          <w:rFonts w:ascii="Liberation Sans" w:hAnsi="Liberation Sans" w:eastAsia="Liberation Sans" w:cs="Liberation Sans"/>
          <w:highlight w:val="white"/>
        </w:rPr>
        <w:t xml:space="preserve">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</w:t>
      </w:r>
      <w:r>
        <w:rPr>
          <w:rFonts w:ascii="Liberation Sans" w:hAnsi="Liberation Sans" w:eastAsia="Liberation Sans" w:cs="Liberation Sans"/>
          <w:highlight w:val="white"/>
        </w:rPr>
        <w:t xml:space="preserve">платы, регистрацию или авторизацию заявителя или предоставление им персональных данных.</w:t>
      </w:r>
      <w:r/>
    </w:p>
    <w:p>
      <w:pPr>
        <w:pStyle w:val="102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highlight w:val="white"/>
        </w:rPr>
        <w:t xml:space="preserve">1.3.2. При ответах на телефонные звонки и обращения заявителей лично в приемные часы специалисты Уполномоченного органа, структурных подразделений Уполномоченного орган</w:t>
      </w:r>
      <w:r>
        <w:rPr>
          <w:rFonts w:ascii="Liberation Sans" w:hAnsi="Liberation Sans" w:eastAsia="Liberation Sans" w:cs="Liberation Sans"/>
          <w:highlight w:val="white"/>
        </w:rPr>
        <w:t xml:space="preserve">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</w:t>
      </w:r>
      <w:r>
        <w:rPr>
          <w:rFonts w:ascii="Liberation Sans" w:hAnsi="Liberation Sans" w:eastAsia="Liberation Sans" w:cs="Liberation Sans"/>
          <w:highlight w:val="white"/>
        </w:rPr>
        <w:t xml:space="preserve">лжен </w:t>
      </w:r>
      <w:r>
        <w:rPr>
          <w:rFonts w:ascii="Liberation Sans" w:hAnsi="Liberation Sans" w:eastAsia="Liberation Sans" w:cs="Liberation Sans"/>
          <w:highlight w:val="white"/>
        </w:rPr>
        <w:t xml:space="preserve">начинаться с информации о наименовании органа, в который поступил звонок, и фамилии специалиста, принявшего телефонный звонок.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Устное информирование обратившегося лица осуществляетс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 не более 10 минут.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 либо назначает другое удобное для заинтересованного лица время для устного информирования.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сьменной информации по вопросам предоставления муниципальной услуги.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Специалисты Уполномоченного органа, структурных подразделений Уполномоченного органа, участвующие в предоставлении муниципальной услуги, работники МФЦ, участвующие в организации предостав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Рассмотрение письменных обращений осуществляется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общения по адресу электронной почты либо через Единый портал, с момента реализации технической возможности, в зависимости от способа обращения заявителя.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1.3.3. МФЦ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соответствии с соглашением о взаимодействии между МФЦ и Администрацией Красноселькупского района (далее – соглашение о взаимодействии) в секторах информирования МФЦ, на сайте МФЦ, по телефону контакт-центра МФЦ: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8-800-2000-115 (бесплатно по России).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Информ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ирование о ходе выполнения запроса по предоставлению муниципальной услуги может осуществляться МФЦ в случае подачи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заявления в МФЦ, либо  на Едином портале с выбором способа получения результата услуги через МФЦ.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Часы приема заявителей в МФЦ для предоставл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  <w:lang w:val="en-US"/>
        </w:rPr>
        <w:t xml:space="preserve">II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Стандарт предоставления муниципальной услуги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2.1. Наименование муниципальной услуги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Наименование муниципальной услуги – признание помещения жилым помещением, жилого помещения непригодным для проживания и многоквартирного дома аварийным и подлежащим сно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су или реконструкции.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2.2. Наименование исполнителя муниципальной услуги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2.2.1. Муниципальную услугу предоставляет Администрация Красноселькупского района (Уполномоченный орган)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/>
    </w:p>
    <w:p>
      <w:pPr>
        <w:pStyle w:val="1021"/>
        <w:ind w:left="0" w:firstLine="709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Неп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осредственное предоставление муниципальной услуги осуществляют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структурн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ые подразделения Уполномоченного органа:</w:t>
      </w:r>
      <w:r/>
    </w:p>
    <w:p>
      <w:pPr>
        <w:pStyle w:val="1021"/>
        <w:ind w:left="0" w:firstLine="709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Отдел жилищной политики Администрации Красноселькупского района (далее - Отдел);</w:t>
      </w:r>
      <w:r/>
    </w:p>
    <w:p>
      <w:pPr>
        <w:pStyle w:val="1021"/>
        <w:ind w:left="0" w:firstLine="709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 муниципальным имуществом Администрации Красноселькупского района,</w:t>
      </w:r>
      <w:r/>
    </w:p>
    <w:p>
      <w:pPr>
        <w:pStyle w:val="1021"/>
        <w:ind w:left="0" w:firstLine="709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 жизнеобеспечения села Красноселькуп Администра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ции Красноселькупского района в селе Красноселькуп,</w:t>
      </w:r>
      <w:r/>
    </w:p>
    <w:p>
      <w:pPr>
        <w:pStyle w:val="1021"/>
        <w:ind w:left="0" w:firstLine="709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Администрация села Толька в селе Толька,</w:t>
      </w:r>
      <w:r/>
    </w:p>
    <w:p>
      <w:pPr>
        <w:pStyle w:val="1021"/>
        <w:ind w:left="0" w:firstLine="709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Администрация села Ратта в селе Ратта.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2.2.2. При предоставлении муниципальной услуги Уполномоченный орган, Отдел в целях получения документов (информации), либо 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существления согласований или иных действий, необходимых для предоставления муниципальной услуги, взаимодействуют со следующими органами и организациями: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Федеральной службой государственной регистрации, кадастра и картографии (далее - Росреестр);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Управлением Федеральной службы по надзору в сфере защиты прав потребителей и благополучия человека по Ямало-Ненецкому автономному округу;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Департаментом государственного жилищного надзора Ямало-Ненецкого автономного округа;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4) Государственным бюджетным у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чреждением Ямало-Ненецкого автономного округа «Государственная кадастровая оценка».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2.2.3. Предоставление муниципальной услуги в МФЦ осуществляется в порядке, определенном соглашением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о взаимодействии.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2.2.4. Специалисты Уполномоченного органа, структурных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подразделений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муниципального округа Красноселькупский рай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он.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2.3. Описание результата предоставления муниципальной услуги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2.3.1. Процедура предоставления муниципальной услуги завершается направлением заявителю: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распоряжения Администрации Красноселькупского района с указанием о дальнейшем использовании помещени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с приложением заключения об оценке соответствия помещения (мно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довым домом, утвержденном постановлением Правительства Российской Федерации  от 28 января 2006 года № 47 (далее – Положение № 47);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уведомления о передаче заключения в федеральный орган исполнительной власти, осуществляющий полномочия собственника в отношен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ии оцениваемого имущества, для принятия решения о признании жилого помещения пригодным (непригодным) для проживания в порядке, установленном Положением № 47 (в случае оценки соответствия требованиям жилых помещений жилищного фонда Российской Федерации и мн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огоквартирных домов, находящихся в собственности Российской Федерации);</w:t>
      </w:r>
      <w:r/>
    </w:p>
    <w:p>
      <w:pPr>
        <w:ind w:left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мотивированного отказа в предоставлении муниципальной услуги.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2.4. Срок предоставления муниципальной услуги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845"/>
        <w:ind w:firstLine="709"/>
        <w:jc w:val="both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2.4.1. Срок предоставления муниципальной услуги с учетом необходимости обр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ащения в организации, участвующие в предоставлении муниципальной услуги: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течение 68 календарных дней с даты регистрации заявления в Отделе;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течение 38 календарных дней с даты регистрации заявления в Отделе если заявление подаёт собственник, правооблада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помещений).</w:t>
      </w:r>
      <w:r/>
    </w:p>
    <w:p>
      <w:pPr>
        <w:pStyle w:val="845"/>
        <w:ind w:firstLine="709"/>
        <w:jc w:val="both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принятия решения о проведении дополнительного обследования оцениваемого пом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ещения или многоквартирного дома срок рассмотрения заявления и иных документов, необходимых для предоставления муниципальной услуги, продлевается на 30 дней.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– в случае непредставления заявителем документов, предусмотренных пунктом 2.6.5.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к ней региональных систем межведомственного электронного взаимодействия заявление и соответствующие документы возвращаются без рассмотрения в течение 15 календарных дней со дня истечения срока, предусмотренного первым абзацем пункта 46 Положения N 47.</w:t>
      </w:r>
      <w:r/>
    </w:p>
    <w:p>
      <w:pPr>
        <w:pStyle w:val="1022"/>
        <w:ind w:firstLine="709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highlight w:val="white"/>
        </w:rPr>
        <w:t xml:space="preserve">2.4</w:t>
      </w:r>
      <w:r>
        <w:rPr>
          <w:rFonts w:ascii="Liberation Sans" w:hAnsi="Liberation Sans" w:eastAsia="Liberation Sans" w:cs="Liberation Sans"/>
          <w:highlight w:val="white"/>
        </w:rPr>
        <w:t xml:space="preserve">.2.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 регистрац</w:t>
      </w:r>
      <w:r>
        <w:rPr>
          <w:rFonts w:ascii="Liberation Sans" w:hAnsi="Liberation Sans" w:eastAsia="Liberation Sans" w:cs="Liberation Sans"/>
          <w:highlight w:val="white"/>
        </w:rPr>
        <w:t xml:space="preserve">ии запроса в Отделе.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2.4.3. Срок выдачи (направления) документов, являющихся результатом предоставления муниципальной услуги, составляет:</w:t>
      </w:r>
      <w:r/>
    </w:p>
    <w:p>
      <w:pPr>
        <w:pStyle w:val="1004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</w:t>
      </w:r>
      <w:r>
        <w:rPr>
          <w:rFonts w:hint="eastAsia" w:ascii="Liberation Sans" w:hAnsi="Liberation Sans" w:eastAsia="Liberation Sans" w:cs="Liberation Sans"/>
          <w:sz w:val="28"/>
          <w:szCs w:val="28"/>
          <w:highlight w:val="white"/>
        </w:rPr>
        <w:t xml:space="preserve">при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hint="eastAsia" w:ascii="Liberation Sans" w:hAnsi="Liberation Sans" w:eastAsia="Liberation Sans" w:cs="Liberation Sans"/>
          <w:sz w:val="28"/>
          <w:szCs w:val="28"/>
          <w:highlight w:val="white"/>
        </w:rPr>
        <w:t xml:space="preserve">личном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hint="eastAsia" w:ascii="Liberation Sans" w:hAnsi="Liberation Sans" w:eastAsia="Liberation Sans" w:cs="Liberation Sans"/>
          <w:sz w:val="28"/>
          <w:szCs w:val="28"/>
          <w:highlight w:val="white"/>
        </w:rPr>
        <w:t xml:space="preserve">приеме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-  </w:t>
      </w:r>
      <w:r>
        <w:rPr>
          <w:rFonts w:hint="eastAsia" w:ascii="Liberation Sans" w:hAnsi="Liberation Sans" w:eastAsia="Liberation Sans" w:cs="Liberation Sans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hint="eastAsia" w:ascii="Liberation Sans" w:hAnsi="Liberation Sans" w:eastAsia="Liberation Sans" w:cs="Liberation Sans"/>
          <w:sz w:val="28"/>
          <w:szCs w:val="28"/>
          <w:highlight w:val="white"/>
        </w:rPr>
        <w:t xml:space="preserve">день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hint="eastAsia" w:ascii="Liberation Sans" w:hAnsi="Liberation Sans" w:eastAsia="Liberation Sans" w:cs="Liberation Sans"/>
          <w:sz w:val="28"/>
          <w:szCs w:val="28"/>
          <w:highlight w:val="white"/>
        </w:rPr>
        <w:t xml:space="preserve">обращения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hint="eastAsia" w:ascii="Liberation Sans" w:hAnsi="Liberation Sans" w:eastAsia="Liberation Sans" w:cs="Liberation Sans"/>
          <w:sz w:val="28"/>
          <w:szCs w:val="28"/>
          <w:highlight w:val="white"/>
        </w:rPr>
        <w:t xml:space="preserve">заявителя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</w:t>
      </w:r>
      <w:r/>
    </w:p>
    <w:p>
      <w:pPr>
        <w:pStyle w:val="1004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через МФЦ – срок передачи результата предоставления услуги в МФ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Ц определяется соглашением о взаимодействии;</w:t>
      </w:r>
      <w:r/>
    </w:p>
    <w:p>
      <w:pPr>
        <w:pStyle w:val="1004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в электронной форме – в срок, не превышающий одного рабочего дня;</w:t>
      </w:r>
      <w:r/>
    </w:p>
    <w:p>
      <w:pPr>
        <w:pStyle w:val="1004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4) посредством почтового отправления - в срок, не превышающий 5 календарных дней.</w:t>
      </w:r>
      <w:r/>
    </w:p>
    <w:p>
      <w:pPr>
        <w:pStyle w:val="1004"/>
        <w:ind w:left="0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2.5.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Перечень нормативных правовых актов, регулирующих отно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шения, возникающие в связи с предоставлением муниципальной услуги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Перечень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, сайте Уполномоченного органа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разделе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«Деятельность» // «Жилищные программы (жилищная политика, переселение граждан из аварийного жилья)» // «Норм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ативно-правовая база»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, на Едином портале и Региональном портале.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20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bCs/>
          <w:highlight w:val="white"/>
        </w:rPr>
        <w:t xml:space="preserve">2.6. Исчерпывающий перечень документов, н</w:t>
      </w:r>
      <w:r>
        <w:rPr>
          <w:rFonts w:ascii="Liberation Sans" w:hAnsi="Liberation Sans" w:eastAsia="Liberation Sans" w:cs="Liberation Sans"/>
          <w:b/>
          <w:bCs/>
          <w:highlight w:val="white"/>
        </w:rPr>
        <w:t xml:space="preserve">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</w:t>
      </w:r>
      <w:r>
        <w:rPr>
          <w:rFonts w:ascii="Liberation Sans" w:hAnsi="Liberation Sans" w:eastAsia="Liberation Sans" w:cs="Liberation Sans"/>
          <w:b/>
          <w:bCs/>
          <w:highlight w:val="white"/>
        </w:rPr>
        <w:t xml:space="preserve">ителем, в том числе в электронной форме, порядок их представления</w:t>
      </w:r>
      <w:r/>
    </w:p>
    <w:p>
      <w:pPr>
        <w:pStyle w:val="1020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2.6.1. Основанием для начала оказания муниципальной услуги является поступление в Отдел заявления 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(далее – заявление).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2.6.2. Заявление о предоставлени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 муниципальной услуги предоставляется в свободной форме. Рекомендуемая форма заявления приведена в приложении № 1 к настоящему регламенту.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2.6.3. Заявитель вправе представить заявление и прилагаемые к нему документы на бумажном носителе лично или посредст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вом почтового отправления с уведомлением о вручении либо в форме электронных документов с использованием Единого портала (с момента реализации технической возможности) или посредством многофункционального центра предоставления государственных и муниципальн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ых услуг (с момента вступления в силу соответствующего соглашения о взаимодействии. В данном случае заявление на получение услуги заполняется работником МФЦ в автоматизированной информационной системе МФЦ (далее – АИС МФЦ)).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Заявление, подаваемое в форме э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лектронного документа, подписывается заявителем простой электронной подписью.</w:t>
      </w:r>
      <w:r/>
    </w:p>
    <w:p>
      <w:pPr>
        <w:ind w:firstLine="709"/>
        <w:jc w:val="both"/>
        <w:spacing w:after="0" w:line="240" w:lineRule="auto"/>
        <w:tabs>
          <w:tab w:val="left" w:pos="458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2.6.5. Перечень документов, прилагаемых к заявлению, которые заявитель должен представить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самостоятельно: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правоустанавливающие документы на жилое помещение, право на которое не зарегистрировано в Едином государственном реестре недвижимости (копии в одном экз.);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) в случае постановки вопроса о признании многоквартирного дома аварийным и подл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ежащим сносу или реконструкции - заключение специализированной организации, проводившей обследование многоквартирного дома (оригинал в одном экз.);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) в случае, если в соответствии с абзацем третьим пункта 44 Положения N 47 предоставление заключения являет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ся необходимым для принятия решения о признании жилого помещения соответствующим (не соответствующим) установленным в Положении № 47 требованиям - заключение специализированной организации по результатам обследования элементов ограждающих и несущих констру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кций жилого помещения (оригинал в одном экз.);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) заявления, письма, жалобы граждан на неудовлетворительные условия проживания - по усмотрению заявителя (копии в одном экз.).</w:t>
      </w:r>
      <w:r/>
    </w:p>
    <w:p>
      <w:pPr>
        <w:ind w:firstLine="709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2.6.6. Документы, представляемые заявителем, должны соответствовать следующим тр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ебованиям: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в документах не должно быть подчисток, приписок, зачеркнутых слов и иных неоговоренных исправлений;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документы не должны быть исполнены карандашом;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документы не должны иметь повреждений, наличие которых допускает многозначность 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столкования содержания;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ментов не установлен иной вид электронной подписи).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2.6.7. Заявителем,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с Уполномоченным органом для 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олучения результата муниципальной услуги:</w:t>
      </w:r>
      <w:r/>
    </w:p>
    <w:p>
      <w:pPr>
        <w:ind w:left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hint="eastAsia" w:ascii="Liberation Sans" w:hAnsi="Liberation Sans" w:eastAsia="Liberation Sans" w:cs="Liberation Sans"/>
          <w:sz w:val="28"/>
          <w:szCs w:val="28"/>
          <w:highlight w:val="white"/>
        </w:rPr>
        <w:t xml:space="preserve">МФЦ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электронная почта;</w:t>
      </w:r>
      <w:r/>
    </w:p>
    <w:p>
      <w:pPr>
        <w:ind w:left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очтовое отправление;</w:t>
      </w:r>
      <w:r/>
    </w:p>
    <w:p>
      <w:pPr>
        <w:ind w:left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ично в уполномоченном органе.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Уведомления о ходе предоставления муниципальной услуги по выбору заявителя направляются на электронную почту заявителя или посредством см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с-информирования по номеру телефона заявителя.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ьной услуги, которые находятся в распоряжении государственных органов, органов местного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числе в электронной форме, порядок их представления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мых в рамках межведомственного информационного взаимодействия и которые заявитель вправе представить по собственной инициативе, входят: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сведения из Единого государственного реестра недвижимости (оригинал в одном экз.).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Заявитель может получить данный до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кумент в Федеральной службе государственной регистрации, кадастра и картографии (ее территориальных подразделениях) в рамках предоставления муниципальной услуги  «Предоставление сведений, содержащихся в Едином государственном реестре недвижимости».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техн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ический паспорт жилого помещения (копия в одном экз.).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Данный документ не является результатом государственной или муниципальной услуги. Для получения документа заявитель может обратиться в Государственное бюджетное учреждение Ямало-Ненецкого автономного 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круга «Государственная кадастровая оценка».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технический план (для нежилых помещений) (копия в одном экз.).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Данный документ не является результатом государственной или муниципальной услуги. Для получения документа заявитель может обратиться в Государстве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нное бюджетное учреждение Ямало-Ненецкого автономного округа «Государственная кадастровая оценка».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4) заключения (акты) соответствующих органов государственного надзора (контроля) в случае если представление указанных документов в соответствии с </w:t>
      </w:r>
      <w:hyperlink r:id="rId22" w:tooltip="consultantplus://offline/ref=8A6C02C0362A978107BC4A820A5013B31805F521F75E436BF205A485374DD1D8DE135EE242636140647AEBD759A275A0836C74AFaBk9K" w:history="1"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абзацем третьим пункта 44</w:t>
        </w:r>
      </w:hyperlink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Положения N 47, признано необходимым для принятия решения о признании жилого помещения соответствующим (не соответствующим) установленным Положением N 47 требованиям (оригинал в одном экз.).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Данный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документ не является результатом государственной или муниципальной услуги. Для получения документа заявитель может обратиться в департамент государственного жилищного надзора Ямало-Ненецкого автономного округа.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2.7.2. Непредставление заявителем документов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указанных в пункте 2.7.1 регламента, не является основанием для отказа в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если документы, указанные в пункте 2.7.1 регламента, не представлены заявителем, специалист Отдела, ответственный за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предоставление усл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уги, запрашивает их в порядке межведомственного информационного взаимодействия.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2.7.3. Специалисты Отдела, работники МФЦ не вправе требовать от заявителя: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представления документов и информации или осуществления действий, представление или осуществление кот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представления документов и информации, в том числе подтверждающих внесение заявителем платы за предоставление муниципа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осуществления действий, в том числе согласований, необходимых для получения муниципальных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азанные в части 1 статьи 9 Федерального закона № 210-ФЗ;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бо в предоставлении муниципальной услуги, за исключением случаев, предусмотренных пунктом 4 части 1 статьи 7 Федерального закона № 210-ФЗ;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предоставления на бумажном носителе документов и информации, электронные образы которых ранее были заверены в соответ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ствии с </w:t>
      </w:r>
      <w:hyperlink r:id="rId23" w:tooltip="consultantplus://offline/ref=197504C197E67FD8D837DF1CDE4F1F002ECA9D7790382BE6BD0AB2A8291E4CFD78F3AB35B338C63F95AE864F8C108AC87A170701D3hCl2J" w:history="1"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пунктом 7.2 части 1 статьи 16</w:t>
        </w:r>
      </w:hyperlink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услуги, и иных случаев, установленных федеральными законами.</w:t>
      </w:r>
      <w:r/>
    </w:p>
    <w:p>
      <w:pPr>
        <w:contextualSpacing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2.8. Исчерпывающие перечни оснований для отказа в приеме документов, необходимых для предост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авления муниципальной услуги, а также устанавливаемых федеральными законами,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ановления предоставления муниципальной услуги или отказа в предоставлении муниципальной услуги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2.8.1. Основания для отказа в приеме документов, необходимых для предоставления муниципальной услуги: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1) представленные в электронной форме документы содержат п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овреждения, наличие которых не позволяет в полном объеме получить информацию и сведения, содержащиеся в документах;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выявлено несоблюдение установленных статьей 11 Федерального закона от 06 апреля 2011 года № 63-ФЗ «Об электронной подписи» условий призна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ния квалифицированной электронной подписи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действительной в документах, представленных в электронной форме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2.8.2.Основания для приостановления предоставления муниципальной услуги отсутствуют.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2.8.3. Основаниями для отказа в предоставлении муниципальной усл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уги являются: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заявитель не соответствует требованиям пункта 1.2.1 регламента;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жилое помещение расположено в объектах капитального строительства, ввод в эксплуатацию которых и постановка на государственный учет не осуществлены в соответствии с Градост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роительным кодексом Российской Федерации;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жилое помещение или многоквартирный дом принадлежит на праве собственности субъекту Российской Федерации (жилищный фонд субъекта Российской Федерации);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4) жилое помещение не находится в эксплуатации;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5) необход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имость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ртирного дома в эксплуатацию;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6) жилое помещение или многоквартирный дом расположены на территории другого муниципального образования;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7) случаи, предусмотренные пунктом 4 части 1 статьи 7 Федерального закона № 210-ФЗ.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2.8.4. Основанием для возврата без ра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ссмотрения заявления и документов, является непредставление заявителем документов, предусмотренных пунктом 2.6.5 регламента и невозможности их истребования на основании межведомственных запросов с использованием единой системы межведомственного электронног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взаимодействия и подключаемых к ней региональным систем электронного взаимодействия.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2.8.5. В случае отказа в приеме документов у заявителя или в предоставлении заявителю муниципальной услуги уполномоченный орган обязан уведомлять заявителя о причинах, 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ослуживших основанием таких отказов, с разъяснениями в понятной и доступной для заявителя форме.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22"/>
        <w:ind w:firstLine="0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bCs/>
          <w:highlight w:val="white"/>
        </w:rPr>
        <w:t xml:space="preserve">2.9.</w:t>
      </w:r>
      <w:r>
        <w:rPr>
          <w:rFonts w:ascii="Liberation Sans" w:hAnsi="Liberation Sans" w:eastAsia="Liberation Sans" w:cs="Liberation Sans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highlight w:val="white"/>
        </w:rPr>
        <w:t xml:space="preserve">Перечень услуг, которые являются необходимыми и обязательными для предоставления муниципальной услуги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2.9.1. Необходимыми и обязательными услугами для 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редоставления муниципальной услуги, являются:</w:t>
      </w:r>
      <w:r/>
    </w:p>
    <w:p>
      <w:pPr>
        <w:ind w:firstLine="709"/>
        <w:jc w:val="right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Таблица 1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</w:r>
      <w:r/>
    </w:p>
    <w:tbl>
      <w:tblPr>
        <w:tblStyle w:val="102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1"/>
        <w:gridCol w:w="3004"/>
        <w:gridCol w:w="3183"/>
        <w:gridCol w:w="2708"/>
      </w:tblGrid>
      <w:tr>
        <w:trPr/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51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8"/>
                <w:highlight w:val="white"/>
              </w:rPr>
              <w:t xml:space="preserve">№ п/п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0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8"/>
                <w:highlight w:val="white"/>
              </w:rPr>
              <w:t xml:space="preserve">Наименование необходимой и обязательной услуги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83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8"/>
                <w:highlight w:val="white"/>
              </w:rPr>
              <w:t xml:space="preserve">Сведения о документе, выдаваемом в результате оказания необходимой и обязательной услуги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0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8"/>
                <w:highlight w:val="white"/>
              </w:rPr>
              <w:t xml:space="preserve">Сведения о платности или бесплатности необходимой и обязательной услуги</w:t>
            </w:r>
            <w:r/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51" w:type="dxa"/>
            <w:textDirection w:val="lrTb"/>
            <w:noWrap w:val="false"/>
          </w:tcPr>
          <w:p>
            <w:pPr>
              <w:ind w:firstLine="709"/>
              <w:jc w:val="both"/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04" w:type="dxa"/>
            <w:textDirection w:val="lrTb"/>
            <w:noWrap w:val="false"/>
          </w:tcPr>
          <w:p>
            <w:pPr>
              <w:ind w:firstLine="709"/>
              <w:jc w:val="center"/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83" w:type="dxa"/>
            <w:textDirection w:val="lrTb"/>
            <w:noWrap w:val="false"/>
          </w:tcPr>
          <w:p>
            <w:pPr>
              <w:ind w:firstLine="709"/>
              <w:jc w:val="center"/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08" w:type="dxa"/>
            <w:textDirection w:val="lrTb"/>
            <w:noWrap w:val="false"/>
          </w:tcPr>
          <w:p>
            <w:pPr>
              <w:ind w:firstLine="709"/>
              <w:jc w:val="center"/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4</w:t>
            </w:r>
            <w:r/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51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1.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04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Подготовка и выдача по результатам обследования элементов ограждающих и несущих конструкций жилого помещения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Заключение по результатам обследования элементов ограждающих и несущих конструкций жилого помещения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08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Платно</w:t>
            </w:r>
            <w:r/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51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2.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04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Подготовка и выдача заключения по ре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зультатам обследования многоквартирного дома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Заключение по результатам обследования многоквартирного дома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08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tabs>
                <w:tab w:val="left" w:pos="-142" w:leader="none"/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Платно</w:t>
            </w:r>
            <w:r/>
          </w:p>
        </w:tc>
      </w:tr>
    </w:tbl>
    <w:p>
      <w:pPr>
        <w:jc w:val="center"/>
        <w:spacing w:after="0" w:line="240" w:lineRule="auto"/>
        <w:widowControl w:val="off"/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2.10. Порядок, размер и основания взимания государственной пошлины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или иной платы, взимаемой за предоставление муниципальной услуги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2.10.1. Муниципальная услуга предоставляется бесплатно.</w:t>
      </w:r>
      <w:r/>
    </w:p>
    <w:p>
      <w:pPr>
        <w:pStyle w:val="1004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2.10.2. В случае внесения в выданный по результатам предоставления муниципальной услуги документ изменений, направленных на исправлени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 ошибок, допущенных по вине специалистов и (или) должностного лица Уполномоченного органа,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Отдела, структурного подразделения Уполномоченного органа МФЦ и (или) работника МФЦ, с заявителя плата не взимается.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2.11. Максимальный срок ожидания в очереди при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 подаче запроса о предоставлении муниципальной услуги и при получении результата предоставления муниципальной услуги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2.11.1. Максимальное время ожидания в очереди при подаче запроса о предоставлении муниципальной услуги не должно превышать 15 минут.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2.11.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 Максимальное время ожидания в очереди при получении результата предоставления муниципальной услуги не должно превышать 15 минут.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2.12.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  <w:lang w:eastAsia="en-US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2.12.1. Заявление и документы, необходимые для предоставления муниципальной услуги, регистрируются в день их представления (поступления) в Отдел в порядке, предусмотренном подразделом 3.2 раздела 3 регламента, в день их поступления в течение 10 минут.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Реги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страция запроса заявителя, поступившего в Отдел в электронной форме в выходной (нерабочий или праздничный) день, осуществляется в первый, следующий за ним, рабочий день.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2.13.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Требования к помещениям, в которых предоставляется муниципальная услуга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2.13.1. Прием заявителей осуществляется Уполномоченным органом, структурными подразделениями Уполномоченного органа в специально подготовленных для этих целей помещениях.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2.13.2. Вход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здание, в котором размещены помещения Уполномоченного органа, структурных подразделений Уполномоченного органа должен быть оборудован информационной табличкой (вывеской), предназначенной для доведения до сведения заинтересованных лиц следующей информаци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Уполномоченного органа 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наименование структурных подразделений Уполномоченного органа: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режим работы;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адрес официального интернет-сайта;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телефонные номера и адреса электронной почты для получения справочной информации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2.13.3. В местах прие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органа, структурных подразделений Уполномоченного органа. Вход и выход из помещения для приема заявителей оборуд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уются соответствующими указателями с автономными источниками бесперебойного питания.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отушения и оповещения о возникновении чрезвычайной ситуации.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структурных подразделен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ий Уполномоченного органа, а также для комфортного обслуживания посетителей.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рскими принадлежностями.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2.13.6. Служебные кабинеты специалистов, участвующих в предо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2.13.7. В местах приема заявителей предусматриваетс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 оборудование доступных мест общественного пользования (туалетов) и места для хранения верхней одежды.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2.13.8. Требования к помещению должны соответствовать санитарным правилам СП 2.2.3670-20 «Санитарно-эпидемиологические требования к условиям труда».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3.9. 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Уполномоченный орган обеспечивает инвалидам, включая инвалидов, использующих кресла-кол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яски и собак-проводников: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условия беспрепятственного доступа к объекту (зданию, помещению), в котором предоставляется муниципальная услуга;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возможность самостоятельного передвижения по территории, на которой расположен объект (здание, помещение), 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сопровождение инвалидов, имеющих стойкие расстройства функции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зрения и самостоятельного передвижения;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5) дуб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6) допуск сурдопереводчика и тифлосурдопереводчика;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7) допуск 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8) оказание инвалидам помощи в преодолении барьеров, мешающих получению ими муниципаль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ной услуги наравне с другими лицами.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асованные с общественным объединением инвалидов, осуществляющим свою деятельность на территории муниципального округа Красноселькупский район, меры для обеспечения доступа инвалидов к месту предоставления муниципальной услуги либо, когда это возможно, обес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печивает ее предоставление по месту жительства инвалида или в дистанционном режиме.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2.13.10. На территории, прилегающей к зданию, в котором Уполномоченным органом, структурными подразделениями Уполномоченного органа предоставляется муниципальная услуга,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оборудуются места для парковки транспортных средств. Доступ заявителей к парковочным местам является бесплатным.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На парковке общего пользования выделяется не менее 10% мест (но не менее одного места) для бесплатной парковки транспортных средств, управляемы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 На указанн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ых транспортных средствах должен быть установлен опознавательный знак «Инвалид» и информация об этих транспортных средствах должна быть быть размещена в государственной информационной системе "Единая централизованная цифровая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платформа в социальной сфере".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  <w:outlineLvl w:val="3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2.13.11. Требования к помещениям сектора информирования и ожидания, сектора приема заявителей МФЦ определяютс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 Правилами организации деятельности МФЦ, утвержденными Правительством Российской Федерации.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  <w:outlineLvl w:val="3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2.14. Показатели доступности и качества муниципальной услуги</w:t>
      </w:r>
      <w:r/>
    </w:p>
    <w:p>
      <w:pPr>
        <w:jc w:val="center"/>
        <w:spacing w:after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19"/>
        <w:ind w:left="0" w:firstLine="709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Показателями доступности и качества муниципальной услуги являются:</w:t>
      </w:r>
      <w:r/>
    </w:p>
    <w:p>
      <w:pPr>
        <w:pStyle w:val="1019"/>
        <w:ind w:left="0" w:firstLine="709"/>
        <w:jc w:val="right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Таблица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/>
    </w:p>
    <w:tbl>
      <w:tblPr>
        <w:tblW w:w="98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164"/>
        <w:gridCol w:w="1417"/>
        <w:gridCol w:w="1520"/>
      </w:tblGrid>
      <w:tr>
        <w:trPr>
          <w:cantSplit/>
          <w:trHeight w:val="8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br/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Наименование показателя доступности и качества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Единица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Нормативное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br/>
              <w:t xml:space="preserve">значение</w:t>
            </w:r>
            <w:r/>
          </w:p>
        </w:tc>
      </w:tr>
    </w:tbl>
    <w:p>
      <w:pPr>
        <w:pStyle w:val="1019"/>
        <w:ind w:left="0" w:firstLine="709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tbl>
      <w:tblPr>
        <w:tblW w:w="98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164"/>
        <w:gridCol w:w="1417"/>
        <w:gridCol w:w="1520"/>
      </w:tblGrid>
      <w:tr>
        <w:trPr>
          <w:cantSplit/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ab/>
              <w:t xml:space="preserve">Показатели результативности оказания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1.1.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ab/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Показатели, характеризующие информационную доступность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2.1.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ного органа, а также на Едином портале и (или) Региональном портале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ab/>
              <w:t xml:space="preserve">Показатели, характеризующие качество обслуживания и безопасность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3.1.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3.2.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Транспортная доступность к местам предоставления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3.3.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Наличие помещения, оборудования и оснащения, отвечающих требованиям регламента (места ожидания, места для заполнения заявителями документов, места общего пользования)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3.4.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Возможность досудебного рассмотрения жалоб на действия (бездействие) долж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ностных лиц в связи с рассмотрением заявления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3.5.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ab/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4.1.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Укомплектованность квалифицированными кадрами в соответствии со штатным расписанием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не менее 95 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5.1.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- при подаче запроса о предоставлении муниципальной услуги;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- при получении результата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раз/минут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раз/минут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1/15 мин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1/15 мин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ab/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6.1.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Получение информации о порядке и сроках предоставления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6.2.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Запись на прием в орган (организ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ацию) для подачи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6.3.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Формирование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6.4.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6.5.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Оплата муниципальной пошлины за предоставление муниципальной  услуг и у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нет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6.6.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6.7.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Получение сведений о ходе выполнения запроса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6.8.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6.9.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ипального служащего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ab/>
              <w:t xml:space="preserve">Возможность получения муниципальной услуги в МФЦ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7.1.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Красноселькупского района)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7.2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ab/>
              <w:t xml:space="preserve">Иные показатели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8.1.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pStyle w:val="1020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Полнота выполнения процедур, необходимых для предоставления муниципальных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100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pStyle w:val="1020"/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8.2.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4" w:type="dxa"/>
            <w:textDirection w:val="lrTb"/>
            <w:noWrap w:val="false"/>
          </w:tcPr>
          <w:p>
            <w:pPr>
              <w:pStyle w:val="1020"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Возможность выбора заявителем канала взаимодействия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20"/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1020"/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да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2.15. Иные требования, в т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numPr>
          <w:ilvl w:val="2"/>
          <w:numId w:val="19"/>
        </w:numPr>
        <w:contextualSpacing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Услуга предоставляется по экстерриториальному принципу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ее предоставления в любом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МФЦ в пределах территории Ямало-Ненецкого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/>
    </w:p>
    <w:p>
      <w:pPr>
        <w:numPr>
          <w:ilvl w:val="2"/>
          <w:numId w:val="19"/>
        </w:numPr>
        <w:contextualSpacing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Требования,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учитывающие особенности предоставления муниципальной услуги в сети МФЦ автономного округа по экстерриториальному принципу, определяются соглашением о взаимодействии.</w:t>
      </w:r>
      <w:r/>
    </w:p>
    <w:p>
      <w:pPr>
        <w:numPr>
          <w:ilvl w:val="2"/>
          <w:numId w:val="19"/>
        </w:numPr>
        <w:contextualSpacing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Обеспечение возможности совершения заявителями отдельных действий в электронной форме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при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получении муниципальной услуги с использованием Единого портала имеет следующие особенности: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- регистрация и авторизация заявителя в федеральной информационной системе «Единая система идентификации и аутентификации в инфраструктуре, обеспечивающей информа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- применение заявителем усиленной квалифицированной электронной подписи (для заявителей юридических лиц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).</w:t>
      </w:r>
      <w:r>
        <w:rPr>
          <w:rFonts w:ascii="Liberation Sans" w:hAnsi="Liberation Sans" w:eastAsia="Liberation Sans" w:cs="Liberation Sans"/>
          <w:bCs/>
          <w:i/>
          <w:sz w:val="28"/>
          <w:szCs w:val="28"/>
          <w:highlight w:val="white"/>
        </w:rPr>
        <w:t xml:space="preserve"> </w:t>
      </w:r>
      <w:r/>
    </w:p>
    <w:p>
      <w:pPr>
        <w:numPr>
          <w:ilvl w:val="2"/>
          <w:numId w:val="19"/>
        </w:numPr>
        <w:contextualSpacing/>
        <w:ind w:left="0"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 июня 2012 года № 634 «О видах электронной подпи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си, использование которых допускается при обращении за получением государственных и муниципальных услуг» и постановлением Правительства Российской Федерации от 25 августа 2012 года № 852 «Об утверждении Правил использования усиленной квалифицированной элек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/>
    </w:p>
    <w:p>
      <w:pPr>
        <w:numPr>
          <w:ilvl w:val="2"/>
          <w:numId w:val="19"/>
        </w:numPr>
        <w:contextualSpacing/>
        <w:ind w:left="0"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2.15.6. Заявителям вне зависимости от канала взаимодействия при обращении за предоставлением муницип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альной услуги обеспечивается возможность предоставления обратной связи о предоставлении муниципальной услуги посредством: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ЕПГУ;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обращения по номеру телефона: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селе Красноселькуп:</w:t>
      </w:r>
      <w:r/>
    </w:p>
    <w:p>
      <w:pPr>
        <w:ind w:firstLine="709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Администрацию Красноселькупского района - 8(34932)2140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1;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отдел жилищной политики Администрации Красноселькупского района - 8(34932)22121;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Управление муниципальным имуществом Администра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ции Красноселькупского района - 8(34932)21146;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Управление жизнео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беспечения села Красноселькуп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8(34932)21146, 21221,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селе Толька в администрацию села Толька - 8(34932)31335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селе Ратта в администрацию села Ратта - 8(34932)25088, 25041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обращения по адресу электронной почты: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в Администрацию Красноселькупского района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official@krasnoselkupsky.yanao.ru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отдел жилищной политики Администрации Красноселькупского района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official@krasnoselkupsky.yanao.ru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Управление муниципальным имуществом Администрации Красноселькупского рай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она - </w:t>
      </w:r>
      <w:hyperlink r:id="rId24" w:tooltip="mailto:umi@krasnoselkupsky.yanao.ru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</w:rPr>
          <w:t xml:space="preserve">umi@krasnoselkupsky.yanao.ru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Управление жизнеобеспечения села Красноселькуп Администрации Красноселькупского района -  selo@krasnoselkupsky.yanao.ru;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администрацию села Толька - tolka@krasnoselkupsky.yanao.ru;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администрацию села Ратта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ratta@krasnoselkupsky.yanao.ru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иные (заказное письмо, при личном обращении в Уполномоченный орган или структурное под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разделение Уполномоченного органа).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Уполномоче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нный орган, структурные подразделения Уполномоченного органа обязаны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2.15.7. Уполномоченным органом не реже одного раза в пять лет проводится оптимизация процесса предоставления муниципальной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услуги путем проведения анализа клиентского пути, актуализации клиентских сегментов и их типовых потребностей и применения предложени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или структурные подразделения Уполномоченного органа не поступали оптимизация проце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сса не проводится.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  <w:lang w:val="en-US"/>
        </w:rPr>
        <w:t xml:space="preserve">III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pStyle w:val="1004"/>
        <w:numPr>
          <w:ilvl w:val="1"/>
          <w:numId w:val="22"/>
        </w:numPr>
        <w:ind w:lef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Перечень административных про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цедур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pStyle w:val="1004"/>
        <w:numPr>
          <w:ilvl w:val="2"/>
          <w:numId w:val="22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Предоставление муниципальной услуги включает в себя следующие административные процедуры:</w:t>
      </w:r>
      <w:r>
        <w:rPr>
          <w:rStyle w:val="985"/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прием и регистрация заявления, документов, необходимых для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рассмотрение заявления с приложенными к нему документами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формирование и направление межведомственных запросов;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4) принятие решения о предоставлении муниципальной услуги или об отказе в предоставлении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5) оценка соответствия помещения (многоквартирного дома) установленным требованиям, оф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ормление заключения;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6) принятие Администрацией Красноселькупского района решения по итогам работы межведомственной комиссии, созданной в соответствии с абзацем 3 пункта 7 Положения № 47 (далее – комиссия);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7) выдача результата предоставления муниципальной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услуги.</w:t>
      </w:r>
      <w:r/>
    </w:p>
    <w:p>
      <w:pPr>
        <w:pStyle w:val="1004"/>
        <w:numPr>
          <w:ilvl w:val="2"/>
          <w:numId w:val="22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разделе 3 приведены порядки: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осуществления в электронной форме административных процедур (действий), в том числе с использованием Единого портала, официального сайта Уполномоченного органа - подраздел 3.9 регламента;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исправления допущенных опечаток и ошибок в документах, выданных в результате предоставления муниципальной услуги - подраздел 3.10 регламента.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3.2. Прием и регистрация заявления, документов, необходимых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для предоставления муниципальной услуги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3.2.1.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ab/>
        <w:t xml:space="preserve">Основанием для начала исполнения административной процедуры является поступление в Отдел запроса, поданного через МФЦ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(при наличии вступившего в сил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у соглашения о взаимодействии), через информационно-телекоммуникационные сети общего пользования в электронной форме, в том числе посредством Единого портала (с момента реализации технической возможности), или почтовым отправлением.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3.2.2. Прием и регистра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ция заявления, направленного через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Заявление и документы (при наличии) принятые от заявителя работник МФЦ направляет в электронном виде в Отдел не позднее рабочего дня, следующего за днем приема документов от заявителя. При необходимости оригиналы док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ументов МФЦ передает с курьером по акту приема-передачи (по форме, утвержденной соглашением о взаимодействии), а также в случае отсутствия технической возможности передачи документов в электронном виде.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При направлении заявления и документов в электронном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виде прием и регистрация документов осуществляется в АИС МФЦ.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Специалист Отдела, в обязанности которого входит прием и регистрация документов: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а) регистрирует заявление в соответствии с установленными правилами делопроизводства.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б) передает заявление спец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иалисту, ответственному за рассмотрение заявления и документов.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Критерии принятия решения является факт соответствия заявления и приложенных к нему документов требованиям, установленным настоящим регламентом.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Результатом административной процедуры является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регистрация полученного заявления.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Способом фиксации результата административной процедуры является указание даты регистрации и присвоение заявлению регистрационного номера.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3.2.3. Прием и регистрация заявления и документов в электронном виде и при личном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обращении. Прием и регистрация заявления и документов, поступивших средствами почтовой связи.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Специалист Отдела, ответственный за прием и регистрацию документов: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- проверяет наличие оснований для отказа в приеме документов, предусмотренных пунктом 2.8.1.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раздела 2 регламента. В случае наличия таких оснований, уведомляет об этом заявителя в письменной или устной форме с указанием причин отказа в приеме документов, а в случае отсутствия таких оснований переходит к следующему административному действию;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- рег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истрирует заявление в журнале входящих заявлений;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- сообщает заявителю регистрационный номер заявления;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- передает заявление и документы специалисту Отдела, ответственному за рассмотрение документов.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Критерии принятия решения при выполнении административно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й процедуры отсутствуют.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Результатом административной процедуры является регистрация заявления (документов).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Способом фиксации результата административной процедуры является присвоение регистрационного номера поступившему заявлению.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Продолжительность административной процедуры не более 1 рабочего дня.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3.3. Рассмотрение заявления с приложенными к нему документами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3.3.1. Основанием начала исполнения административной процедуры является получение специалистом Отдела, ответственным за рассмотрение документов, заявления и комплекта документов заявителя.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3.3.2.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ab/>
        <w:t xml:space="preserve">При получении комплекта документов специалист Отдела, отве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тственный за рассмотрение документов: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1) устанавливает предмет обращения заявителя;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2) проверяет наличие приложенных к заявлению документов, перечисленных в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пункте 2.6.5 регламента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При установлении факта несоответствия документов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пункте 2.6.5 регламента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у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ведомляет заявителя (лично, по телефону, по электронной почте) о выявленных недостатках в документах, поясняет заявителю их содержание и предлагает принять меры по их устранению;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3) устанавливает необходимость в направлении межведомственных запросов;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4) до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бавляет документы (сведения), полученные от заявителя либо полученные из внешних источников, в личное дело заявителя.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3.3.3. В случае отсутствия необходимости в направлении межведомственных запросов специалист Отдела, ответственный за рассмотрение документ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ов, приступает к исполнению административной процедуры по принятию решения о предоставлении услуги или об отказе в предоставлении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3.3.4. Критериями принятия решения при выполнении административной процедуры являются: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предоставление или не предостав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ление заявителем документов, указанных в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пункте 2.6.5 регламента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3.3.5. Результатом административной процедуры является принятие решения об исполнении одной из следующих административных процедур: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- формирование и направление межведомственных запросов;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- принятие решения о предоставлении услуги или об отказе в предоставлении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3.3.6. Способ фиксации результата административной процедуры отсутствует.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3.3.7. Продолжительность административной пр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оцедуры не более 5 календарных дней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3.4. Формирование и направление межведомственных запросов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3.4.1.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3.4.2.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ab/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В случае если заявителем не представлены указанные в пункте 2.7.1 регламента документы, специалист Отдела, ответственный за формирование и направление межведомственных запросов, направляет в адрес государственных органов, органов местного самоуправления и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иных организаций, участвующих в предоставлении муниципальной услуги, соответствующие межведомственные запросы.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3.4.3.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ab/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е необходимы для оказания услуги, определяются в соответствии с законодательством Российской Федерации.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ственный запрос направляется на бумажном носителе: по почте; по факсу с одновременным его направлением по почте или курьерской доставкой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3.4.4.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ab/>
        <w:t xml:space="preserve">Срок подготовки межведомственных запросов специалистом Отдела, ответственным за формирование и направление межве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домственные запросы, не может превышать 3 рабочих дней.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3.4.5.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ab/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льными законами, правовыми актами Правительства Российской Федерации и принятыми в соответствии с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федеральными законами нормативными правовыми актами субъектов Российской Федерации.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Срок предоставления сведений при межведомственном информационном взаимодей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ствии в электронной форме не должен превышать 48 часов с момента направления межведомственного запроса.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и котором время с момента отправления межведомственного запроса до момента получения ответа на этот запрос не превышает 2 секунд.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3.4.6.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ab/>
        <w:t xml:space="preserve">После поступления ответов на межведомственные запросы, при их направлении на бумажном носителе, специалист Отдела, отве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тственный за формирование и направление межведомственных запросов, регистрирует полученные ответы в установленном порядке и передает специалисту Отдела, ответственному за рассмотрение документов, принятие решения о предоставлении (отказе в предоставлении)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услуги, оформление результата предоставления услуги, в день поступления таких документов (сведений).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3.4.7.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.8.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Способом фиксации административной процедуры является регистрация межведомственных запросов.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3.4.9.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Максимальный срок выполнения административной процедуры составляет 8 рабочих дней.</w:t>
      </w:r>
      <w:r/>
    </w:p>
    <w:p>
      <w:pPr>
        <w:ind w:firstLine="567"/>
        <w:jc w:val="both"/>
        <w:spacing w:after="0" w:line="240" w:lineRule="auto"/>
        <w:tabs>
          <w:tab w:val="left" w:pos="850" w:leader="none"/>
          <w:tab w:val="left" w:pos="992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3.4.10.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Результатом административной процедуры являются полученные отв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еты на межведомственные запросы.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3.4.11.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Процедура формирования и направления межведомственных запросов работниками МФЦ устанавливаются в соответствии с заключенным соглашением о взаимодействии.</w:t>
      </w:r>
      <w:r/>
    </w:p>
    <w:p>
      <w:pPr>
        <w:pStyle w:val="1004"/>
        <w:ind w:left="0"/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3.5.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ab/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Принятие решения о предоставлении муниципальной услуги 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ли об отказе в предоставлении муниципальной услуги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3.5.1. Основанием для начала исполнения административной процедуры является получение специалистом Отдела, ответственным за оказание услуги необходимых документов/сведений (представленных заявителем и/или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полученных в рамках межведомственного информационного взаимодействия), предусмотренных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пунктами 2.6.5 и 2.7.1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регламента.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3.5.2.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ab/>
        <w:t xml:space="preserve"> В случае, если имеются определенные пунктом 2.8.3 регламента основания для отказа в предоставлении муниципальной услуги, спец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иалист Отдела, ответственный за рассмотрение документов,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готовит письмо об отказе в предоставлении муниципальной услуги и направляет на подпись уполномоченному лицу.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Рекомендуемая форма письма приведена в приложении № 2 к регламенту.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3.5.3.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ab/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3.5.4.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ab/>
        <w:t xml:space="preserve">Результатом административной процедуры является решение об исполнении административной п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роцедуры по оценке соответствия помещения, дома, многоквартирного дома установленным требованиям или об отказе в предоставлении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3.5.5.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ab/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Способом фиксации результата административной процедуры, в случае отказа, является присвоение регистрационного номера письму об отказе в предоставлении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3.5.6. Способ фиксации результата административной процедуры, в случае принятия ре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шения об исполнении административной процедуры по оценке соответствия помещения, дома, многоквартирного дома установленным требованиям, отсутствует.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3.5.7.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ab/>
        <w:t xml:space="preserve">Продолжительность административной процедуры составляет не более 3 рабочих дней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3.6.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ab/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Оценка соотве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тствия помещения (дома, многоквартирного дома) установленным требованиям, оформление заключения </w:t>
      </w:r>
      <w:r/>
    </w:p>
    <w:p>
      <w:pPr>
        <w:pStyle w:val="1004"/>
        <w:ind w:left="0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3.6.1. Основанием для начала исполнения административной процедуры является принятие комиссией решения о предоставлении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3.6.2. Специалис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т Отдела, ответственный за рассмотрение документов, готовит повестку заседания, подготавливает документ, содержащий информацию о дате заседания с указанием времени и места проведения заседания комиссии, представляет его на подписание председателю комиссии,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после чего направляет его членам комиссии в срок не позднее чем за 2 рабочих дня до назначенной даты заседания.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3.6.3. Собственник оцениваемого помещения (уполномоченное им лицо) уведомляется специалистом, ответственным за рассмотрение документов, в срок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не позднее чем за 2 рабочих дня до назначенной даты заседания о дате, времени и месте проведения заседания комиссии по телефону, указанному в заявлении, либо путем направления в указанный срок письменного уведомления посредством почтового отправления по ад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ресу, указанному в заявлении или по электронной почте (в случае невозможности уведомления по телефону) или размещает в указанный срок информацию на официальном сайте Уполномоченного органа.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3.6.4. В случае если комиссией проводится оценка жилых помещений ж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илищного фонда Российской Федерации или многоквартирного дома, находящегося в федеральной собственности,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Уполномоченный орган - не позднее чем за 20 календарных дней до дня начала работы комиссии, а в случае проведения оценки жилых помещений, получивших по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же разместить такое уведомление на межведомственном портале по управлению муниципальной собственностью в информационно-телекоммуникационной сети Интернет.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3.6.5. В назначенный день комиссия принимает одно из следующих решений:</w:t>
      </w:r>
      <w:r/>
    </w:p>
    <w:p>
      <w:pPr>
        <w:pStyle w:val="1004"/>
        <w:numPr>
          <w:ilvl w:val="0"/>
          <w:numId w:val="26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о соответствии помещения треб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ованиям, предъявляемым к жилому помещению, и его пригодности для проживания;</w:t>
      </w:r>
      <w:r/>
    </w:p>
    <w:p>
      <w:pPr>
        <w:pStyle w:val="1004"/>
        <w:numPr>
          <w:ilvl w:val="0"/>
          <w:numId w:val="26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риведения утраченных в процессе эксплуатации характеристик жилого помещения в соответствие с требованиями Положения № 47;</w:t>
      </w:r>
      <w:r/>
    </w:p>
    <w:p>
      <w:pPr>
        <w:pStyle w:val="1004"/>
        <w:numPr>
          <w:ilvl w:val="0"/>
          <w:numId w:val="26"/>
        </w:numPr>
        <w:ind w:left="0" w:firstLine="709"/>
        <w:jc w:val="both"/>
        <w:spacing w:before="200"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о выявлении оснований для признания помещения непригодным для проживания;</w:t>
      </w:r>
      <w:r/>
    </w:p>
    <w:p>
      <w:pPr>
        <w:pStyle w:val="1004"/>
        <w:numPr>
          <w:ilvl w:val="0"/>
          <w:numId w:val="26"/>
        </w:numPr>
        <w:ind w:left="0" w:firstLine="709"/>
        <w:jc w:val="both"/>
        <w:spacing w:before="200"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о выявлении оснований для признания многоквартирного дома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аварийным и подлежащим реконструкции;</w:t>
      </w:r>
      <w:r/>
    </w:p>
    <w:p>
      <w:pPr>
        <w:pStyle w:val="1004"/>
        <w:numPr>
          <w:ilvl w:val="0"/>
          <w:numId w:val="26"/>
        </w:numPr>
        <w:ind w:left="0" w:firstLine="709"/>
        <w:jc w:val="both"/>
        <w:spacing w:before="200"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о выявлении оснований для признания многоквартирного дома аварийным и подлежащим сносу;</w:t>
      </w:r>
      <w:r/>
    </w:p>
    <w:p>
      <w:pPr>
        <w:pStyle w:val="1004"/>
        <w:numPr>
          <w:ilvl w:val="0"/>
          <w:numId w:val="26"/>
        </w:numPr>
        <w:ind w:left="0" w:firstLine="709"/>
        <w:jc w:val="both"/>
        <w:spacing w:before="200"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об отсутствии оснований для признания многоквартирного дома аварийным и подлежащим сносу или реконструкции;</w:t>
      </w:r>
      <w:r/>
    </w:p>
    <w:p>
      <w:pPr>
        <w:pStyle w:val="1004"/>
        <w:numPr>
          <w:ilvl w:val="0"/>
          <w:numId w:val="26"/>
        </w:numPr>
        <w:ind w:left="0" w:firstLine="709"/>
        <w:jc w:val="both"/>
        <w:spacing w:before="200"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о выявлении основан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ий для признания жилого помещения непригодным для проживания инвалидов и членов их семей;</w:t>
      </w:r>
      <w:r/>
    </w:p>
    <w:p>
      <w:pPr>
        <w:pStyle w:val="1004"/>
        <w:numPr>
          <w:ilvl w:val="0"/>
          <w:numId w:val="26"/>
        </w:numPr>
        <w:ind w:left="0" w:firstLine="709"/>
        <w:jc w:val="both"/>
        <w:spacing w:before="200"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об отсутствии оснований для признания жилого помещения непригодным для проживания.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3.6.6. При принятии комиссией решения о проведении дополнительного обследования оцениваемого помещения, дома, многоквартирного дома специалист Отдела, ответственный за рассмотрение документов, по согласованию с председателем комиссии назначает дату проведе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ния дополнительного обследования и уведомляет членов комиссии, о дате проведения дополнительного обследования.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3.6.7. По результатам дополнительного обследования оцениваемого помещения комиссия составляет акт обследования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помещения и подписывает его в трех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экземплярах. Максимальный срок подписания акта членами комиссии составляет 5 календарных дней.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3.6.8. После подписания акта обследования помещения специалист Отдела, ответственный за рассмотрение документов, по согласованию с председателем комиссии назнач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ает дату заседания и информирует об этом членов комиссии.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3.6.9. Максимальный срок выполнения указанного действия составляет 3 календарных дня.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3.6.10. По результатам рассмотрения представленных заявителем документов, акта обследования помещения комиссия с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оставляет заключение в порядке, предусмотренном пунктом 47 Положения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N 47.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3.6.11.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3.6.12. Решение принимается большинством голосов членов комиссии. Если число голосов "за" или "против"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3.6.13. Решение оформляется в виде заключе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ния в трех экземплярах.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3.6.14. Экземпляр заключения, в 3-дневный срок направляется комиссией в соответствующий федеральный орган исполнительной власти, соответствующие структурные подразделения Уполномоченного органа для последующего принятия решения, пр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едусмотренного абзацем седьмым пункта 7 Положения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N 47,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и направления заявителю. Третий экземпляр остается в деле, сформированном комиссией.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3.6.15. Критерием принятия решения при выполнении административной процедуры является соответствие (несоответствие) жилого помещения, многоквартирного дома требованиям, установленным </w:t>
      </w:r>
      <w:hyperlink r:id="rId25" w:tooltip="consultantplus://offline/ref=22A7BE3542985BA8F46EAE7FF8F97B6DC71DDF9FD6B30A6B1835E315C52A2F87DF4B4A084D6BBE425068765AE736B759413E99A777D3EA53Z7IFL" w:history="1">
        <w:r>
          <w:rPr>
            <w:rFonts w:ascii="Liberation Sans" w:hAnsi="Liberation Sans" w:eastAsia="Liberation Sans" w:cs="Liberation Sans"/>
            <w:iCs/>
            <w:sz w:val="28"/>
            <w:szCs w:val="28"/>
            <w:highlight w:val="white"/>
          </w:rPr>
          <w:t xml:space="preserve">Положением</w:t>
        </w:r>
      </w:hyperlink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№ 4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7.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3.6.16. Результатом административной процедуры является оформление в форме заключения соответствующего решения комиссии.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3.6.17. Способом фиксации результата административной процедуры является присвоение регистрационного номера заключению.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3.6.18. Прод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олжительность административной процедуры не более 30 календарных дней с даты регистрации заявления.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принятия решения о проведении дополнительного обследования оцениваемого помещения срок рассмотрения заявления и иных документов, необходимых для пр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едоставления муниципальной услуги, продлевается на 30 дней.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3.7.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ab/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Принятие соответствующим органом местного самоуправления</w:t>
      </w:r>
      <w:r>
        <w:rPr>
          <w:rFonts w:ascii="Liberation Sans" w:hAnsi="Liberation Sans" w:eastAsia="Liberation Sans" w:cs="Liberation Sans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решения по итогам работы комиссии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3.7.1. Основанием для начала административной процедуры является оформление в форме заключения соо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тветствующего решения комиссии, указанного в </w:t>
      </w:r>
      <w:hyperlink w:tooltip="#Par102" w:anchor="Par102" w:history="1">
        <w:r>
          <w:rPr>
            <w:rFonts w:ascii="Liberation Sans" w:hAnsi="Liberation Sans" w:eastAsia="Liberation Sans" w:cs="Liberation Sans"/>
            <w:iCs/>
            <w:sz w:val="28"/>
            <w:szCs w:val="28"/>
            <w:highlight w:val="white"/>
          </w:rPr>
          <w:t xml:space="preserve">пункте 3.6.10</w:t>
        </w:r>
      </w:hyperlink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 регламента.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3.7.2. На основании полученного заключения соответствующее структурное подразделение Уполномоченного органа оформляет в установленном им порядке,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предусмотренное абзацем седьмым пункта 7 Положения № 47,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бходимости проведения ремонтно-восстановительных работ.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3.7.3.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Соответствующее структурное подразделение Уполномоченного органа в 5-дневный срок со дня принятия решения, предусмотренного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пунктом </w:t>
      </w:r>
      <w:hyperlink r:id="rId26" w:tooltip="consultantplus://offline/ref=C1C88F2C26935F2B6BC08A4379201A85FFD3D4F0768EF41B76D875546BABE3E46EC432B5B6F3D32368B9817F870CB7743DFE467C9C5A9539TAH5M" w:history="1"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3.</w:t>
        </w:r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7.2</w:t>
        </w:r>
      </w:hyperlink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регламента,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 «Интернет», включая Единый портал (при его наличии), по 1 экзем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Уполномоченный орган направляет по 1 экземпляру распоряжения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и заключения комиссии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орган государственного жилищного надзора (муниципального жилищного контроля) по месту нахождения такого помещения или дома.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3.7.4. В случае выявления оснований для признания жилого помещения непригодным для проживания вследствие на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№ 47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, заключение, предусмотренное пунктом 3.6.10 регламента, направляется в соответствующий федеральный орган исполнительной власти, структурное подразделение Уполномоченного органа, собственнику жилья и заявителю не позднее рабочего дня, следующего за днем оф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ормления решения.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3.7.5. Критерием принятия решения при выполнении административной процедуры является принятие комиссией заключения о наличии выявле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нных оснований для признания помещения пригодным (непригодным) для проживания граждан, многоквартирного дома аварийным и подлежащим сносу или реконструкции.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3.7.6. Результатом административной процедуры является издание распоряжения.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3.7.7. Способом фиксац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ии результата административной процедуры является регистрация распоряжения в соответствии с установленными правилами ведения делопроизводства.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3.7.8. Продолжительность административной процедуры составляет не более 30 календарных дней со дня получения закл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3.8.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ab/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Выдача результата предоставления муниципальной услуги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3.8.1. Основанием для начала исполнения административной процедуры является:</w:t>
      </w:r>
      <w:r/>
    </w:p>
    <w:p>
      <w:pPr>
        <w:pStyle w:val="1004"/>
        <w:numPr>
          <w:ilvl w:val="0"/>
          <w:numId w:val="30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издание распоряжения – для объектов муниципальной собственности;</w:t>
      </w:r>
      <w:r/>
    </w:p>
    <w:p>
      <w:pPr>
        <w:pStyle w:val="1004"/>
        <w:numPr>
          <w:ilvl w:val="0"/>
          <w:numId w:val="30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исполнение пункта 3.6.14 регламента – для объектов федераль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ной собственности.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3.8.2. Специалист соответствующего структурного подразделения Уполномоченного органа уведомляет заявителя о возможности получения результата предоставления муниципальной услуги одним из следующих способов: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- по телефону;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- по адресу элек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тронной почты.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3.8.3. При личном получении результата предоставления муниципальной услуги предъявляется документ, удостоверяющий личность заявителя (представитель заявителя дополнительно предъявляет - доверенность, оформленную в установленном законом поряд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ке).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3.8.4. При выборе заявителем способа получения результата предоставления муниципальной услуги средствами почтовой связи специалист соответствующего структурного подразделения Уполномоченного органа направляет результат предоставления муниципальной ус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луги заявителю почтовым отправлением.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3.8.5. При выборе заявителем получения результата предоставления муниципальной услуги в форме электронного документа, результат предоставления муниципальной услуги направляется в виде сканированных копий указанных доку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ментов.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3.8.6. При выборе заявителем получения результата предоставления муниципальной услуги через МФЦ способ и срок выдачи результата предоставления муниципальной услуги, устанавливается в порядке, предусмотренном соответствующим соглашением о взаимодейс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твии.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3.8.7. Один экземпляр распоряжения (в случае его издания органом местного самоуправления), заключения, оригинал обращения заявителя и копии документов, предоставленных заявителем или полученных в рамках межведомственного информационного взаимодействи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я, остаются на хранении в Отделе.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3.8.8.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3.8.9. Результатом административной процедуры являе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тся выдача (направление) заявителю:</w:t>
      </w:r>
      <w:r/>
    </w:p>
    <w:p>
      <w:pPr>
        <w:pStyle w:val="1004"/>
        <w:numPr>
          <w:ilvl w:val="0"/>
          <w:numId w:val="31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распоряжения Администрации Красноселькупского района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или о признании необходимости проведения ремонтно-восстановительных работ с приложением заключения об оценке соответствия помещения (многоквартирного дома) требованиям, установленным в Положении № 47);</w:t>
      </w:r>
      <w:r/>
    </w:p>
    <w:p>
      <w:pPr>
        <w:pStyle w:val="1004"/>
        <w:numPr>
          <w:ilvl w:val="0"/>
          <w:numId w:val="31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уведомления о передаче заключения в федеральный орган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исполнительной власти, осуществляющий полномочия собственника в отношении оцениваемого имущества, для принятия решения о признании жилого помещения пригодным (непригодным) для проживания в порядке, установленном Положением № 47 (в случае оценки соответстви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я требованиям жилых помещений жилищного фонда Российской Федерации и многоквартирных домов, находящихся в собственности Российской Федерации). Рекомендуемая форма уведомления приведена в приложении № 3 к регламенту;</w:t>
      </w:r>
      <w:r/>
    </w:p>
    <w:p>
      <w:pPr>
        <w:pStyle w:val="1004"/>
        <w:numPr>
          <w:ilvl w:val="0"/>
          <w:numId w:val="31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мотивированного отказа в предоставлении 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3.8.10. Способом фиксации результата административной процедуры является документированное подтверждение его направления (вручения) заявителю.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3.8.11. Продолжительность административной процедуры не более 3 календарных дней.</w:t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pStyle w:val="1004"/>
        <w:numPr>
          <w:ilvl w:val="1"/>
          <w:numId w:val="27"/>
        </w:numPr>
        <w:ind w:lef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 Единого портала, официального сайта Уполномоченного органа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pStyle w:val="1004"/>
        <w:numPr>
          <w:ilvl w:val="2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Перечень действий при предоставлении муниципальной услуги в электронной форме:</w:t>
      </w:r>
      <w:r/>
    </w:p>
    <w:p>
      <w:pPr>
        <w:pStyle w:val="1004"/>
        <w:numPr>
          <w:ilvl w:val="0"/>
          <w:numId w:val="2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получение информации о порядке и сроках предоставления услуги;</w:t>
      </w:r>
      <w:r/>
    </w:p>
    <w:p>
      <w:pPr>
        <w:pStyle w:val="1004"/>
        <w:numPr>
          <w:ilvl w:val="0"/>
          <w:numId w:val="2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формирование запроса о предоставлении муниципальной услуги;</w:t>
      </w:r>
      <w:r/>
    </w:p>
    <w:p>
      <w:pPr>
        <w:pStyle w:val="1004"/>
        <w:numPr>
          <w:ilvl w:val="0"/>
          <w:numId w:val="2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прием и регистрация Уполномоченным органом запроса и иных документов, необходимых для предоставления муниципальной услуги;</w:t>
      </w:r>
      <w:r/>
    </w:p>
    <w:p>
      <w:pPr>
        <w:pStyle w:val="1004"/>
        <w:numPr>
          <w:ilvl w:val="0"/>
          <w:numId w:val="2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получение результата предоставления муниципальной услуги;</w:t>
      </w:r>
      <w:r/>
    </w:p>
    <w:p>
      <w:pPr>
        <w:pStyle w:val="1004"/>
        <w:numPr>
          <w:ilvl w:val="0"/>
          <w:numId w:val="2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получение сведе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ний о ходе выполнения запроса;</w:t>
      </w:r>
      <w:r/>
    </w:p>
    <w:p>
      <w:pPr>
        <w:pStyle w:val="1004"/>
        <w:numPr>
          <w:ilvl w:val="0"/>
          <w:numId w:val="2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осуществление оценки качества предоставления услуги;</w:t>
      </w:r>
      <w:r/>
    </w:p>
    <w:p>
      <w:pPr>
        <w:pStyle w:val="1004"/>
        <w:numPr>
          <w:ilvl w:val="0"/>
          <w:numId w:val="2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/>
    </w:p>
    <w:p>
      <w:pPr>
        <w:pStyle w:val="1004"/>
        <w:numPr>
          <w:ilvl w:val="2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Получение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информации о порядке и сроках предоставления услуги, в том числе в электронной форме, осуществляется заявителями на Едином портале и/или Региональном портале, а также иными способами, указанными в пункте 1.3.1 регламента.</w:t>
      </w:r>
      <w:r/>
    </w:p>
    <w:p>
      <w:pPr>
        <w:pStyle w:val="1004"/>
        <w:numPr>
          <w:ilvl w:val="2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Формирование запроса о предоставле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нии муниципальной услуги (с момента реализации технической возможности).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форме.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 Едином портале и/или Региональном портале, официальном сайте Уполномоченного органа размещаются образцы заполнения электронной формы запроса.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 Форматно-логическая проверка сформированного запроса осуществляется автоматически после заполнения з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электронной форме запроса.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 При формировании запроса заявителю обеспечивается: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возможность копирования и сохранения запроса и иных документов, указанных в пунктах, 2.6.5, 2.7.1 регламента, необходимых для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б) возможность заполнения несколькими заявителями одной электронной формы запроса при обраще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нии за муниципальными услугами, предполагающими направление совместного запроса несколькими заявителями</w:t>
      </w:r>
      <w:r>
        <w:rPr>
          <w:rFonts w:ascii="Liberation Sans" w:hAnsi="Liberation Sans" w:eastAsia="Liberation Sans" w:cs="Liberation Sans"/>
          <w:i/>
          <w:sz w:val="28"/>
          <w:szCs w:val="28"/>
          <w:highlight w:val="white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в) возможность печати на бумажном носителе копии электронной формы запроса;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г) сохранение ранее введенных в электронную форму запроса значений в любой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д) заполнение полей электронной формы запроса до начала ввода сведений заявителем с использованием сведений, ра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змещенных в федеральной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е) возможность вернуться на лю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бой из этапов заполнения электронной формы запроса без потери ранее введенной информации;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 менее 3 месяцев.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4. Сформированный и подписанный запрос и иные документы, указанные в пунктах 2.6.5 и 2.7.1 регламента, необходимые для предоставления муниципальной услуги, направляются в Уполномоченный орган посредством Единого портала.</w:t>
      </w:r>
      <w:r/>
    </w:p>
    <w:p>
      <w:pPr>
        <w:pStyle w:val="1004"/>
        <w:numPr>
          <w:ilvl w:val="2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Прием и регистра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ция органом (организацией) запроса и иных документов, необходимых для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 Уполномоченный орган обеспечивает прием документов, необходимых для предоставления муниципальной услуги, и регистрацию запроса без необходимости 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овторного представления заявителем таких документов на бумажном носителе.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 Срок регистрации запроса – 1  рабочий день.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 Предоставление муниципальной услуги начинается с момента приема и регистрации Отделом электронных документов, необходимых для предос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2.8 раздела 2 регламента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а также осуществляются следующие действия: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Уполномоченного органа заявит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елю будет представлена информация о ходе выполнения указанного запроса.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4. Прием и регистрация запроса осуществляются специалистом Отдела, в обязанности которого входит прием и регистрация документов.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5. После регистрации запрос направляется специалисту От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дела, ответственному за рассмотрение документов.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6. После принятия запроса заявителя специалистом Отдела, ответственным за рассмотрение документов, статус запроса заявителя в личном кабинете на Едином портале, официальном сайте Уполномоченного органа обнов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ляется до статуса «принято».</w:t>
      </w:r>
      <w:r/>
    </w:p>
    <w:p>
      <w:pPr>
        <w:pStyle w:val="1004"/>
        <w:numPr>
          <w:ilvl w:val="2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Государственная пошлина за предоставление муниципальной услуги не взимается.</w:t>
      </w:r>
      <w:r/>
    </w:p>
    <w:p>
      <w:pPr>
        <w:pStyle w:val="1004"/>
        <w:numPr>
          <w:ilvl w:val="2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Получение результата предоставления муниципальной услуги (с момента реализации технической возможности).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 Результат предоставления муниципальной усл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 Заявитель вправе получить результат предоставления муниципальной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/>
    </w:p>
    <w:p>
      <w:pPr>
        <w:pStyle w:val="1004"/>
        <w:numPr>
          <w:ilvl w:val="2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Получение сведений о ходе выполнения запроса (с момента реализации технической возможности).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 Заявитель имее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 возможность получения информации о ходе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Информация о ходе предоставления муниципальной услуги направляется заявителю Отделом в срок, не превышающий 1 рабочего дня после завершения выполнения соответствующего действия,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на адрес электронной почты или посредством смс-информирования по номеру телефона заявителя с использованием средств Единого портала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 При предоставлении муниципальной услуги в электронной форме заявителю направляется: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а) уведомление о приеме и регистрации запроса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i/>
          <w:sz w:val="28"/>
          <w:szCs w:val="28"/>
          <w:highlight w:val="white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ный отказ в предоставлении услуги</w:t>
      </w:r>
      <w:r>
        <w:rPr>
          <w:rFonts w:ascii="Liberation Sans" w:hAnsi="Liberation Sans" w:eastAsia="Liberation Sans" w:cs="Liberation Sans"/>
          <w:i/>
          <w:sz w:val="28"/>
          <w:szCs w:val="28"/>
          <w:highlight w:val="white"/>
        </w:rPr>
        <w:t xml:space="preserve">.</w:t>
      </w:r>
      <w:r/>
    </w:p>
    <w:p>
      <w:pPr>
        <w:pStyle w:val="1004"/>
        <w:numPr>
          <w:ilvl w:val="2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Осуществление оценки качества предоставления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pStyle w:val="1004"/>
        <w:numPr>
          <w:ilvl w:val="1"/>
          <w:numId w:val="28"/>
        </w:numPr>
        <w:ind w:lef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Порядок испра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вления допущенных опечаток и ошибок в документах, выданных в результате предоставления муниципальной услуги 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pStyle w:val="1004"/>
        <w:numPr>
          <w:ilvl w:val="2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алее – опечатки и (или) ошибки), является представление (направление) заявителем соответствующего заявления в произвольной форме в адрес структурного подразделения Уполномоченного органа.</w:t>
      </w:r>
      <w:r/>
    </w:p>
    <w:p>
      <w:pPr>
        <w:pStyle w:val="1004"/>
        <w:numPr>
          <w:ilvl w:val="2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Заявление может быть подано заявителем в структурное подразделение У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полномоченного органа одним из следующих способов:</w:t>
      </w:r>
      <w:r/>
    </w:p>
    <w:p>
      <w:pPr>
        <w:numPr>
          <w:ilvl w:val="1"/>
          <w:numId w:val="21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лично;</w:t>
      </w:r>
      <w:r/>
    </w:p>
    <w:p>
      <w:pPr>
        <w:numPr>
          <w:ilvl w:val="1"/>
          <w:numId w:val="21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через законного представителя;</w:t>
      </w:r>
      <w:r/>
    </w:p>
    <w:p>
      <w:pPr>
        <w:numPr>
          <w:ilvl w:val="1"/>
          <w:numId w:val="21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почтой;</w:t>
      </w:r>
      <w:r/>
    </w:p>
    <w:p>
      <w:pPr>
        <w:numPr>
          <w:ilvl w:val="1"/>
          <w:numId w:val="21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 электронной почте.</w:t>
      </w:r>
      <w:r/>
    </w:p>
    <w:p>
      <w:pPr>
        <w:pStyle w:val="1004"/>
        <w:numPr>
          <w:ilvl w:val="2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Специалист структурного подразделения Уполномоченного органа, ответственный за рассмотрение документов на предоставление муниципальной ус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  <w:r/>
    </w:p>
    <w:p>
      <w:pPr>
        <w:pStyle w:val="1004"/>
        <w:numPr>
          <w:ilvl w:val="2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выявления опечаток и (или) ошибок в выданных в резуль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тате предоставления муниципальной услуги документах специалист структурного подразделения Уполномоченного органа, ответственный за рассмотрение документов на предоставление муниципальной услуги, осуществляет исправление и выдачу (направление) заявителю исп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равленного документа, являющегося результатом предоставления муниципальной услуги, в срок, не превышающий 10 рабочих дней с момента регистрации соответствующего заявления. </w:t>
      </w:r>
      <w:r/>
    </w:p>
    <w:p>
      <w:pPr>
        <w:pStyle w:val="1004"/>
        <w:numPr>
          <w:ilvl w:val="2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отсутствия опечаток и (или) ошибок в документах, выданных в результате пре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доставления муниципальной услуги, специалист структурного подразделения Уполномоченного органа,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не превышающий 5 рабочих дней с момента регистрации соответствующего заявления. 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  <w:lang w:val="en-US"/>
        </w:rPr>
        <w:t xml:space="preserve">IV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Особенности выполнения административных процедур (действий) в МФЦ</w:t>
      </w:r>
      <w:r/>
    </w:p>
    <w:p>
      <w:pPr>
        <w:pStyle w:val="1004"/>
        <w:ind w:left="0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pStyle w:val="1004"/>
        <w:numPr>
          <w:ilvl w:val="1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Предоставление муниципальной услуги в МФЦ осуществляется в соответствии с соглашением о взаимодействии с момента его вступления в силу.</w:t>
      </w:r>
      <w:r/>
    </w:p>
    <w:p>
      <w:pPr>
        <w:pStyle w:val="1004"/>
        <w:numPr>
          <w:ilvl w:val="1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При организации в МФЦ приема заявления и документов на получение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муниципальной услуги ее непосредственное предоставление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осуществляет Уполномоченный орган, при этом МФЦ участвует в осуществлении следующих административных процедур:</w:t>
      </w:r>
      <w:r/>
    </w:p>
    <w:p>
      <w:pPr>
        <w:pStyle w:val="1004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pStyle w:val="1004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фо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рмирование и направление межведомственного запроса (при наличии технической возможности, а также в соответствии с заключенным соглашением);</w:t>
      </w:r>
      <w:r/>
    </w:p>
    <w:p>
      <w:pPr>
        <w:pStyle w:val="1004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выдача результата предоставления муниципальной услуги заявителю.</w:t>
      </w:r>
      <w:r/>
    </w:p>
    <w:p>
      <w:pPr>
        <w:pStyle w:val="1004"/>
        <w:numPr>
          <w:ilvl w:val="1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Для подачи заявления о предоставлении муниципаль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ной услуги для заявителей на сайте МФЦ, по телефону контакт-центра  доступна предварительная запись. 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ых для расчета длительности временного интервала, который необходимо забронировать для приема. </w:t>
      </w:r>
      <w:r/>
    </w:p>
    <w:p>
      <w:pPr>
        <w:pStyle w:val="1004"/>
        <w:numPr>
          <w:ilvl w:val="1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Работник МФЦ, осуществляющий прием заявителей и необходимых документов, указанных в пунктах 2.6.4, 2.6.5 регламента, удостоверяет личность заявителя, формирует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  <w:r/>
    </w:p>
    <w:p>
      <w:pPr>
        <w:pStyle w:val="1004"/>
        <w:numPr>
          <w:ilvl w:val="1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Работник МФЦ рассматривает документы, направляемые заявителем на нали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чие их перечню, установленному пунктами 2.6.2, 2.6.5 регламента и соответствие требованиям, установленным пунктом 2.6.6 регламента.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  <w:r/>
    </w:p>
    <w:p>
      <w:pPr>
        <w:pStyle w:val="1004"/>
        <w:numPr>
          <w:ilvl w:val="1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Сформированное в АИС МФЦ заявление распечатывается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 бумажном носителе и подписывается заявителем.</w:t>
      </w:r>
      <w:r/>
    </w:p>
    <w:p>
      <w:pPr>
        <w:pStyle w:val="1004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Заявление сканируется и прикрепляется к комплекту принятых документов в АИС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нятых документов.</w:t>
      </w:r>
      <w:r/>
    </w:p>
    <w:p>
      <w:pPr>
        <w:pStyle w:val="1004"/>
        <w:numPr>
          <w:ilvl w:val="1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орые необходимы для оказания муниципальной услуги.</w:t>
      </w:r>
      <w:r/>
    </w:p>
    <w:p>
      <w:pPr>
        <w:pStyle w:val="1004"/>
        <w:numPr>
          <w:ilvl w:val="1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Принятый комплект документов работник МФЦ направляет в электронной форме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посредством системы электронного межведомственного взаимодействия автономного округа (далее – СМЭВ) в Отдел не позднее 1 рабочего дня, следующего за днем приема полного пакета документов от заявителя, для рассмотрения и принятия соответствующего решения. 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Отдел на бумажных носителях.</w:t>
      </w:r>
      <w:r/>
    </w:p>
    <w:p>
      <w:pPr>
        <w:pStyle w:val="1004"/>
        <w:numPr>
          <w:ilvl w:val="1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выбора заявителем МФЦ в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Отделом в указанный заявителем МФЦ. </w:t>
      </w:r>
      <w:r/>
    </w:p>
    <w:p>
      <w:pPr>
        <w:pStyle w:val="1004"/>
        <w:numPr>
          <w:ilvl w:val="1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МФЦ обеспечивает смс инфор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мирование заявителей о готовности результата предоставления муниципальной услуги к выдаче.</w:t>
      </w:r>
      <w:r/>
    </w:p>
    <w:p>
      <w:pPr>
        <w:pStyle w:val="1004"/>
        <w:numPr>
          <w:ilvl w:val="1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нтра МФЦ.</w:t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  <w:lang w:val="en-US"/>
        </w:rPr>
        <w:t xml:space="preserve">V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Формы контроля предоставления муниципальной услуги в соответствии с регламентом</w:t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5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.1.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ab/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Порядок осуществления текущего контроля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pStyle w:val="1004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5.1.1. Текущий контроль за соблюдением последовательности административных действий, определенных настоящим регламе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нтом, и принятием в ходе предоставления муниципальной услуги решений, осуществляется Первым заместителем Главы Администрации Красноселькупского района, руководителем структурного подразделения Уполномоченного органа в соответствии с должностной инструкцией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 Текущий контроль деятельности работников МФЦ осуществляет директор МФЦ.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5.2.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ab/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 качеством предоставления муниципальной услуги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нении соответствующих нарушений.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5.2.3. Внеплановые проверки провод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итель Уполномоченного органа или уполномоченное им должностное лицо.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5.2.4. Результаты проверки оформляются в форме акта, в котором отмечаются выявленные недостатки и предложения по их устранению.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5.3.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ab/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Ответственность должностных лиц, муниципальных служащ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их Уполномоченного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5.3.1. Должностные 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ица, муниципальные служащие Уполномоченного органа, структурных подразделений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ость лиц, указанных в настоящем пункте, закрепляется в их должностных инструкциях/регламентах.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5.3.2. Должностные лица, муниципальные служащие Уполномоченного органа, структурных подразделений Уполномоченного органа и работники МФЦ, предоставляющие муницип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5.3.3. В случае выявления нарушений по результатам проведения проверок виновные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лица привлекаются к ответственности в соответствии с законодательством Российской Федерации.</w:t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20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highlight w:val="white"/>
        </w:rPr>
        <w:t xml:space="preserve">5.4.</w:t>
      </w:r>
      <w:r>
        <w:rPr>
          <w:rFonts w:ascii="Liberation Sans" w:hAnsi="Liberation Sans" w:eastAsia="Liberation Sans" w:cs="Liberation Sans"/>
          <w:b/>
          <w:highlight w:val="white"/>
        </w:rPr>
        <w:tab/>
        <w:t xml:space="preserve">Положения, характеризующие требования к порядку и формам контроля за предоста</w:t>
      </w:r>
      <w:r>
        <w:rPr>
          <w:rFonts w:ascii="Liberation Sans" w:hAnsi="Liberation Sans" w:eastAsia="Liberation Sans" w:cs="Liberation Sans"/>
          <w:b/>
          <w:highlight w:val="white"/>
        </w:rPr>
        <w:t xml:space="preserve">влением муниципальной услуги, в том числе со стороны граждан, их объединений и организаций</w:t>
      </w:r>
      <w:r/>
    </w:p>
    <w:p>
      <w:pPr>
        <w:pStyle w:val="1020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/>
    </w:p>
    <w:p>
      <w:pPr>
        <w:pStyle w:val="102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highlight w:val="white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</w:t>
      </w:r>
      <w:r>
        <w:rPr>
          <w:rFonts w:ascii="Liberation Sans" w:hAnsi="Liberation Sans" w:eastAsia="Liberation Sans" w:cs="Liberation Sans"/>
          <w:highlight w:val="white"/>
        </w:rPr>
        <w:t xml:space="preserve">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/>
    </w:p>
    <w:p>
      <w:pPr>
        <w:pStyle w:val="1020"/>
        <w:jc w:val="both"/>
        <w:rPr>
          <w:rFonts w:ascii="Liberation Sans" w:hAnsi="Liberation Sans" w:eastAsia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  <w:lang w:val="en-US"/>
        </w:rPr>
        <w:t xml:space="preserve">VI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Досудебный (вне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судебный) порядок обжалования решений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и действий (бездействия) Уполномоченного органа, МФЦ, должностных лиц, муниципальных служащих, работников 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Заявитель вправе обжаловать решения и действия (бездействие) Уполномоченного органа, МФЦ должностных лиц,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муниципальных служащих и работников МФЦ, участвующих в предоставлении муниципальной услуги в досудебном (внесудебном) порядке.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Заявитель может обратиться с жалобой, в том числе в следующих случаях: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нарушение срока регистрации заявления заявителя;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нарушение срока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и, нормативными правовыми актами автономного округа для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 автономного округа, муниципальными правовыми актами для предоставления муниципальной услуги, у заявителя;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6) затребование с заявителя при предоставлении муниципальной услуги платы, не предусмотренной нормативны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7) отказ Уполномоченного органа, должностного лица Уполномоченного органа, структурных подразделений Уполномоченног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8) нарушение срока или порядка выдачи документов по ре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зультатам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6.3.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случаях, пред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усмотренных подпунктами 2, 5, 7 пункта 6.2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6.4.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Ямало-Ненецкого автономного округа, являющийся учредителем ГУ ЯНАО «МФЦ» (далее - учред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итель МФЦ).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Жалобы на решения и действия (бездействие)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должностных лиц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Уполномоченного органа, структурных подразделений Уполномоченного органа рассматриваются непосредственно руководителем Уполномоченного органа.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Жалобы на решения и действия (бездействие)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работника МФЦ подаются руководителю этого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Жалобы на решения и действия (бездействие) руководителя МФЦ подаются учредителю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6.5.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Жалоба на решения и действия (бездействие) Уполномоченного органа, должностного лица Уполномоченного органа, муниципал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ьного служащего, руководителя Уполномоченного органа, структурного подразделения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 </w:t>
      </w:r>
      <w:r>
        <w:rPr>
          <w:rFonts w:ascii="Liberation Sans" w:hAnsi="Liberation Sans" w:eastAsia="Liberation Sans" w:cs="Liberation Sans"/>
          <w:i/>
          <w:sz w:val="28"/>
          <w:szCs w:val="28"/>
          <w:highlight w:val="white"/>
        </w:rPr>
        <w:t xml:space="preserve">(с момента реализации технической возможности)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Единого портала </w:t>
      </w:r>
      <w:r>
        <w:rPr>
          <w:rFonts w:ascii="Liberation Sans" w:hAnsi="Liberation Sans" w:eastAsia="Liberation Sans" w:cs="Liberation Sans"/>
          <w:i/>
          <w:sz w:val="28"/>
          <w:szCs w:val="28"/>
          <w:highlight w:val="white"/>
        </w:rPr>
        <w:t xml:space="preserve">(с момента реализации технической возможности)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а также может быть принята при личном приеме заявителя.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Жалоба на решения и действия (бездействие) МФЦ, работника МФЦ может быть направлена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 почте, с использованием информационно-телекоммуникационной сети «Интернет», официального сайта МФЦ, Единого портала </w:t>
      </w:r>
      <w:r>
        <w:rPr>
          <w:rFonts w:ascii="Liberation Sans" w:hAnsi="Liberation Sans" w:eastAsia="Liberation Sans" w:cs="Liberation Sans"/>
          <w:i/>
          <w:sz w:val="28"/>
          <w:szCs w:val="28"/>
          <w:highlight w:val="white"/>
        </w:rPr>
        <w:t xml:space="preserve">(с момента реализации технической возможности)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а также может быть принята при личном приеме заявителя.</w:t>
      </w:r>
      <w:r/>
    </w:p>
    <w:p>
      <w:pPr>
        <w:ind w:left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6.6.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Жалоба должна содержать: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наименование Уполномоченного органа, должностного лица Уполномоченного органа, структурного подразделения Уполномоченного органа либо муниципального служащего, МФЦ, его руководителя и (или) работника, решения и действия (бездействие) которых обжалуются;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фамилию, имя, отчество </w:t>
      </w:r>
      <w:r>
        <w:rPr>
          <w:rFonts w:ascii="Liberation Sans" w:hAnsi="Liberation Sans" w:eastAsia="Liberation Sans" w:cs="Liberation Sans"/>
          <w:i/>
          <w:sz w:val="28"/>
          <w:szCs w:val="28"/>
          <w:highlight w:val="white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6.10 регламента);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сведения об обжалуемых решениях и действиях (бездействи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и) Уполномоченного органа, должностного лица Уполномоченного органа, структурного подразделения Уполномоченного органа, либо муниципального служащего, МФЦ, работника МФЦ;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4) доводы, на основании которых заявитель не согласен с решением и действием (бездейс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твием) Уполномоченного органа, должностного лица Уполномоченного органа, структурного подразделения Уполномоченного органа, либо муниципального служащего, МФЦ, работника МФЦ. Заявителем могут быть представлены документы (при наличии), подтверждающие доводы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заявителя, либо их копии.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6.7.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олжностного лица, в адрес которого была направлена жалоба, подлежит обязательному рассмотрению.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6.8.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явителя. В качестве документа, подтверждающего полномочия на осуществление действий от имени заявителя, может быть представлена: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оформленная в соответствии с законодательством Российской Федерации доверенность (для физических лиц);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оформленная в соот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копия решения о назначении или об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6.9.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Прием жалоб в письменной форме осуществляется Уполномоченным органом и МФ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ешений и действий (бездействия) МФЦ учредителю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Время приема жалоб соответствует времени приема заявителей Уполномоченным органом и режиму работы соответствующего отдела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подачи жалобы при личном приеме заявитель представляет документ, удо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нициалов.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6.10.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 момента реализации технической возможности жалоба в электронной форме может быть подана заявителем посредством: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официального сайта Уполномоченного органа, официального сайта МФЦ в информационно-телекоммуникационной сети Интернет (при 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одаче жалобы на решения и действия (бездействие) МФЦ, работников МФЦ);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Единого портала (за исключением жалоб на решения и действия (бездействие) МФЦ и их работников);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портала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6.11.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 подаче жалобы в электронной форме докум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енты, указанные в пункте 6.8.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ебуется.</w:t>
      </w:r>
      <w:r/>
    </w:p>
    <w:p>
      <w:pPr>
        <w:ind w:left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6.12.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Жалоба рассматривается: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Уполномоченным органом в случае обжалования решений и действий (бездействия) должностных лиц Уполномоченного органа,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структурных подразделений Уполномоченного органа, либо муниципального служащего;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руководителем МФЦ в случае обжалования решений и действий (бездействия) работников МФЦ;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учредителем МФЦ в случае обжалования решений и действий (бездействия) руководителя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6.13.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если жалоба подана заявителем в орган, в компетенцию которо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го не входит принятие решения по жалобе в соответствии с требованиями пункта 6.12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еля о перенаправлении жалобы.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/>
    </w:p>
    <w:p>
      <w:pPr>
        <w:ind w:left="142"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6.14.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Жалоба может быть подана заявителем через МФЦ. При поступлении жалобы МФЦ обеспечивает ее передачу в упо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ном органе.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6.15.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Должностные лица Уполномоченного органа, муниципальные служащие или работники МФЦ, уполномоченные на рассмотрение жалоб, обеспечивают: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прием и рассмотрение жалоб в соответствии с требованиями раздела;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направление жалоб в уполномочен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ный на их рассмотрение орган в соответствии с пунктом 6.13 регламента.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6.16.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  <w:r/>
    </w:p>
    <w:p>
      <w:pPr>
        <w:ind w:left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6.17.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Уполномоченный орган и МФЦ обеспечивают: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оснащение мест приема жалоб;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информирование заявителей о порядке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обжалования решений и действий (бездействия) Уполномоченного органа, структурных подразделений Уполномоченного органа, его должностных лиц либо муниципальных служащих, МФЦ и его работников, посредством размещения информации на стендах в месте предоставлен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консультирование заявителей о порядке обжалования решений и действий (бездействия) Уполномоче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  <w:r/>
    </w:p>
    <w:p>
      <w:pPr>
        <w:ind w:left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6.18.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Жалоба, поступившая в Уполномоченный орган либо МФЦ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подлежит регистрации не позднее следующего рабочего дня со дня ее поступления.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После регистрации жалобы, пост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жалобы.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6.19.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обжалования отказа Уполномоченного органа, должностного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лица Уполномоченного органа,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ся в течение 5 рабочих дней со дня ее регистрации.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6.20.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bookmarkStart w:id="0" w:name="undefined"/>
      <w:r/>
      <w:bookmarkEnd w:id="0"/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 результатам рассмотрения жалобы в соответствии с час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 удовлетворении жалобы Уполномоченный орган или МФЦ принимает исчерпывающие меры по устранению вы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6.21.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Ответ по результатам рассмотрения жалобы направля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ется заявителю не позднее дня, следующего за днем принятия решения, в письменной форме. В случае если жалоба была направлена способом,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указанным в подпункте 3 пункта 6.10 регламента, ответ заявителю направляется посредством системы досудебного обжалования.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6.22.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признания жалобы подлежащей удовлетворению в ответе заявителю, указанном в пункте 6.20.регламента,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6.23.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признан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ия жалобы, не подлежащей удовлетворению, в ответе заявителю, указанном в пункте 6.20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ind w:left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6.24.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ответе по результатам рассмотрения жалобы указываются: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наименование Уполномоченного органа, МФЦ, учредителя МФЦ, рассмотревшего жалобу, должность, фамилия, имя, отчество </w:t>
      </w:r>
      <w:r>
        <w:rPr>
          <w:rFonts w:ascii="Liberation Sans" w:hAnsi="Liberation Sans" w:eastAsia="Liberation Sans" w:cs="Liberation Sans"/>
          <w:i/>
          <w:sz w:val="28"/>
          <w:szCs w:val="28"/>
          <w:highlight w:val="white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лица, принявшего решение по жалобе;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номер, дата, мес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то принятия решения, включая сведения о лице, решение или действие (бездействие) которого обжалуется;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фамилия, имя, отчество </w:t>
      </w:r>
      <w:r>
        <w:rPr>
          <w:rFonts w:ascii="Liberation Sans" w:hAnsi="Liberation Sans" w:eastAsia="Liberation Sans" w:cs="Liberation Sans"/>
          <w:i/>
          <w:sz w:val="28"/>
          <w:szCs w:val="28"/>
          <w:highlight w:val="white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или наименование заявителя;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4) основания для принятия решения по жалобе;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5) принятое по жалобе решение;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х, осуществляемых Уполномоченным органом,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виях, которые необходимо совершить заявителю в целях получения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случае признания жалобы не подлежащей удовлетворению – даются аргументированные разъяснения о причинах принятого решения.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7) сведения о порядке обжалования принятого по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жалобе решения.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6.25.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 желанию заявителя ответ по результатам рассмотрения жалобы может быть предст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или уполномоченным ими должностным лицом, вид которой установлен закон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одательством Российской Федерации.</w:t>
      </w:r>
      <w:r/>
    </w:p>
    <w:p>
      <w:pPr>
        <w:ind w:left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6.26.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Уполномоченный орган или МФЦ отказывает в удовлетворении жалобы в следующих случаях: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пода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ча жалобы лицом, полномочия которого не подтверждены в порядке, установленном законодательством Российской Федерации;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наличие решения по жалобе, принятого ранее в соответствии с требованиями раздела в отношении того же заявителя и по тому же предмету жа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лобы.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6.27.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Уполномоченный орган, МФЦ, учредитель МФЦ, уполномоченные на рассмотрение жалобы, вправе оставить ее без ответа в следующих случаях: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наличие в жалобе нецензурных либо оскорбительных выражений, угроз жизни, здоровью и имуществу должностного 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ица, работника, а также членов его семьи;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6.28.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Уполномоченный орган, МФЦ, учредитель МФЦ, уполно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моченные на рассмотрение жалобы, сообщают заявителю об оставлении жалобы без ответа в течение 3 рабочих дней со дня регистрации жалобы.</w:t>
      </w:r>
      <w:r/>
    </w:p>
    <w:p>
      <w:pPr>
        <w:ind w:left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6.29.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Заявитель имеет право: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получать информацию и документы, необходимые для обоснования и рассмотрения жалобы;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/>
    </w:p>
    <w:p>
      <w:pPr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br w:type="page" w:clear="all"/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5102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№ 1</w:t>
      </w:r>
      <w:r/>
    </w:p>
    <w:p>
      <w:pPr>
        <w:ind w:left="5102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</w:rPr>
      </w:pPr>
      <w:r>
        <w:rPr>
          <w:rFonts w:ascii="Liberation Sans" w:hAnsi="Liberation Sans" w:eastAsia="Liberation Sans" w:cs="Liberation Sans"/>
          <w:b/>
          <w:sz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cs="Liberation Sans"/>
          <w:b/>
          <w:sz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cs="Liberation Sans"/>
          <w:b/>
          <w:iCs/>
          <w:sz w:val="28"/>
          <w:szCs w:val="20"/>
        </w:rPr>
        <w:t xml:space="preserve">РЕКОМЕНДОВАННАЯ ФОРМА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cs="Liberation Sans"/>
          <w:b w:val="0"/>
          <w:bCs w:val="0"/>
          <w:iCs/>
          <w:sz w:val="28"/>
          <w:szCs w:val="20"/>
        </w:rPr>
        <w:t xml:space="preserve">заявления о предоставлении муниципальной услуги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</w:rPr>
        <w:outlineLvl w:val="0"/>
      </w:pPr>
      <w:r>
        <w:rPr>
          <w:rFonts w:ascii="Liberation Sans" w:hAnsi="Liberation Sans" w:cs="Liberation Sans"/>
          <w:sz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</w:rPr>
        <w:outlineLvl w:val="0"/>
      </w:pPr>
      <w:r>
        <w:rPr>
          <w:rFonts w:ascii="Liberation Sans" w:hAnsi="Liberation Sans" w:cs="Liberation Sans"/>
          <w:sz w:val="28"/>
        </w:rPr>
      </w:r>
      <w:r/>
    </w:p>
    <w:p>
      <w:pPr>
        <w:ind w:left="5102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Председателю межведомственной комиссии по оценке и обследованию помещений, многоквартирных домов на территории Краснос</w:t>
      </w:r>
      <w:r>
        <w:rPr>
          <w:rFonts w:ascii="Liberation Sans" w:hAnsi="Liberation Sans" w:cs="Liberation Sans"/>
          <w:sz w:val="24"/>
          <w:szCs w:val="20"/>
        </w:rPr>
        <w:t xml:space="preserve">елькупского района </w:t>
      </w:r>
      <w:r/>
    </w:p>
    <w:p>
      <w:pPr>
        <w:ind w:left="5102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                                     _________</w:t>
      </w:r>
      <w:r>
        <w:rPr>
          <w:rFonts w:ascii="Liberation Sans" w:hAnsi="Liberation Sans" w:cs="Liberation Sans"/>
          <w:sz w:val="24"/>
          <w:szCs w:val="20"/>
        </w:rPr>
        <w:t xml:space="preserve">_________________________,</w:t>
      </w:r>
      <w:r/>
    </w:p>
    <w:p>
      <w:pPr>
        <w:ind w:left="5102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 (ФИО)</w:t>
      </w:r>
      <w:r/>
    </w:p>
    <w:p>
      <w:pPr>
        <w:ind w:left="5102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__________________________________________</w:t>
      </w:r>
      <w:r/>
    </w:p>
    <w:p>
      <w:pPr>
        <w:ind w:left="5102"/>
        <w:jc w:val="both"/>
        <w:spacing w:after="0" w:line="240" w:lineRule="auto"/>
        <w:rPr>
          <w:rFonts w:ascii="Liberation Sans" w:hAnsi="Liberation Sans" w:cs="Liberation Sans"/>
          <w:sz w:val="20"/>
          <w:szCs w:val="20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                   проживающего (-ей) по адресу</w:t>
      </w:r>
      <w:r/>
    </w:p>
    <w:p>
      <w:pPr>
        <w:ind w:left="5102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__________________________________________</w:t>
      </w:r>
      <w:r/>
    </w:p>
    <w:p>
      <w:pPr>
        <w:ind w:left="5102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            (фактический адрес проживания,</w:t>
      </w:r>
      <w:r/>
    </w:p>
    <w:p>
      <w:pPr>
        <w:ind w:left="5102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_____________</w:t>
      </w:r>
      <w:r>
        <w:rPr>
          <w:rFonts w:ascii="Liberation Sans" w:hAnsi="Liberation Sans" w:cs="Liberation Sans"/>
          <w:sz w:val="20"/>
          <w:szCs w:val="20"/>
        </w:rPr>
        <w:t xml:space="preserve">_____________________________</w:t>
      </w:r>
      <w:r/>
    </w:p>
    <w:p>
      <w:pPr>
        <w:ind w:left="5102"/>
        <w:jc w:val="both"/>
        <w:spacing w:after="0" w:line="240" w:lineRule="auto"/>
        <w:rPr>
          <w:rFonts w:ascii="Liberation Sans" w:hAnsi="Liberation Sans" w:cs="Liberation Sans"/>
          <w:sz w:val="20"/>
          <w:szCs w:val="20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телефон)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Заявление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о признании помещения жилым помещением или жилого помещения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непригодным для проживания и (или) многоквартирного дома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аварийным и подлежащим сносу или реконструкции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0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Прошу   провести   оценку   соответствия   жилого  помещения (многоквартирного  дома) (нужное подчеркнуть), расположенного по адресу:__________________________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4"/>
          <w:szCs w:val="20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________________________________________________________________________ требованиям, установлен</w:t>
      </w:r>
      <w:r>
        <w:rPr>
          <w:rFonts w:ascii="Liberation Sans" w:hAnsi="Liberation Sans" w:cs="Liberation Sans"/>
          <w:sz w:val="24"/>
          <w:szCs w:val="20"/>
        </w:rPr>
        <w:t xml:space="preserve">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</w:t>
      </w:r>
      <w:r>
        <w:rPr>
          <w:rFonts w:ascii="Liberation Sans" w:hAnsi="Liberation Sans" w:cs="Liberation Sans"/>
          <w:sz w:val="24"/>
          <w:szCs w:val="20"/>
        </w:rPr>
        <w:t xml:space="preserve">равительства Российской Федерации от 28 января 2006 года № 47 и признать _________________________________________________________________________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sz w:val="20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(указанное помещение жилым, указанное жилое помещение непригодным (пригодным)  для  проживания,  указанный  м</w:t>
      </w:r>
      <w:r>
        <w:rPr>
          <w:rFonts w:ascii="Liberation Sans" w:hAnsi="Liberation Sans" w:cs="Liberation Sans"/>
          <w:sz w:val="20"/>
          <w:szCs w:val="20"/>
        </w:rPr>
        <w:t xml:space="preserve">ногоквартирный  дом  аварийным и подлежащим сносу (аварийным и подлежащим реконструкции).</w:t>
      </w:r>
      <w:r/>
    </w:p>
    <w:p>
      <w:pPr>
        <w:ind w:left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</w:rPr>
      </w:r>
      <w:r/>
    </w:p>
    <w:p>
      <w:pPr>
        <w:ind w:left="709"/>
        <w:jc w:val="both"/>
        <w:spacing w:after="0" w:line="240" w:lineRule="auto"/>
        <w:rPr>
          <w:rFonts w:ascii="Liberation Sans" w:hAnsi="Liberation Sans" w:cs="Liberation Sans"/>
          <w:sz w:val="24"/>
          <w:szCs w:val="20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Необходимые документы прилагаю: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1. __________________________________________________________________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2. ___________________________________________________________</w:t>
      </w:r>
      <w:r>
        <w:rPr>
          <w:rFonts w:ascii="Liberation Sans" w:hAnsi="Liberation Sans" w:cs="Liberation Sans"/>
          <w:sz w:val="24"/>
          <w:szCs w:val="20"/>
        </w:rPr>
        <w:t xml:space="preserve">_______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3. __________________________________________________________________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0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    Способ уведомления (в случае необходимости):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 </w:t>
      </w:r>
      <w:r>
        <w:rPr>
          <w:rFonts w:ascii="Liberation Sans" w:hAnsi="Liberation Sans" w:cs="Liberation Sans"/>
          <w:position w:val="-8"/>
          <w:sz w:val="24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435" cy="237490"/>
                <wp:effectExtent l="0" t="0" r="0" b="0"/>
                <wp:docPr id="2" name="Рисунок 7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7117888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178434" cy="23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4.0pt;height:18.7pt;mso-wrap-distance-left:0.0pt;mso-wrap-distance-top:0.0pt;mso-wrap-distance-right:0.0pt;mso-wrap-distance-bottom:0.0pt;" stroked="f">
                <v:path textboxrect="0,0,0,0"/>
                <v:imagedata r:id="rId27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4"/>
          <w:szCs w:val="20"/>
        </w:rPr>
        <w:t xml:space="preserve">по телефону ________________________________________________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                                    (указать номер)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position w:val="-8"/>
          <w:sz w:val="24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435" cy="237490"/>
                <wp:effectExtent l="0" t="0" r="0" b="0"/>
                <wp:docPr id="3" name="Рисунок 8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8493962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178434" cy="23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4.0pt;height:18.7pt;mso-wrap-distance-left:0.0pt;mso-wrap-distance-top:0.0pt;mso-wrap-distance-right:0.0pt;mso-wrap-distance-bottom:0.0pt;" stroked="f">
                <v:path textboxrect="0,0,0,0"/>
                <v:imagedata r:id="rId27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4"/>
          <w:szCs w:val="20"/>
        </w:rPr>
        <w:t xml:space="preserve"> по электро</w:t>
      </w:r>
      <w:r>
        <w:rPr>
          <w:rFonts w:ascii="Liberation Sans" w:hAnsi="Liberation Sans" w:cs="Liberation Sans"/>
          <w:sz w:val="24"/>
          <w:szCs w:val="20"/>
        </w:rPr>
        <w:t xml:space="preserve">нной почте 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0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                                             (указать адрес)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Результат услуги прошу: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0"/>
        </w:rPr>
        <w:outlineLvl w:val="0"/>
      </w:pPr>
      <w:r>
        <w:rPr>
          <w:rFonts w:ascii="Liberation Sans" w:hAnsi="Liberation Sans" w:cs="Liberation Sans"/>
          <w:position w:val="-8"/>
          <w:sz w:val="24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435" cy="237490"/>
                <wp:effectExtent l="0" t="0" r="0" b="0"/>
                <wp:docPr id="4" name="Рисунок 9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666456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178434" cy="23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4.0pt;height:18.7pt;mso-wrap-distance-left:0.0pt;mso-wrap-distance-top:0.0pt;mso-wrap-distance-right:0.0pt;mso-wrap-distance-bottom:0.0pt;" stroked="f">
                <v:path textboxrect="0,0,0,0"/>
                <v:imagedata r:id="rId27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4"/>
          <w:szCs w:val="20"/>
        </w:rPr>
        <w:t xml:space="preserve"> направить почтовым отправлением по адресу __________________________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0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         </w:t>
      </w:r>
      <w:r>
        <w:rPr>
          <w:rFonts w:ascii="Liberation Sans" w:hAnsi="Liberation Sans" w:cs="Liberation Sans"/>
          <w:sz w:val="20"/>
          <w:szCs w:val="20"/>
        </w:rPr>
        <w:t xml:space="preserve">                                                                                     (указать адрес)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Выдать при личном обращении: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position w:val="-8"/>
          <w:sz w:val="24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435" cy="237490"/>
                <wp:effectExtent l="0" t="0" r="0" b="0"/>
                <wp:docPr id="5" name="Рисунок 10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061709" name="Picture 5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178434" cy="23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4.0pt;height:18.7pt;mso-wrap-distance-left:0.0pt;mso-wrap-distance-top:0.0pt;mso-wrap-distance-right:0.0pt;mso-wrap-distance-bottom:0.0pt;" stroked="f">
                <v:path textboxrect="0,0,0,0"/>
                <v:imagedata r:id="rId27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4"/>
          <w:szCs w:val="20"/>
        </w:rPr>
        <w:t xml:space="preserve"> в уполномоченный орган 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0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                        </w:t>
      </w:r>
      <w:r>
        <w:rPr>
          <w:rFonts w:ascii="Liberation Sans" w:hAnsi="Liberation Sans" w:cs="Liberation Sans"/>
          <w:sz w:val="20"/>
          <w:szCs w:val="20"/>
        </w:rPr>
        <w:t xml:space="preserve">              (указать адрес)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0"/>
        </w:rPr>
        <w:outlineLvl w:val="0"/>
      </w:pPr>
      <w:r>
        <w:rPr>
          <w:rFonts w:ascii="Liberation Sans" w:hAnsi="Liberation Sans" w:cs="Liberation Sans"/>
          <w:position w:val="-8"/>
          <w:sz w:val="24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435" cy="237490"/>
                <wp:effectExtent l="0" t="0" r="0" b="0"/>
                <wp:docPr id="6" name="Рисунок 1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910526" name="Picture 5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178434" cy="23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14.0pt;height:18.7pt;mso-wrap-distance-left:0.0pt;mso-wrap-distance-top:0.0pt;mso-wrap-distance-right:0.0pt;mso-wrap-distance-bottom:0.0pt;" stroked="f">
                <v:path textboxrect="0,0,0,0"/>
                <v:imagedata r:id="rId27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4"/>
          <w:szCs w:val="20"/>
        </w:rPr>
        <w:t xml:space="preserve"> через МФЦ _______________________________________________________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0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                       (указать адрес)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position w:val="-8"/>
          <w:sz w:val="24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435" cy="237490"/>
                <wp:effectExtent l="0" t="0" r="0" b="0"/>
                <wp:docPr id="7" name="Рисунок 1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0718522" name="Picture 6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178434" cy="23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4.0pt;height:18.7pt;mso-wrap-distance-left:0.0pt;mso-wrap-distance-top:0.0pt;mso-wrap-distance-right:0.0pt;mso-wrap-distance-bottom:0.0pt;" stroked="f">
                <v:path textboxrect="0,0,0,0"/>
                <v:imagedata r:id="rId27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4"/>
          <w:szCs w:val="20"/>
        </w:rPr>
        <w:t xml:space="preserve"> выдать  в форме электронного документа </w:t>
      </w:r>
      <w:r>
        <w:rPr>
          <w:rFonts w:ascii="Liberation Sans" w:hAnsi="Liberation Sans" w:cs="Liberation Sans"/>
          <w:sz w:val="24"/>
          <w:szCs w:val="20"/>
        </w:rPr>
        <w:t xml:space="preserve">______________________________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0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      (указать адрес электронной почты)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0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Заявитель _______________ _______________________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0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    (подпись)                 (расшифровка подписи)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0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Дата обращения __</w:t>
      </w:r>
      <w:r>
        <w:rPr>
          <w:rFonts w:ascii="Liberation Sans" w:hAnsi="Liberation Sans" w:cs="Liberation Sans"/>
          <w:sz w:val="24"/>
          <w:szCs w:val="20"/>
        </w:rPr>
        <w:t xml:space="preserve">__ _____________ 20___ г.</w:t>
      </w:r>
      <w:r/>
    </w:p>
    <w:p>
      <w:pPr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0"/>
          <w:szCs w:val="20"/>
        </w:rPr>
        <w:sectPr>
          <w:headerReference w:type="default" r:id="rId11"/>
          <w:headerReference w:type="first" r:id="rId12"/>
          <w:footnotePr/>
          <w:endnotePr/>
          <w:type w:val="continuous"/>
          <w:pgSz w:w="11906" w:h="16838" w:orient="portrait"/>
          <w:pgMar w:top="1134" w:right="567" w:bottom="1134" w:left="1559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0"/>
          <w:szCs w:val="20"/>
        </w:rPr>
      </w:r>
      <w:r/>
    </w:p>
    <w:p>
      <w:pPr>
        <w:ind w:left="5102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№ 2</w:t>
      </w:r>
      <w:r/>
    </w:p>
    <w:p>
      <w:pPr>
        <w:ind w:left="5102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0"/>
        </w:rPr>
        <w:t xml:space="preserve">РЕКОМЕНДОВАННАЯ ФОРМА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 w:val="0"/>
          <w:bCs w:val="0"/>
          <w:sz w:val="28"/>
        </w:rPr>
      </w:pPr>
      <w:r>
        <w:rPr>
          <w:rFonts w:ascii="Liberation Sans" w:hAnsi="Liberation Sans" w:eastAsia="Liberation Sans" w:cs="Liberation Sans"/>
          <w:b w:val="0"/>
          <w:bCs w:val="0"/>
          <w:iCs/>
          <w:sz w:val="28"/>
          <w:szCs w:val="20"/>
        </w:rPr>
        <w:t xml:space="preserve">письма об отказе в предоставлении муниципальной услуги 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102"/>
        <w:spacing w:after="0" w:line="240" w:lineRule="auto"/>
        <w:tabs>
          <w:tab w:val="left" w:pos="510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0"/>
          <w:szCs w:val="20"/>
        </w:rPr>
        <w:t xml:space="preserve">«__»_____20__г. №___________</w:t>
      </w:r>
      <w:r/>
    </w:p>
    <w:p>
      <w:pPr>
        <w:ind w:left="5102"/>
        <w:spacing w:after="0" w:line="240" w:lineRule="auto"/>
        <w:tabs>
          <w:tab w:val="left" w:pos="510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Cs/>
          <w:sz w:val="20"/>
          <w:szCs w:val="20"/>
        </w:rPr>
        <w:t xml:space="preserve">                                                                      ___________________________________</w:t>
      </w:r>
      <w:r/>
    </w:p>
    <w:p>
      <w:pPr>
        <w:ind w:left="5102"/>
        <w:spacing w:after="0" w:line="240" w:lineRule="auto"/>
        <w:tabs>
          <w:tab w:val="left" w:pos="510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Cs/>
          <w:sz w:val="20"/>
          <w:szCs w:val="20"/>
        </w:rPr>
        <w:t xml:space="preserve">(</w:t>
      </w:r>
      <w:r>
        <w:rPr>
          <w:rFonts w:ascii="Liberation Sans" w:hAnsi="Liberation Sans" w:cs="Liberation Sans"/>
          <w:sz w:val="20"/>
          <w:szCs w:val="20"/>
        </w:rPr>
        <w:t xml:space="preserve">адресат)</w:t>
      </w:r>
      <w:r/>
    </w:p>
    <w:p>
      <w:pPr>
        <w:ind w:left="5102"/>
        <w:spacing w:after="0" w:line="240" w:lineRule="auto"/>
        <w:tabs>
          <w:tab w:val="left" w:pos="510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Cs/>
          <w:sz w:val="20"/>
          <w:szCs w:val="20"/>
        </w:rPr>
        <w:t xml:space="preserve">                                                     </w:t>
      </w:r>
      <w:r>
        <w:rPr>
          <w:rFonts w:ascii="Liberation Sans" w:hAnsi="Liberation Sans" w:cs="Liberation Sans"/>
          <w:iCs/>
          <w:sz w:val="20"/>
          <w:szCs w:val="20"/>
        </w:rPr>
        <w:t xml:space="preserve">                                                                   ___________________________________</w:t>
      </w:r>
      <w:r/>
    </w:p>
    <w:p>
      <w:pPr>
        <w:ind w:left="5102"/>
        <w:spacing w:after="0" w:line="240" w:lineRule="auto"/>
        <w:tabs>
          <w:tab w:val="left" w:pos="510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0"/>
          <w:szCs w:val="20"/>
        </w:rPr>
        <w:t xml:space="preserve">почтовый адрес адресата)</w:t>
      </w:r>
      <w:r/>
    </w:p>
    <w:p>
      <w:pPr>
        <w:ind w:left="5102"/>
        <w:spacing w:after="0" w:line="240" w:lineRule="auto"/>
        <w:tabs>
          <w:tab w:val="left" w:pos="510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Cs/>
          <w:sz w:val="20"/>
          <w:szCs w:val="20"/>
        </w:rPr>
        <w:t xml:space="preserve">                                                                                                                         _______</w:t>
      </w:r>
      <w:r>
        <w:rPr>
          <w:rFonts w:ascii="Liberation Sans" w:hAnsi="Liberation Sans" w:cs="Liberation Sans"/>
          <w:iCs/>
          <w:sz w:val="20"/>
          <w:szCs w:val="20"/>
        </w:rPr>
        <w:t xml:space="preserve">____________________________</w:t>
      </w:r>
      <w:r/>
    </w:p>
    <w:p>
      <w:pPr>
        <w:ind w:left="5102"/>
        <w:spacing w:after="0" w:line="240" w:lineRule="auto"/>
        <w:tabs>
          <w:tab w:val="left" w:pos="510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Cs/>
          <w:sz w:val="20"/>
          <w:szCs w:val="20"/>
        </w:rPr>
        <w:t xml:space="preserve">(</w:t>
      </w:r>
      <w:r>
        <w:rPr>
          <w:rFonts w:ascii="Liberation Sans" w:hAnsi="Liberation Sans" w:cs="Liberation Sans"/>
          <w:sz w:val="20"/>
          <w:szCs w:val="20"/>
        </w:rPr>
        <w:t xml:space="preserve">адрес электронной почты адресата)</w:t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iCs/>
          <w:sz w:val="20"/>
          <w:szCs w:val="20"/>
        </w:rPr>
        <w:tab/>
      </w:r>
      <w:r>
        <w:rPr>
          <w:rFonts w:ascii="Liberation Sans" w:hAnsi="Liberation Sans" w:cs="Liberation Sans"/>
          <w:iCs/>
          <w:sz w:val="20"/>
          <w:szCs w:val="20"/>
        </w:rPr>
        <w:tab/>
      </w:r>
      <w:r>
        <w:rPr>
          <w:rFonts w:ascii="Liberation Sans" w:hAnsi="Liberation Sans" w:cs="Liberation Sans"/>
          <w:iCs/>
          <w:sz w:val="20"/>
          <w:szCs w:val="20"/>
        </w:rPr>
        <w:tab/>
      </w:r>
      <w:r>
        <w:rPr>
          <w:rFonts w:ascii="Liberation Sans" w:hAnsi="Liberation Sans" w:cs="Liberation Sans"/>
          <w:iCs/>
          <w:sz w:val="20"/>
          <w:szCs w:val="20"/>
        </w:rPr>
        <w:tab/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szCs w:val="20"/>
        </w:rPr>
        <w:t xml:space="preserve">Уважаемый ________________!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  <w:t xml:space="preserve">      </w:t>
      </w:r>
      <w:r>
        <w:rPr>
          <w:rFonts w:ascii="Liberation Sans" w:hAnsi="Liberation Sans" w:cs="Liberation Sans"/>
          <w:sz w:val="20"/>
          <w:szCs w:val="20"/>
        </w:rPr>
        <w:tab/>
        <w:t xml:space="preserve"> (Ф.И.О.)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(Наименование Уполномоченного органа) информирует Вас об отказе в предоставлении муниципальной услуги «Признание помещения жилым по</w:t>
      </w:r>
      <w:r>
        <w:rPr>
          <w:rFonts w:ascii="Liberation Sans" w:hAnsi="Liberation Sans" w:cs="Liberation Sans"/>
          <w:sz w:val="24"/>
          <w:szCs w:val="20"/>
        </w:rPr>
        <w:t xml:space="preserve">мещением, жилого помещения непригодным для проживания и многоквартирного дома аварийным и подлежащим сносу или реконструкции» по причине ____________________________________________________________________.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            (указывается причина из пункта 2.8.3 регламента)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_________________</w:t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  <w:t xml:space="preserve">________________      </w:t>
      </w:r>
      <w:r>
        <w:rPr>
          <w:rFonts w:ascii="Liberation Sans" w:hAnsi="Liberation Sans" w:cs="Liberation Sans"/>
          <w:sz w:val="20"/>
          <w:szCs w:val="20"/>
        </w:rPr>
        <w:tab/>
        <w:t xml:space="preserve">     </w:t>
      </w:r>
      <w:r>
        <w:rPr>
          <w:rFonts w:ascii="Liberation Sans" w:hAnsi="Liberation Sans" w:cs="Liberation Sans"/>
          <w:sz w:val="20"/>
          <w:szCs w:val="20"/>
        </w:rPr>
        <w:tab/>
        <w:t xml:space="preserve">  ________________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   (должность)</w:t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  <w:t xml:space="preserve">    (подпись)</w:t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  <w:t xml:space="preserve">(Ф.И.О.)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sz w:val="16"/>
          <w:szCs w:val="20"/>
        </w:rPr>
        <w:t xml:space="preserve">Ф.И.О., должность, телефон, адрес электронной почты исполнителя</w:t>
      </w:r>
      <w:r/>
    </w:p>
    <w:p>
      <w:pPr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16"/>
          <w:szCs w:val="16"/>
        </w:rPr>
        <w:sectPr>
          <w:headerReference w:type="first" r:id="rId13"/>
          <w:footnotePr/>
          <w:endnotePr/>
          <w:type w:val="nextPage"/>
          <w:pgSz w:w="11906" w:h="16838" w:orient="portrait"/>
          <w:pgMar w:top="1134" w:right="567" w:bottom="1134" w:left="1559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16"/>
          <w:szCs w:val="16"/>
        </w:rPr>
      </w:r>
      <w:r/>
    </w:p>
    <w:p>
      <w:pPr>
        <w:ind w:left="5102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№ 3</w:t>
      </w:r>
      <w:r/>
    </w:p>
    <w:p>
      <w:pPr>
        <w:ind w:left="5102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Liberation Sans" w:hAnsi="Liberation Sans" w:eastAsia="Liberation Sans" w:cs="Liberation Sans"/>
          <w:sz w:val="28"/>
        </w:rPr>
        <w:t xml:space="preserve">¶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0"/>
        </w:rPr>
        <w:t xml:space="preserve">РЕКОМЕНДОВАННАЯ ФОРМА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 w:val="0"/>
          <w:bCs w:val="0"/>
          <w:sz w:val="28"/>
        </w:rPr>
      </w:pPr>
      <w:r>
        <w:rPr>
          <w:rFonts w:ascii="Liberation Sans" w:hAnsi="Liberation Sans" w:eastAsia="Liberation Sans" w:cs="Liberation Sans"/>
          <w:b w:val="0"/>
          <w:bCs w:val="0"/>
          <w:iCs/>
          <w:sz w:val="28"/>
          <w:szCs w:val="20"/>
        </w:rPr>
        <w:t xml:space="preserve">уведомления о передаче заключения в федеральный орган исполнительной власти </w:t>
      </w:r>
      <w:r>
        <w:rPr>
          <w:b w:val="0"/>
          <w:bCs w:val="0"/>
        </w:rPr>
      </w:r>
      <w:r/>
    </w:p>
    <w:p>
      <w:pPr>
        <w:ind w:left="5102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102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102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0"/>
        </w:rPr>
        <w:t xml:space="preserve">«__»_____20__г. №___________</w:t>
      </w:r>
      <w:r>
        <w:rPr>
          <w:rFonts w:ascii="Liberation Sans" w:hAnsi="Liberation Sans" w:cs="Liberation Sans"/>
          <w:iCs/>
          <w:sz w:val="24"/>
          <w:szCs w:val="20"/>
        </w:rPr>
        <w:tab/>
      </w:r>
      <w:r>
        <w:rPr>
          <w:rFonts w:ascii="Liberation Sans" w:hAnsi="Liberation Sans" w:cs="Liberation Sans"/>
          <w:iCs/>
          <w:sz w:val="24"/>
          <w:szCs w:val="20"/>
        </w:rPr>
        <w:tab/>
      </w:r>
      <w:r/>
    </w:p>
    <w:p>
      <w:pPr>
        <w:ind w:left="5102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Cs/>
          <w:sz w:val="20"/>
          <w:szCs w:val="20"/>
        </w:rPr>
        <w:t xml:space="preserve">                                                                                                                         _______________</w:t>
      </w:r>
      <w:r>
        <w:rPr>
          <w:rFonts w:ascii="Liberation Sans" w:hAnsi="Liberation Sans" w:cs="Liberation Sans"/>
          <w:iCs/>
          <w:sz w:val="20"/>
          <w:szCs w:val="20"/>
        </w:rPr>
        <w:t xml:space="preserve">______</w:t>
      </w:r>
      <w:r>
        <w:rPr>
          <w:rFonts w:ascii="Liberation Sans" w:hAnsi="Liberation Sans" w:cs="Liberation Sans"/>
          <w:iCs/>
          <w:sz w:val="20"/>
          <w:szCs w:val="20"/>
        </w:rPr>
        <w:t xml:space="preserve">____________________</w:t>
      </w:r>
      <w:r/>
    </w:p>
    <w:p>
      <w:pPr>
        <w:ind w:left="5102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Cs/>
          <w:sz w:val="20"/>
          <w:szCs w:val="20"/>
        </w:rPr>
        <w:t xml:space="preserve">                              </w:t>
      </w:r>
      <w:r>
        <w:rPr>
          <w:rFonts w:ascii="Liberation Sans" w:hAnsi="Liberation Sans" w:cs="Liberation Sans"/>
          <w:iCs/>
          <w:sz w:val="20"/>
          <w:szCs w:val="20"/>
        </w:rPr>
        <w:t xml:space="preserve">(</w:t>
      </w:r>
      <w:r>
        <w:rPr>
          <w:rFonts w:ascii="Liberation Sans" w:hAnsi="Liberation Sans" w:cs="Liberation Sans"/>
          <w:sz w:val="20"/>
          <w:szCs w:val="20"/>
        </w:rPr>
        <w:t xml:space="preserve">адресат)</w:t>
      </w:r>
      <w:r/>
    </w:p>
    <w:p>
      <w:pPr>
        <w:ind w:left="5102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Cs/>
          <w:sz w:val="20"/>
          <w:szCs w:val="20"/>
        </w:rPr>
        <w:t xml:space="preserve">                                                                                                                         _______</w:t>
      </w:r>
      <w:r>
        <w:rPr>
          <w:rFonts w:ascii="Liberation Sans" w:hAnsi="Liberation Sans" w:cs="Liberation Sans"/>
          <w:iCs/>
          <w:sz w:val="20"/>
          <w:szCs w:val="20"/>
        </w:rPr>
        <w:t xml:space="preserve">_</w:t>
      </w:r>
      <w:r>
        <w:rPr>
          <w:rFonts w:ascii="Liberation Sans" w:hAnsi="Liberation Sans" w:cs="Liberation Sans"/>
          <w:iCs/>
          <w:sz w:val="20"/>
          <w:szCs w:val="20"/>
        </w:rPr>
        <w:t xml:space="preserve">___________________</w:t>
      </w:r>
      <w:r>
        <w:rPr>
          <w:rFonts w:ascii="Liberation Sans" w:hAnsi="Liberation Sans" w:cs="Liberation Sans"/>
          <w:iCs/>
          <w:sz w:val="20"/>
          <w:szCs w:val="20"/>
        </w:rPr>
        <w:t xml:space="preserve">_____</w:t>
      </w:r>
      <w:r>
        <w:rPr>
          <w:rFonts w:ascii="Liberation Sans" w:hAnsi="Liberation Sans" w:cs="Liberation Sans"/>
          <w:iCs/>
          <w:sz w:val="20"/>
          <w:szCs w:val="20"/>
        </w:rPr>
        <w:t xml:space="preserve">_________</w:t>
      </w:r>
      <w:r/>
    </w:p>
    <w:p>
      <w:pPr>
        <w:ind w:left="5102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Cs/>
          <w:sz w:val="20"/>
          <w:szCs w:val="20"/>
        </w:rPr>
        <w:t xml:space="preserve">              </w:t>
      </w:r>
      <w:r>
        <w:rPr>
          <w:rFonts w:ascii="Liberation Sans" w:hAnsi="Liberation Sans" w:cs="Liberation Sans"/>
          <w:iCs/>
          <w:sz w:val="20"/>
          <w:szCs w:val="20"/>
        </w:rPr>
        <w:t xml:space="preserve">(</w:t>
      </w:r>
      <w:r>
        <w:rPr>
          <w:rFonts w:ascii="Liberation Sans" w:hAnsi="Liberation Sans" w:cs="Liberation Sans"/>
          <w:sz w:val="20"/>
          <w:szCs w:val="20"/>
        </w:rPr>
        <w:t xml:space="preserve">почтовый адрес адресата)</w:t>
      </w:r>
      <w:r/>
    </w:p>
    <w:p>
      <w:pPr>
        <w:ind w:left="5102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Cs/>
          <w:sz w:val="20"/>
          <w:szCs w:val="20"/>
        </w:rPr>
        <w:t xml:space="preserve">                                                     </w:t>
      </w:r>
      <w:r>
        <w:rPr>
          <w:rFonts w:ascii="Liberation Sans" w:hAnsi="Liberation Sans" w:cs="Liberation Sans"/>
          <w:iCs/>
          <w:sz w:val="20"/>
          <w:szCs w:val="20"/>
        </w:rPr>
        <w:t xml:space="preserve">                                                                    ______________________________</w:t>
      </w:r>
      <w:r>
        <w:rPr>
          <w:rFonts w:ascii="Liberation Sans" w:hAnsi="Liberation Sans" w:cs="Liberation Sans"/>
          <w:iCs/>
          <w:sz w:val="20"/>
          <w:szCs w:val="20"/>
        </w:rPr>
        <w:t xml:space="preserve">______</w:t>
      </w:r>
      <w:r>
        <w:rPr>
          <w:rFonts w:ascii="Liberation Sans" w:hAnsi="Liberation Sans" w:cs="Liberation Sans"/>
          <w:iCs/>
          <w:sz w:val="20"/>
          <w:szCs w:val="20"/>
        </w:rPr>
        <w:t xml:space="preserve">_____</w:t>
      </w:r>
      <w:r/>
    </w:p>
    <w:p>
      <w:pPr>
        <w:ind w:left="5102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Cs/>
          <w:sz w:val="20"/>
          <w:szCs w:val="20"/>
        </w:rPr>
        <w:t xml:space="preserve">      </w:t>
      </w:r>
      <w:r>
        <w:rPr>
          <w:rFonts w:ascii="Liberation Sans" w:hAnsi="Liberation Sans" w:cs="Liberation Sans"/>
          <w:iCs/>
          <w:sz w:val="20"/>
          <w:szCs w:val="20"/>
        </w:rPr>
        <w:t xml:space="preserve">(</w:t>
      </w:r>
      <w:r>
        <w:rPr>
          <w:rFonts w:ascii="Liberation Sans" w:hAnsi="Liberation Sans" w:cs="Liberation Sans"/>
          <w:sz w:val="20"/>
          <w:szCs w:val="20"/>
        </w:rPr>
        <w:t xml:space="preserve">адрес электронной почты адресата)</w:t>
      </w:r>
      <w:r/>
    </w:p>
    <w:p>
      <w:pPr>
        <w:ind w:left="5102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iCs/>
          <w:sz w:val="24"/>
          <w:szCs w:val="20"/>
        </w:rPr>
        <w:tab/>
      </w:r>
      <w:r>
        <w:rPr>
          <w:rFonts w:ascii="Liberation Sans" w:hAnsi="Liberation Sans" w:cs="Liberation Sans"/>
          <w:iCs/>
          <w:sz w:val="24"/>
          <w:szCs w:val="20"/>
        </w:rPr>
        <w:tab/>
      </w:r>
      <w:r>
        <w:rPr>
          <w:rFonts w:ascii="Liberation Sans" w:hAnsi="Liberation Sans" w:cs="Liberation Sans"/>
          <w:iCs/>
          <w:sz w:val="24"/>
          <w:szCs w:val="20"/>
        </w:rPr>
        <w:tab/>
      </w:r>
      <w:r>
        <w:rPr>
          <w:rFonts w:ascii="Liberation Sans" w:hAnsi="Liberation Sans" w:cs="Liberation Sans"/>
          <w:iCs/>
          <w:sz w:val="24"/>
          <w:szCs w:val="20"/>
        </w:rPr>
        <w:tab/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Уважаемый ________________!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0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  <w:t xml:space="preserve">     </w:t>
      </w:r>
      <w:r>
        <w:rPr>
          <w:rFonts w:ascii="Liberation Sans" w:hAnsi="Liberation Sans" w:cs="Liberation Sans"/>
          <w:sz w:val="20"/>
          <w:szCs w:val="20"/>
        </w:rPr>
        <w:tab/>
        <w:t xml:space="preserve">  (Ф.И.О.)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(Наименование Уполномоченного органа) информ</w:t>
      </w:r>
      <w:r>
        <w:rPr>
          <w:rFonts w:ascii="Liberation Sans" w:hAnsi="Liberation Sans" w:cs="Liberation Sans"/>
          <w:sz w:val="24"/>
          <w:szCs w:val="20"/>
        </w:rPr>
        <w:t xml:space="preserve">ирует Вас, что межведомственной комиссией по оценке жилых помещений жилищного фонда  </w:t>
      </w:r>
      <w:r>
        <w:rPr>
          <w:rFonts w:ascii="Liberation Sans" w:hAnsi="Liberation Sans" w:cs="Liberation Sans"/>
          <w:i/>
          <w:sz w:val="24"/>
          <w:szCs w:val="20"/>
        </w:rPr>
        <w:t xml:space="preserve">(название МО, дата)</w:t>
      </w:r>
      <w:r>
        <w:rPr>
          <w:rFonts w:ascii="Liberation Sans" w:hAnsi="Liberation Sans" w:cs="Liberation Sans"/>
          <w:sz w:val="24"/>
          <w:szCs w:val="20"/>
        </w:rPr>
        <w:t xml:space="preserve"> проведено заседание. Заключение комиссии направлено в ___________</w:t>
      </w:r>
      <w:r>
        <w:rPr>
          <w:rFonts w:ascii="Liberation Sans" w:hAnsi="Liberation Sans" w:cs="Liberation Sans"/>
          <w:sz w:val="24"/>
        </w:rPr>
        <w:t xml:space="preserve"> </w:t>
      </w:r>
      <w:r>
        <w:rPr>
          <w:rFonts w:ascii="Liberation Sans" w:hAnsi="Liberation Sans" w:cs="Liberation Sans"/>
          <w:i/>
          <w:sz w:val="24"/>
          <w:szCs w:val="20"/>
        </w:rPr>
        <w:t xml:space="preserve">(соответствующий федеральный орган исполнительной власти)____________</w:t>
      </w:r>
      <w:r>
        <w:rPr>
          <w:rFonts w:ascii="Liberation Sans" w:hAnsi="Liberation Sans" w:cs="Liberation Sans"/>
          <w:sz w:val="24"/>
          <w:szCs w:val="20"/>
        </w:rPr>
        <w:t xml:space="preserve"> для принятия ре</w:t>
      </w:r>
      <w:r>
        <w:rPr>
          <w:rFonts w:ascii="Liberation Sans" w:hAnsi="Liberation Sans" w:cs="Liberation Sans"/>
          <w:sz w:val="24"/>
          <w:szCs w:val="20"/>
        </w:rPr>
        <w:t xml:space="preserve">шения, предусмотренного абзацем седьмым пункта 7 Постановления 47, и издания распоряжения с указанием о дальнейшем использовании помещения.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_________________</w:t>
      </w:r>
      <w:r>
        <w:rPr>
          <w:rFonts w:ascii="Liberation Sans" w:hAnsi="Liberation Sans" w:cs="Liberation Sans"/>
          <w:sz w:val="24"/>
          <w:szCs w:val="20"/>
        </w:rPr>
        <w:tab/>
      </w:r>
      <w:r>
        <w:rPr>
          <w:rFonts w:ascii="Liberation Sans" w:hAnsi="Liberation Sans" w:cs="Liberation Sans"/>
          <w:sz w:val="24"/>
          <w:szCs w:val="20"/>
        </w:rPr>
        <w:tab/>
      </w:r>
      <w:r>
        <w:rPr>
          <w:rFonts w:ascii="Liberation Sans" w:hAnsi="Liberation Sans" w:cs="Liberation Sans"/>
          <w:sz w:val="24"/>
          <w:szCs w:val="20"/>
        </w:rPr>
        <w:tab/>
        <w:t xml:space="preserve">________________</w:t>
      </w:r>
      <w:r>
        <w:rPr>
          <w:rFonts w:ascii="Liberation Sans" w:hAnsi="Liberation Sans" w:cs="Liberation Sans"/>
          <w:sz w:val="24"/>
          <w:szCs w:val="20"/>
        </w:rPr>
        <w:tab/>
        <w:t xml:space="preserve">________________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0"/>
        </w:rPr>
        <w:outlineLvl w:val="0"/>
      </w:pPr>
      <w:r>
        <w:rPr>
          <w:rFonts w:ascii="Liberation Sans" w:hAnsi="Liberation Sans" w:cs="Liberation Sans"/>
          <w:sz w:val="20"/>
          <w:szCs w:val="20"/>
        </w:rPr>
        <w:t xml:space="preserve">   (должность)</w:t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  <w:t xml:space="preserve">    (подпись)</w:t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  <w:t xml:space="preserve">(Ф.И.О.)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</w:rPr>
        <w:outlineLvl w:val="0"/>
      </w:pPr>
      <w:r>
        <w:rPr>
          <w:rFonts w:ascii="Liberation Sans" w:hAnsi="Liberation Sans" w:cs="Liberation Sans"/>
          <w:sz w:val="24"/>
          <w:szCs w:val="20"/>
        </w:rPr>
        <w:t xml:space="preserve">Ф.И.О., должность, телефон, адрес электронной почты исполнителя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/>
          <w:bCs/>
          <w:i/>
          <w:strike/>
          <w:sz w:val="24"/>
          <w:szCs w:val="16"/>
          <w:highlight w:val="white"/>
        </w:rPr>
        <w:outlineLvl w:val="0"/>
      </w:pPr>
      <w:r>
        <w:rPr>
          <w:rFonts w:ascii="Liberation Sans" w:hAnsi="Liberation Sans" w:cs="Liberation Sans"/>
          <w:b/>
          <w:bCs/>
          <w:i/>
          <w:strike/>
          <w:sz w:val="24"/>
          <w:szCs w:val="16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/>
          <w:sz w:val="24"/>
          <w:szCs w:val="24"/>
          <w:highlight w:val="white"/>
        </w:rPr>
      </w:r>
      <w:r/>
    </w:p>
    <w:sectPr>
      <w:footnotePr/>
      <w:endnotePr/>
      <w:type w:val="nextPage"/>
      <w:pgSz w:w="11906" w:h="16838" w:orient="portrait"/>
      <w:pgMar w:top="1134" w:right="567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libri">
    <w:panose1 w:val="020F0502020204030204"/>
  </w:font>
  <w:font w:name="Consultant">
    <w:panose1 w:val="02000603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60679649"/>
      <w:docPartObj>
        <w:docPartGallery w:val="Page Numbers (Top of Page)"/>
        <w:docPartUnique w:val="true"/>
      </w:docPartObj>
      <w:rPr/>
    </w:sdtPr>
    <w:sdtContent>
      <w:p>
        <w:pPr>
          <w:pStyle w:val="1009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PAGE   \* MERGEFORMAT</w:instrText>
        </w:r>
        <w:r>
          <w:fldChar w:fldCharType="begin"/>
        </w:r>
        <w:r>
          <w:instrText xml:space="preserve">PAGE \* MERGEFORMAT</w:instrText>
        </w:r>
        <w: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47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/>
      </w:p>
    </w:sdtContent>
  </w:sdt>
  <w:p>
    <w:pPr>
      <w:pStyle w:val="100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9"/>
      <w:jc w:val="center"/>
      <w:rPr>
        <w:rFonts w:ascii="Liberation Sans" w:hAnsi="Liberation Sans" w:cs="Liberation Sans"/>
        <w:sz w:val="24"/>
        <w:szCs w:val="24"/>
      </w:rPr>
    </w:pPr>
    <w:r>
      <w:rPr>
        <w:rFonts w:ascii="Liberation Sans" w:hAnsi="Liberation Sans" w:cs="Liberation Sans"/>
        <w:sz w:val="24"/>
        <w:szCs w:val="24"/>
        <w:lang w:val="en-US"/>
      </w:rPr>
      <w:t xml:space="preserve">2</w:t>
    </w:r>
    <w:r>
      <w:rPr>
        <w:rFonts w:ascii="Liberation Sans" w:hAnsi="Liberation Sans" w:cs="Liberation Sans"/>
        <w:sz w:val="24"/>
        <w:szCs w:val="24"/>
      </w:rPr>
    </w:r>
    <w:r/>
  </w:p>
  <w:p>
    <w:pPr>
      <w:pStyle w:val="1009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9"/>
      <w:jc w:val="center"/>
      <w:tabs>
        <w:tab w:val="clear" w:pos="4677" w:leader="none"/>
        <w:tab w:val="left" w:pos="6543" w:leader="none"/>
        <w:tab w:val="clear" w:pos="9355" w:leader="none"/>
      </w:tabs>
      <w:rPr>
        <w:rFonts w:ascii="Liberation Sans" w:hAnsi="Liberation Sans" w:cs="Liberation Sans"/>
        <w:sz w:val="28"/>
        <w:szCs w:val="28"/>
      </w:rPr>
    </w:pPr>
    <w:r>
      <w:rPr>
        <w:rFonts w:ascii="Liberation Sans" w:hAnsi="Liberation Sans" w:cs="Liberation Sans"/>
        <w:sz w:val="28"/>
        <w:szCs w:val="28"/>
      </w:rPr>
    </w:r>
    <w:r/>
  </w:p>
  <w:p>
    <w:pPr>
      <w:pStyle w:val="1009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9"/>
      <w:jc w:val="center"/>
    </w:pPr>
    <w:r/>
    <w:r/>
  </w:p>
  <w:p>
    <w:pPr>
      <w:pStyle w:val="100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60" w:hanging="360"/>
      </w:pPr>
      <w:rPr>
        <w:rFonts w:hint="default" w:ascii="Liberation Serif" w:hAnsi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1353" w:hanging="360"/>
      </w:pPr>
      <w:rPr>
        <w:rFonts w:hint="default" w:eastAsiaTheme="minorHAnsi" w:cstheme="minorBidi"/>
        <w:strike w:val="0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64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26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19" w:hanging="360"/>
      </w:pPr>
      <w:rPr>
        <w:rFonts w:hint="default" w:ascii="Liberation Serif" w:hAnsi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203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5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7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9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1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3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5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7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isLgl w:val="false"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suff w:val="tab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19" w:hanging="360"/>
      </w:pPr>
      <w:rPr>
        <w:rFonts w:hint="default" w:ascii="Liberation Serif" w:hAnsi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203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5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7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9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1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3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5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79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19" w:hanging="360"/>
      </w:pPr>
      <w:rPr>
        <w:rFonts w:hint="default" w:ascii="Liberation Serif" w:hAnsi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203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5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7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9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1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3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5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79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19" w:hanging="360"/>
      </w:pPr>
      <w:rPr>
        <w:rFonts w:hint="default" w:ascii="Liberation Serif" w:hAnsi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203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5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7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9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1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3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5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79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isLgl w:val="false"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5"/>
  </w:num>
  <w:num w:numId="5">
    <w:abstractNumId w:val="35"/>
  </w:num>
  <w:num w:numId="6">
    <w:abstractNumId w:val="27"/>
  </w:num>
  <w:num w:numId="7">
    <w:abstractNumId w:val="18"/>
  </w:num>
  <w:num w:numId="8">
    <w:abstractNumId w:val="15"/>
  </w:num>
  <w:num w:numId="9">
    <w:abstractNumId w:val="17"/>
  </w:num>
  <w:num w:numId="10">
    <w:abstractNumId w:val="1"/>
  </w:num>
  <w:num w:numId="11">
    <w:abstractNumId w:val="21"/>
  </w:num>
  <w:num w:numId="12">
    <w:abstractNumId w:val="10"/>
  </w:num>
  <w:num w:numId="13">
    <w:abstractNumId w:val="4"/>
  </w:num>
  <w:num w:numId="14">
    <w:abstractNumId w:val="6"/>
  </w:num>
  <w:num w:numId="15">
    <w:abstractNumId w:val="9"/>
  </w:num>
  <w:num w:numId="16">
    <w:abstractNumId w:val="13"/>
  </w:num>
  <w:num w:numId="17">
    <w:abstractNumId w:val="0"/>
  </w:num>
  <w:num w:numId="18">
    <w:abstractNumId w:val="14"/>
  </w:num>
  <w:num w:numId="19">
    <w:abstractNumId w:val="33"/>
  </w:num>
  <w:num w:numId="20">
    <w:abstractNumId w:val="24"/>
  </w:num>
  <w:num w:numId="21">
    <w:abstractNumId w:val="36"/>
  </w:num>
  <w:num w:numId="22">
    <w:abstractNumId w:val="28"/>
  </w:num>
  <w:num w:numId="23">
    <w:abstractNumId w:val="2"/>
  </w:num>
  <w:num w:numId="24">
    <w:abstractNumId w:val="12"/>
  </w:num>
  <w:num w:numId="25">
    <w:abstractNumId w:val="23"/>
  </w:num>
  <w:num w:numId="26">
    <w:abstractNumId w:val="16"/>
  </w:num>
  <w:num w:numId="27">
    <w:abstractNumId w:val="34"/>
  </w:num>
  <w:num w:numId="28">
    <w:abstractNumId w:val="26"/>
  </w:num>
  <w:num w:numId="29">
    <w:abstractNumId w:val="3"/>
  </w:num>
  <w:num w:numId="30">
    <w:abstractNumId w:val="30"/>
  </w:num>
  <w:num w:numId="31">
    <w:abstractNumId w:val="11"/>
  </w:num>
  <w:num w:numId="32">
    <w:abstractNumId w:val="40"/>
  </w:num>
  <w:num w:numId="33">
    <w:abstractNumId w:val="19"/>
  </w:num>
  <w:num w:numId="34">
    <w:abstractNumId w:val="25"/>
  </w:num>
  <w:num w:numId="35">
    <w:abstractNumId w:val="37"/>
  </w:num>
  <w:num w:numId="36">
    <w:abstractNumId w:val="31"/>
  </w:num>
  <w:num w:numId="37">
    <w:abstractNumId w:val="32"/>
  </w:num>
  <w:num w:numId="38">
    <w:abstractNumId w:val="38"/>
  </w:num>
  <w:num w:numId="39">
    <w:abstractNumId w:val="39"/>
  </w:num>
  <w:num w:numId="40">
    <w:abstractNumId w:val="2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0" w:default="1">
    <w:name w:val="Normal"/>
    <w:qFormat/>
  </w:style>
  <w:style w:type="paragraph" w:styleId="811">
    <w:name w:val="Heading 1"/>
    <w:basedOn w:val="810"/>
    <w:next w:val="810"/>
    <w:link w:val="83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812">
    <w:name w:val="Heading 2"/>
    <w:basedOn w:val="810"/>
    <w:next w:val="810"/>
    <w:link w:val="1003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13">
    <w:name w:val="Heading 3"/>
    <w:basedOn w:val="812"/>
    <w:next w:val="810"/>
    <w:link w:val="1000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eastAsia="Times New Roman" w:cs="Arial"/>
      <w:b w:val="0"/>
      <w:bCs w:val="0"/>
      <w:color w:val="auto"/>
      <w:sz w:val="24"/>
      <w:szCs w:val="24"/>
    </w:rPr>
  </w:style>
  <w:style w:type="paragraph" w:styleId="814">
    <w:name w:val="Heading 4"/>
    <w:basedOn w:val="810"/>
    <w:next w:val="810"/>
    <w:link w:val="8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15">
    <w:name w:val="Heading 5"/>
    <w:basedOn w:val="810"/>
    <w:next w:val="810"/>
    <w:link w:val="8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16">
    <w:name w:val="Heading 6"/>
    <w:basedOn w:val="810"/>
    <w:next w:val="810"/>
    <w:link w:val="8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17">
    <w:name w:val="Heading 7"/>
    <w:basedOn w:val="810"/>
    <w:next w:val="810"/>
    <w:link w:val="8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18">
    <w:name w:val="Heading 8"/>
    <w:basedOn w:val="810"/>
    <w:next w:val="810"/>
    <w:link w:val="8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19">
    <w:name w:val="Heading 9"/>
    <w:basedOn w:val="810"/>
    <w:next w:val="810"/>
    <w:link w:val="8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character" w:styleId="823" w:customStyle="1">
    <w:name w:val="Heading 1 Char"/>
    <w:basedOn w:val="820"/>
    <w:uiPriority w:val="9"/>
    <w:rPr>
      <w:rFonts w:ascii="Arial" w:hAnsi="Arial" w:eastAsia="Arial" w:cs="Arial"/>
      <w:sz w:val="40"/>
      <w:szCs w:val="40"/>
    </w:rPr>
  </w:style>
  <w:style w:type="character" w:styleId="824" w:customStyle="1">
    <w:name w:val="Heading 4 Char"/>
    <w:basedOn w:val="820"/>
    <w:uiPriority w:val="9"/>
    <w:rPr>
      <w:rFonts w:ascii="Arial" w:hAnsi="Arial" w:eastAsia="Arial" w:cs="Arial"/>
      <w:b/>
      <w:bCs/>
      <w:sz w:val="26"/>
      <w:szCs w:val="26"/>
    </w:rPr>
  </w:style>
  <w:style w:type="character" w:styleId="825" w:customStyle="1">
    <w:name w:val="Heading 5 Char"/>
    <w:basedOn w:val="820"/>
    <w:uiPriority w:val="9"/>
    <w:rPr>
      <w:rFonts w:ascii="Arial" w:hAnsi="Arial" w:eastAsia="Arial" w:cs="Arial"/>
      <w:b/>
      <w:bCs/>
      <w:sz w:val="24"/>
      <w:szCs w:val="24"/>
    </w:rPr>
  </w:style>
  <w:style w:type="character" w:styleId="826" w:customStyle="1">
    <w:name w:val="Heading 6 Char"/>
    <w:basedOn w:val="820"/>
    <w:uiPriority w:val="9"/>
    <w:rPr>
      <w:rFonts w:ascii="Arial" w:hAnsi="Arial" w:eastAsia="Arial" w:cs="Arial"/>
      <w:b/>
      <w:bCs/>
      <w:sz w:val="22"/>
      <w:szCs w:val="22"/>
    </w:rPr>
  </w:style>
  <w:style w:type="character" w:styleId="827" w:customStyle="1">
    <w:name w:val="Heading 7 Char"/>
    <w:basedOn w:val="8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8" w:customStyle="1">
    <w:name w:val="Heading 8 Char"/>
    <w:basedOn w:val="820"/>
    <w:uiPriority w:val="9"/>
    <w:rPr>
      <w:rFonts w:ascii="Arial" w:hAnsi="Arial" w:eastAsia="Arial" w:cs="Arial"/>
      <w:i/>
      <w:iCs/>
      <w:sz w:val="22"/>
      <w:szCs w:val="22"/>
    </w:rPr>
  </w:style>
  <w:style w:type="character" w:styleId="829" w:customStyle="1">
    <w:name w:val="Heading 9 Char"/>
    <w:basedOn w:val="820"/>
    <w:uiPriority w:val="9"/>
    <w:rPr>
      <w:rFonts w:ascii="Arial" w:hAnsi="Arial" w:eastAsia="Arial" w:cs="Arial"/>
      <w:i/>
      <w:iCs/>
      <w:sz w:val="21"/>
      <w:szCs w:val="21"/>
    </w:rPr>
  </w:style>
  <w:style w:type="character" w:styleId="830" w:customStyle="1">
    <w:name w:val="Title Char"/>
    <w:basedOn w:val="820"/>
    <w:uiPriority w:val="10"/>
    <w:rPr>
      <w:sz w:val="48"/>
      <w:szCs w:val="48"/>
    </w:rPr>
  </w:style>
  <w:style w:type="character" w:styleId="831" w:customStyle="1">
    <w:name w:val="Subtitle Char"/>
    <w:basedOn w:val="820"/>
    <w:uiPriority w:val="11"/>
    <w:rPr>
      <w:sz w:val="24"/>
      <w:szCs w:val="24"/>
    </w:rPr>
  </w:style>
  <w:style w:type="character" w:styleId="832" w:customStyle="1">
    <w:name w:val="Quote Char"/>
    <w:uiPriority w:val="29"/>
    <w:rPr>
      <w:i/>
    </w:rPr>
  </w:style>
  <w:style w:type="character" w:styleId="833" w:customStyle="1">
    <w:name w:val="Intense Quote Char"/>
    <w:uiPriority w:val="30"/>
    <w:rPr>
      <w:i/>
    </w:rPr>
  </w:style>
  <w:style w:type="character" w:styleId="834" w:customStyle="1">
    <w:name w:val="Footnote Text Char"/>
    <w:uiPriority w:val="99"/>
    <w:rPr>
      <w:sz w:val="18"/>
    </w:rPr>
  </w:style>
  <w:style w:type="character" w:styleId="835" w:customStyle="1">
    <w:name w:val="Endnote Text Char"/>
    <w:uiPriority w:val="99"/>
    <w:rPr>
      <w:sz w:val="20"/>
    </w:rPr>
  </w:style>
  <w:style w:type="character" w:styleId="836" w:customStyle="1">
    <w:name w:val="Заголовок 1 Знак"/>
    <w:basedOn w:val="820"/>
    <w:link w:val="811"/>
    <w:uiPriority w:val="9"/>
    <w:rPr>
      <w:rFonts w:ascii="Arial" w:hAnsi="Arial" w:eastAsia="Arial" w:cs="Arial"/>
      <w:sz w:val="40"/>
      <w:szCs w:val="40"/>
    </w:rPr>
  </w:style>
  <w:style w:type="character" w:styleId="837" w:customStyle="1">
    <w:name w:val="Heading 2 Char"/>
    <w:basedOn w:val="820"/>
    <w:uiPriority w:val="9"/>
    <w:rPr>
      <w:rFonts w:ascii="Arial" w:hAnsi="Arial" w:eastAsia="Arial" w:cs="Arial"/>
      <w:sz w:val="34"/>
    </w:rPr>
  </w:style>
  <w:style w:type="character" w:styleId="838" w:customStyle="1">
    <w:name w:val="Heading 3 Char"/>
    <w:basedOn w:val="820"/>
    <w:uiPriority w:val="9"/>
    <w:rPr>
      <w:rFonts w:ascii="Arial" w:hAnsi="Arial" w:eastAsia="Arial" w:cs="Arial"/>
      <w:sz w:val="30"/>
      <w:szCs w:val="30"/>
    </w:rPr>
  </w:style>
  <w:style w:type="character" w:styleId="839" w:customStyle="1">
    <w:name w:val="Заголовок 4 Знак"/>
    <w:basedOn w:val="820"/>
    <w:link w:val="814"/>
    <w:uiPriority w:val="9"/>
    <w:rPr>
      <w:rFonts w:ascii="Arial" w:hAnsi="Arial" w:eastAsia="Arial" w:cs="Arial"/>
      <w:b/>
      <w:bCs/>
      <w:sz w:val="26"/>
      <w:szCs w:val="26"/>
    </w:rPr>
  </w:style>
  <w:style w:type="character" w:styleId="840" w:customStyle="1">
    <w:name w:val="Заголовок 5 Знак"/>
    <w:basedOn w:val="820"/>
    <w:link w:val="815"/>
    <w:uiPriority w:val="9"/>
    <w:rPr>
      <w:rFonts w:ascii="Arial" w:hAnsi="Arial" w:eastAsia="Arial" w:cs="Arial"/>
      <w:b/>
      <w:bCs/>
      <w:sz w:val="24"/>
      <w:szCs w:val="24"/>
    </w:rPr>
  </w:style>
  <w:style w:type="character" w:styleId="841" w:customStyle="1">
    <w:name w:val="Заголовок 6 Знак"/>
    <w:basedOn w:val="820"/>
    <w:link w:val="816"/>
    <w:uiPriority w:val="9"/>
    <w:rPr>
      <w:rFonts w:ascii="Arial" w:hAnsi="Arial" w:eastAsia="Arial" w:cs="Arial"/>
      <w:b/>
      <w:bCs/>
      <w:sz w:val="22"/>
      <w:szCs w:val="22"/>
    </w:rPr>
  </w:style>
  <w:style w:type="character" w:styleId="842" w:customStyle="1">
    <w:name w:val="Заголовок 7 Знак"/>
    <w:basedOn w:val="820"/>
    <w:link w:val="8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43" w:customStyle="1">
    <w:name w:val="Заголовок 8 Знак"/>
    <w:basedOn w:val="820"/>
    <w:link w:val="818"/>
    <w:uiPriority w:val="9"/>
    <w:rPr>
      <w:rFonts w:ascii="Arial" w:hAnsi="Arial" w:eastAsia="Arial" w:cs="Arial"/>
      <w:i/>
      <w:iCs/>
      <w:sz w:val="22"/>
      <w:szCs w:val="22"/>
    </w:rPr>
  </w:style>
  <w:style w:type="character" w:styleId="844" w:customStyle="1">
    <w:name w:val="Заголовок 9 Знак"/>
    <w:basedOn w:val="820"/>
    <w:link w:val="819"/>
    <w:uiPriority w:val="9"/>
    <w:rPr>
      <w:rFonts w:ascii="Arial" w:hAnsi="Arial" w:eastAsia="Arial" w:cs="Arial"/>
      <w:i/>
      <w:iCs/>
      <w:sz w:val="21"/>
      <w:szCs w:val="21"/>
    </w:rPr>
  </w:style>
  <w:style w:type="paragraph" w:styleId="845">
    <w:name w:val="No Spacing"/>
    <w:uiPriority w:val="1"/>
    <w:qFormat/>
    <w:pPr>
      <w:spacing w:after="0" w:line="240" w:lineRule="auto"/>
    </w:pPr>
  </w:style>
  <w:style w:type="paragraph" w:styleId="846">
    <w:name w:val="Title"/>
    <w:basedOn w:val="810"/>
    <w:next w:val="810"/>
    <w:link w:val="847"/>
    <w:uiPriority w:val="10"/>
    <w:qFormat/>
    <w:pPr>
      <w:contextualSpacing/>
      <w:spacing w:before="300"/>
    </w:pPr>
    <w:rPr>
      <w:sz w:val="48"/>
      <w:szCs w:val="48"/>
    </w:rPr>
  </w:style>
  <w:style w:type="character" w:styleId="847" w:customStyle="1">
    <w:name w:val="Заголовок Знак"/>
    <w:basedOn w:val="820"/>
    <w:link w:val="846"/>
    <w:uiPriority w:val="10"/>
    <w:rPr>
      <w:sz w:val="48"/>
      <w:szCs w:val="48"/>
    </w:rPr>
  </w:style>
  <w:style w:type="paragraph" w:styleId="848">
    <w:name w:val="Subtitle"/>
    <w:basedOn w:val="810"/>
    <w:next w:val="810"/>
    <w:link w:val="849"/>
    <w:uiPriority w:val="11"/>
    <w:qFormat/>
    <w:pPr>
      <w:spacing w:before="200"/>
    </w:pPr>
    <w:rPr>
      <w:sz w:val="24"/>
      <w:szCs w:val="24"/>
    </w:rPr>
  </w:style>
  <w:style w:type="character" w:styleId="849" w:customStyle="1">
    <w:name w:val="Подзаголовок Знак"/>
    <w:basedOn w:val="820"/>
    <w:link w:val="848"/>
    <w:uiPriority w:val="11"/>
    <w:rPr>
      <w:sz w:val="24"/>
      <w:szCs w:val="24"/>
    </w:rPr>
  </w:style>
  <w:style w:type="paragraph" w:styleId="850">
    <w:name w:val="Quote"/>
    <w:basedOn w:val="810"/>
    <w:next w:val="810"/>
    <w:link w:val="851"/>
    <w:uiPriority w:val="29"/>
    <w:qFormat/>
    <w:pPr>
      <w:ind w:left="720" w:right="720"/>
    </w:pPr>
    <w:rPr>
      <w:i/>
    </w:rPr>
  </w:style>
  <w:style w:type="character" w:styleId="851" w:customStyle="1">
    <w:name w:val="Цитата 2 Знак"/>
    <w:link w:val="850"/>
    <w:uiPriority w:val="29"/>
    <w:rPr>
      <w:i/>
    </w:rPr>
  </w:style>
  <w:style w:type="paragraph" w:styleId="852">
    <w:name w:val="Intense Quote"/>
    <w:basedOn w:val="810"/>
    <w:next w:val="810"/>
    <w:link w:val="85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53" w:customStyle="1">
    <w:name w:val="Выделенная цитата Знак"/>
    <w:link w:val="852"/>
    <w:uiPriority w:val="30"/>
    <w:rPr>
      <w:i/>
    </w:rPr>
  </w:style>
  <w:style w:type="character" w:styleId="854" w:customStyle="1">
    <w:name w:val="Header Char"/>
    <w:basedOn w:val="820"/>
    <w:uiPriority w:val="99"/>
  </w:style>
  <w:style w:type="character" w:styleId="855" w:customStyle="1">
    <w:name w:val="Footer Char"/>
    <w:basedOn w:val="820"/>
    <w:uiPriority w:val="99"/>
  </w:style>
  <w:style w:type="paragraph" w:styleId="856">
    <w:name w:val="Caption"/>
    <w:basedOn w:val="810"/>
    <w:next w:val="81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57" w:customStyle="1">
    <w:name w:val="Caption Char"/>
    <w:uiPriority w:val="99"/>
  </w:style>
  <w:style w:type="table" w:styleId="858" w:customStyle="1">
    <w:name w:val="Table Grid Light"/>
    <w:basedOn w:val="82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59">
    <w:name w:val="Plain Table 1"/>
    <w:basedOn w:val="82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0">
    <w:name w:val="Plain Table 2"/>
    <w:basedOn w:val="82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1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2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4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6" w:customStyle="1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87" w:customStyle="1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88" w:customStyle="1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89" w:customStyle="1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90" w:customStyle="1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91" w:customStyle="1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92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93" w:customStyle="1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94" w:customStyle="1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95" w:customStyle="1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96" w:customStyle="1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97" w:customStyle="1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98" w:customStyle="1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99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00" w:customStyle="1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01" w:customStyle="1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02" w:customStyle="1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03" w:customStyle="1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04" w:customStyle="1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05" w:customStyle="1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06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21" w:customStyle="1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22" w:customStyle="1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23" w:customStyle="1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24" w:customStyle="1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25" w:customStyle="1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26" w:customStyle="1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27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List Table 3 - Accent 2"/>
    <w:basedOn w:val="821"/>
    <w:link w:val="10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 w:customStyle="1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 w:customStyle="1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 w:customStyle="1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 w:customStyle="1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 w:customStyle="1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 w:customStyle="1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 w:customStyle="1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2" w:customStyle="1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3" w:customStyle="1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4" w:customStyle="1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5" w:customStyle="1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6" w:customStyle="1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7" w:customStyle="1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8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49" w:customStyle="1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50" w:customStyle="1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51" w:customStyle="1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52" w:customStyle="1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53" w:customStyle="1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54" w:customStyle="1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55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 w:customStyle="1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 w:customStyle="1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 w:customStyle="1">
    <w:name w:val="Lined - Accent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63" w:customStyle="1">
    <w:name w:val="Lined - Accent 1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64" w:customStyle="1">
    <w:name w:val="Lined - Accent 2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65" w:customStyle="1">
    <w:name w:val="Lined - Accent 3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66" w:customStyle="1">
    <w:name w:val="Lined - Accent 4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67" w:customStyle="1">
    <w:name w:val="Lined - Accent 5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68" w:customStyle="1">
    <w:name w:val="Lined - Accent 6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69" w:customStyle="1">
    <w:name w:val="Bordered &amp; Lined - Accent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70" w:customStyle="1">
    <w:name w:val="Bordered &amp; Lined - Accent 1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71" w:customStyle="1">
    <w:name w:val="Bordered &amp; Lined - Accent 2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72" w:customStyle="1">
    <w:name w:val="Bordered &amp; Lined - Accent 3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73" w:customStyle="1">
    <w:name w:val="Bordered &amp; Lined - Accent 4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74" w:customStyle="1">
    <w:name w:val="Bordered &amp; Lined - Accent 5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75" w:customStyle="1">
    <w:name w:val="Bordered &amp; Lined - Accent 6"/>
    <w:basedOn w:val="82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76" w:customStyle="1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77" w:customStyle="1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78" w:customStyle="1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79" w:customStyle="1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80" w:customStyle="1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81" w:customStyle="1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82" w:customStyle="1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83">
    <w:name w:val="footnote text"/>
    <w:basedOn w:val="810"/>
    <w:link w:val="984"/>
    <w:uiPriority w:val="99"/>
    <w:semiHidden/>
    <w:unhideWhenUsed/>
    <w:pPr>
      <w:spacing w:after="40" w:line="240" w:lineRule="auto"/>
    </w:pPr>
    <w:rPr>
      <w:sz w:val="18"/>
    </w:rPr>
  </w:style>
  <w:style w:type="character" w:styleId="984" w:customStyle="1">
    <w:name w:val="Текст сноски Знак"/>
    <w:link w:val="983"/>
    <w:uiPriority w:val="99"/>
    <w:rPr>
      <w:sz w:val="18"/>
    </w:rPr>
  </w:style>
  <w:style w:type="character" w:styleId="985">
    <w:name w:val="footnote reference"/>
    <w:basedOn w:val="820"/>
    <w:uiPriority w:val="99"/>
    <w:unhideWhenUsed/>
    <w:rPr>
      <w:vertAlign w:val="superscript"/>
    </w:rPr>
  </w:style>
  <w:style w:type="paragraph" w:styleId="986">
    <w:name w:val="endnote text"/>
    <w:basedOn w:val="810"/>
    <w:link w:val="987"/>
    <w:uiPriority w:val="99"/>
    <w:semiHidden/>
    <w:unhideWhenUsed/>
    <w:pPr>
      <w:spacing w:after="0" w:line="240" w:lineRule="auto"/>
    </w:pPr>
    <w:rPr>
      <w:sz w:val="20"/>
    </w:rPr>
  </w:style>
  <w:style w:type="character" w:styleId="987" w:customStyle="1">
    <w:name w:val="Текст концевой сноски Знак"/>
    <w:link w:val="986"/>
    <w:uiPriority w:val="99"/>
    <w:rPr>
      <w:sz w:val="20"/>
    </w:rPr>
  </w:style>
  <w:style w:type="character" w:styleId="988">
    <w:name w:val="endnote reference"/>
    <w:basedOn w:val="820"/>
    <w:uiPriority w:val="99"/>
    <w:semiHidden/>
    <w:unhideWhenUsed/>
    <w:rPr>
      <w:vertAlign w:val="superscript"/>
    </w:rPr>
  </w:style>
  <w:style w:type="paragraph" w:styleId="989">
    <w:name w:val="toc 1"/>
    <w:basedOn w:val="810"/>
    <w:next w:val="810"/>
    <w:uiPriority w:val="39"/>
    <w:unhideWhenUsed/>
    <w:pPr>
      <w:spacing w:after="57"/>
    </w:pPr>
  </w:style>
  <w:style w:type="paragraph" w:styleId="990">
    <w:name w:val="toc 2"/>
    <w:basedOn w:val="810"/>
    <w:next w:val="810"/>
    <w:uiPriority w:val="39"/>
    <w:unhideWhenUsed/>
    <w:pPr>
      <w:ind w:left="283"/>
      <w:spacing w:after="57"/>
    </w:pPr>
  </w:style>
  <w:style w:type="paragraph" w:styleId="991">
    <w:name w:val="toc 3"/>
    <w:basedOn w:val="810"/>
    <w:next w:val="810"/>
    <w:uiPriority w:val="39"/>
    <w:unhideWhenUsed/>
    <w:pPr>
      <w:ind w:left="567"/>
      <w:spacing w:after="57"/>
    </w:pPr>
  </w:style>
  <w:style w:type="paragraph" w:styleId="992">
    <w:name w:val="toc 4"/>
    <w:basedOn w:val="810"/>
    <w:next w:val="810"/>
    <w:uiPriority w:val="39"/>
    <w:unhideWhenUsed/>
    <w:pPr>
      <w:ind w:left="850"/>
      <w:spacing w:after="57"/>
    </w:pPr>
  </w:style>
  <w:style w:type="paragraph" w:styleId="993">
    <w:name w:val="toc 5"/>
    <w:basedOn w:val="810"/>
    <w:next w:val="810"/>
    <w:uiPriority w:val="39"/>
    <w:unhideWhenUsed/>
    <w:pPr>
      <w:ind w:left="1134"/>
      <w:spacing w:after="57"/>
    </w:pPr>
  </w:style>
  <w:style w:type="paragraph" w:styleId="994">
    <w:name w:val="toc 6"/>
    <w:basedOn w:val="810"/>
    <w:next w:val="810"/>
    <w:uiPriority w:val="39"/>
    <w:unhideWhenUsed/>
    <w:pPr>
      <w:ind w:left="1417"/>
      <w:spacing w:after="57"/>
    </w:pPr>
  </w:style>
  <w:style w:type="paragraph" w:styleId="995">
    <w:name w:val="toc 7"/>
    <w:basedOn w:val="810"/>
    <w:next w:val="810"/>
    <w:uiPriority w:val="39"/>
    <w:unhideWhenUsed/>
    <w:pPr>
      <w:ind w:left="1701"/>
      <w:spacing w:after="57"/>
    </w:pPr>
  </w:style>
  <w:style w:type="paragraph" w:styleId="996">
    <w:name w:val="toc 8"/>
    <w:basedOn w:val="810"/>
    <w:next w:val="810"/>
    <w:uiPriority w:val="39"/>
    <w:unhideWhenUsed/>
    <w:pPr>
      <w:ind w:left="1984"/>
      <w:spacing w:after="57"/>
    </w:pPr>
  </w:style>
  <w:style w:type="paragraph" w:styleId="997">
    <w:name w:val="toc 9"/>
    <w:basedOn w:val="810"/>
    <w:next w:val="810"/>
    <w:uiPriority w:val="39"/>
    <w:unhideWhenUsed/>
    <w:pPr>
      <w:ind w:left="2268"/>
      <w:spacing w:after="57"/>
    </w:pPr>
  </w:style>
  <w:style w:type="paragraph" w:styleId="998">
    <w:name w:val="TOC Heading"/>
    <w:uiPriority w:val="39"/>
    <w:unhideWhenUsed/>
  </w:style>
  <w:style w:type="paragraph" w:styleId="999">
    <w:name w:val="table of figures"/>
    <w:basedOn w:val="810"/>
    <w:next w:val="810"/>
    <w:uiPriority w:val="99"/>
    <w:unhideWhenUsed/>
    <w:pPr>
      <w:spacing w:after="0"/>
    </w:pPr>
  </w:style>
  <w:style w:type="character" w:styleId="1000" w:customStyle="1">
    <w:name w:val="Заголовок 3 Знак"/>
    <w:basedOn w:val="820"/>
    <w:link w:val="813"/>
    <w:uiPriority w:val="99"/>
    <w:rPr>
      <w:rFonts w:ascii="Arial" w:hAnsi="Arial" w:eastAsia="Times New Roman" w:cs="Arial"/>
      <w:sz w:val="24"/>
      <w:szCs w:val="24"/>
      <w:lang w:eastAsia="ru-RU"/>
    </w:rPr>
  </w:style>
  <w:style w:type="paragraph" w:styleId="1001">
    <w:name w:val="Body Text"/>
    <w:basedOn w:val="810"/>
    <w:link w:val="1002"/>
    <w:uiPriority w:val="99"/>
    <w:semiHidden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1002" w:customStyle="1">
    <w:name w:val="Основной текст Знак"/>
    <w:basedOn w:val="820"/>
    <w:link w:val="1001"/>
    <w:uiPriority w:val="99"/>
    <w:semiHidden/>
    <w:rPr>
      <w:rFonts w:ascii="Calibri" w:hAnsi="Calibri" w:eastAsia="Times New Roman" w:cs="Calibri"/>
      <w:sz w:val="24"/>
      <w:szCs w:val="24"/>
      <w:lang w:eastAsia="ru-RU"/>
    </w:rPr>
  </w:style>
  <w:style w:type="character" w:styleId="1003" w:customStyle="1">
    <w:name w:val="Заголовок 2 Знак"/>
    <w:basedOn w:val="820"/>
    <w:link w:val="812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1004">
    <w:name w:val="List Paragraph"/>
    <w:basedOn w:val="810"/>
    <w:uiPriority w:val="34"/>
    <w:qFormat/>
    <w:pPr>
      <w:contextualSpacing/>
      <w:ind w:left="720"/>
    </w:pPr>
  </w:style>
  <w:style w:type="paragraph" w:styleId="1005">
    <w:name w:val="Balloon Text"/>
    <w:basedOn w:val="810"/>
    <w:link w:val="100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06" w:customStyle="1">
    <w:name w:val="Текст выноски Знак"/>
    <w:basedOn w:val="820"/>
    <w:link w:val="1005"/>
    <w:uiPriority w:val="99"/>
    <w:semiHidden/>
    <w:rPr>
      <w:rFonts w:ascii="Tahoma" w:hAnsi="Tahoma" w:cs="Tahoma"/>
      <w:sz w:val="16"/>
      <w:szCs w:val="16"/>
    </w:rPr>
  </w:style>
  <w:style w:type="paragraph" w:styleId="1007">
    <w:name w:val="Normal (Web)"/>
    <w:basedOn w:val="81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08" w:customStyle="1">
    <w:name w:val="ConsNormal"/>
    <w:pPr>
      <w:ind w:firstLine="720"/>
      <w:spacing w:after="0" w:line="240" w:lineRule="auto"/>
    </w:pPr>
    <w:rPr>
      <w:rFonts w:ascii="Consultant" w:hAnsi="Consultant" w:eastAsia="Times New Roman" w:cs="Consultant"/>
      <w:sz w:val="24"/>
      <w:szCs w:val="24"/>
    </w:rPr>
  </w:style>
  <w:style w:type="paragraph" w:styleId="1009">
    <w:name w:val="Header"/>
    <w:basedOn w:val="810"/>
    <w:link w:val="101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10" w:customStyle="1">
    <w:name w:val="Верхний колонтитул Знак"/>
    <w:basedOn w:val="820"/>
    <w:link w:val="1009"/>
    <w:uiPriority w:val="99"/>
  </w:style>
  <w:style w:type="paragraph" w:styleId="1011">
    <w:name w:val="Footer"/>
    <w:basedOn w:val="810"/>
    <w:link w:val="101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12" w:customStyle="1">
    <w:name w:val="Нижний колонтитул Знак"/>
    <w:basedOn w:val="820"/>
    <w:link w:val="1011"/>
    <w:uiPriority w:val="99"/>
  </w:style>
  <w:style w:type="character" w:styleId="1013">
    <w:name w:val="Emphasis"/>
    <w:basedOn w:val="820"/>
    <w:uiPriority w:val="20"/>
    <w:qFormat/>
    <w:rPr>
      <w:i/>
      <w:iCs/>
    </w:rPr>
  </w:style>
  <w:style w:type="paragraph" w:styleId="1014" w:customStyle="1">
    <w:name w:val="s_1"/>
    <w:basedOn w:val="8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15">
    <w:name w:val="Hyperlink"/>
    <w:basedOn w:val="820"/>
    <w:uiPriority w:val="99"/>
    <w:unhideWhenUsed/>
    <w:rPr>
      <w:color w:val="0000ff" w:themeColor="hyperlink"/>
      <w:u w:val="single"/>
    </w:rPr>
  </w:style>
  <w:style w:type="character" w:styleId="1016" w:customStyle="1">
    <w:name w:val="Добавленный текст"/>
    <w:uiPriority w:val="99"/>
    <w:rPr>
      <w:color w:val="000000"/>
    </w:rPr>
  </w:style>
  <w:style w:type="character" w:styleId="1017" w:customStyle="1">
    <w:name w:val="Гипертекстовая ссылка"/>
    <w:uiPriority w:val="99"/>
    <w:rPr>
      <w:b/>
      <w:bCs/>
      <w:color w:val="106bbe"/>
    </w:rPr>
  </w:style>
  <w:style w:type="table" w:styleId="1018">
    <w:name w:val="Table Grid"/>
    <w:basedOn w:val="821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19" w:customStyle="1">
    <w:name w:val="List Paragraph1"/>
    <w:pPr>
      <w:ind w:left="720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lang w:eastAsia="en-US"/>
    </w:rPr>
  </w:style>
  <w:style w:type="paragraph" w:styleId="1020" w:customStyle="1">
    <w:name w:val="ConsPlusNormal"/>
    <w:link w:val="92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sz w:val="28"/>
      <w:szCs w:val="28"/>
    </w:rPr>
  </w:style>
  <w:style w:type="paragraph" w:styleId="1021" w:customStyle="1">
    <w:name w:val="Абзац списка1"/>
    <w:pPr>
      <w:ind w:left="720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lang w:eastAsia="en-US"/>
    </w:rPr>
  </w:style>
  <w:style w:type="paragraph" w:styleId="1022" w:customStyle="1">
    <w:name w:val="Основной текст с отступом1"/>
    <w:uiPriority w:val="99"/>
    <w:pPr>
      <w:ind w:firstLine="720"/>
      <w:jc w:val="both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8"/>
      <w:szCs w:val="28"/>
    </w:rPr>
  </w:style>
  <w:style w:type="table" w:styleId="1023" w:customStyle="1">
    <w:name w:val="Сетка таблицы1"/>
    <w:basedOn w:val="943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W w:w="0" w:type="auto"/>
    </w:tc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image" Target="media/image1.png"/><Relationship Id="rId16" Type="http://schemas.openxmlformats.org/officeDocument/2006/relationships/package" Target="embeddings/Microsoft_Word_Document1.docx"/><Relationship Id="rId17" Type="http://schemas.openxmlformats.org/officeDocument/2006/relationships/hyperlink" Target="garantF1://12077515.0" TargetMode="External"/><Relationship Id="rId18" Type="http://schemas.openxmlformats.org/officeDocument/2006/relationships/hyperlink" Target="http://www.__________.ru" TargetMode="External"/><Relationship Id="rId19" Type="http://schemas.openxmlformats.org/officeDocument/2006/relationships/hyperlink" Target="http://www.mfc.yanao.ru" TargetMode="External"/><Relationship Id="rId20" Type="http://schemas.openxmlformats.org/officeDocument/2006/relationships/hyperlink" Target="http://www.gosuslugi.ru" TargetMode="External"/><Relationship Id="rId21" Type="http://schemas.openxmlformats.org/officeDocument/2006/relationships/hyperlink" Target="http://www.pgu-yamal.ru" TargetMode="External"/><Relationship Id="rId22" Type="http://schemas.openxmlformats.org/officeDocument/2006/relationships/hyperlink" Target="consultantplus://offline/ref=8A6C02C0362A978107BC4A820A5013B31805F521F75E436BF205A485374DD1D8DE135EE242636140647AEBD759A275A0836C74AFaBk9K" TargetMode="External"/><Relationship Id="rId23" Type="http://schemas.openxmlformats.org/officeDocument/2006/relationships/hyperlink" Target="consultantplus://offline/ref=197504C197E67FD8D837DF1CDE4F1F002ECA9D7790382BE6BD0AB2A8291E4CFD78F3AB35B338C63F95AE864F8C108AC87A170701D3hCl2J" TargetMode="External"/><Relationship Id="rId24" Type="http://schemas.openxmlformats.org/officeDocument/2006/relationships/hyperlink" Target="mailto:umi@krasnoselkupsky.yanao.ru" TargetMode="External"/><Relationship Id="rId25" Type="http://schemas.openxmlformats.org/officeDocument/2006/relationships/hyperlink" Target="consultantplus://offline/ref=22A7BE3542985BA8F46EAE7FF8F97B6DC71DDF9FD6B30A6B1835E315C52A2F87DF4B4A084D6BBE425068765AE736B759413E99A777D3EA53Z7IFL" TargetMode="External"/><Relationship Id="rId26" Type="http://schemas.openxmlformats.org/officeDocument/2006/relationships/hyperlink" Target="consultantplus://offline/ref=C1C88F2C26935F2B6BC08A4379201A85FFD3D4F0768EF41B76D875546BABE3E46EC432B5B6F3D32368B9817F870CB7743DFE467C9C5A9539TAH5M" TargetMode="External"/><Relationship Id="rId27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revision>353</cp:revision>
  <dcterms:created xsi:type="dcterms:W3CDTF">2021-12-20T05:29:00Z</dcterms:created>
  <dcterms:modified xsi:type="dcterms:W3CDTF">2024-03-06T06:41:19Z</dcterms:modified>
</cp:coreProperties>
</file>