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8.0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ПОСТАНОВЛЕНИЕ</w:t>
      </w:r>
      <w:r/>
    </w:p>
    <w:p>
      <w:pPr>
        <w:contextualSpacing/>
        <w:ind w:firstLine="709"/>
        <w:jc w:val="center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0" w:right="0" w:firstLine="0"/>
        <w:jc w:val="both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«13» февраля 2024 г.                                                                          № 43-П</w:t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Об утверждении Административн</w:t>
      </w:r>
      <w:r>
        <w:rPr>
          <w:rFonts w:ascii="Liberation Sans" w:hAnsi="Liberation Sans"/>
          <w:b/>
          <w:sz w:val="28"/>
          <w:szCs w:val="28"/>
        </w:rPr>
        <w:t xml:space="preserve">ого регламента</w: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по предоставлению муниципальной услуги «</w:t>
      </w:r>
      <w:r>
        <w:rPr>
          <w:rFonts w:ascii="Liberation Sans" w:hAnsi="Liberation Sans" w:eastAsia="Times New Roman" w:cs="Times New Roman"/>
          <w:b/>
          <w:color w:val="000000"/>
          <w:sz w:val="28"/>
          <w:szCs w:val="28"/>
        </w:rPr>
        <w:t xml:space="preserve">Выдача заключения о согласовании размещения </w:t>
      </w:r>
      <w:r>
        <w:rPr>
          <w:rFonts w:ascii="Liberation Sans" w:hAnsi="Liberation Sans"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землях и (или) земельных участках, находящихся в муниципальной собственности или государственная собстве</w:t>
      </w:r>
      <w:r>
        <w:rPr>
          <w:rFonts w:ascii="Liberation Sans" w:hAnsi="Liberation Sans"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нность на которые не разграничена, без предоставления земельных участков и установления сервитутов, публичного сервитута (за исключением нестационарных торговых объектов и рекламных конструкций)</w:t>
      </w:r>
      <w:r>
        <w:rPr>
          <w:rFonts w:ascii="Liberation Sans" w:hAnsi="Liberation Sans"/>
          <w:b/>
          <w:sz w:val="28"/>
          <w:szCs w:val="28"/>
        </w:rPr>
        <w:t xml:space="preserve">»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711"/>
        <w:contextualSpacing/>
        <w:ind w:firstLine="708"/>
        <w:jc w:val="both"/>
        <w:spacing w:before="0" w:after="0" w:afterAutospacing="0" w:line="17" w:lineRule="atLeast"/>
        <w:shd w:val="clear" w:color="auto" w:fill="ffffff"/>
        <w:widowControl w:val="off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  <w:b w:val="0"/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Liberation Sans" w:hAnsi="Liberation Sans"/>
          <w:b w:val="0"/>
          <w:color w:val="000000"/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распоряжением Администрации Красноселькупского района от 04.04.2022 № 159-Р «О Порядке разработки и утверждения администр</w:t>
      </w:r>
      <w:r>
        <w:rPr>
          <w:rFonts w:ascii="Liberation Sans" w:hAnsi="Liberation Sans"/>
          <w:b w:val="0"/>
          <w:color w:val="000000"/>
          <w:sz w:val="28"/>
          <w:szCs w:val="28"/>
        </w:rPr>
        <w:t xml:space="preserve">ативных регламентов предоставления муниципальных услуг», руководствуясь Уставом муниципального 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ans" w:hAnsi="Liberation Sans"/>
          <w:color w:val="000000"/>
          <w:sz w:val="28"/>
          <w:szCs w:val="28"/>
        </w:rPr>
        <w:t xml:space="preserve"> постановляет: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1. </w:t>
      </w:r>
      <w:r>
        <w:rPr>
          <w:rFonts w:ascii="Liberation Sans" w:hAnsi="Liberation Sans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 «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Выдача заключения о согласовании размещения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землях и (или) земельных участках, находящихся в муниципальной собств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 (за исключением нестационарных торговых объектов и рекламных конструкций)</w:t>
      </w:r>
      <w:r>
        <w:rPr>
          <w:rFonts w:ascii="Liberation Sans" w:hAnsi="Liberation Sans"/>
          <w:sz w:val="28"/>
          <w:szCs w:val="28"/>
        </w:rPr>
        <w:t xml:space="preserve">».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 w:eastAsia="Calibri" w:cs="Times New Roman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2. </w:t>
      </w:r>
      <w:r>
        <w:rPr>
          <w:rFonts w:ascii="Liberation Sans" w:hAnsi="Liberation Sans"/>
          <w:sz w:val="28"/>
          <w:szCs w:val="28"/>
        </w:rPr>
        <w:t xml:space="preserve">Признать утратившим с</w:t>
      </w:r>
      <w:r>
        <w:rPr>
          <w:rFonts w:ascii="Liberation Sans" w:hAnsi="Liberation Sans"/>
          <w:sz w:val="28"/>
          <w:szCs w:val="28"/>
        </w:rPr>
        <w:t xml:space="preserve">илу постановление Администрации Красноселькупского района  от 20.06.2023 № 198-П «</w:t>
      </w:r>
      <w:r>
        <w:rPr>
          <w:rFonts w:ascii="Liberation Sans" w:hAnsi="Liberation Sans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Liberation Sans" w:hAnsi="Liberation Sans" w:eastAsia="Calibri" w:cs="Times New Roman"/>
          <w:bCs/>
          <w:sz w:val="28"/>
          <w:szCs w:val="28"/>
        </w:rPr>
        <w:t xml:space="preserve">по предоставлению муниципальной услуги «Выдача заключения о согласовании размещения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ffffff"/>
        </w:rPr>
        <w:t xml:space="preserve">объектов, размещение которых может осуществлят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ffffff"/>
        </w:rPr>
        <w:t xml:space="preserve">ься на землях или земельных участках,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ffffff"/>
        </w:rPr>
        <w:t xml:space="preserve">находящихся в собственности муниципального образования Красноселькупский район, или на землях, или земельных участках, государственная собственность на которые не разграничена, без предоставления земельных участков и у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ffffff"/>
        </w:rPr>
        <w:t xml:space="preserve">становления сервитутов (за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ffffff"/>
        </w:rPr>
        <w:t xml:space="preserve"> исключением нестационарных торговых объектов и рекламных конструкций)</w:t>
      </w:r>
      <w:r>
        <w:rPr>
          <w:rFonts w:ascii="Liberation Sans" w:hAnsi="Liberation Sans" w:eastAsia="Calibri" w:cs="Times New Roman"/>
          <w:bCs/>
          <w:sz w:val="28"/>
          <w:szCs w:val="28"/>
        </w:rPr>
        <w:t xml:space="preserve">».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</w:t>
      </w:r>
      <w:r>
        <w:rPr>
          <w:rFonts w:ascii="Liberation Sans" w:hAnsi="Liberation Sans"/>
          <w:color w:val="000000"/>
          <w:sz w:val="28"/>
          <w:szCs w:val="28"/>
        </w:rPr>
        <w:t xml:space="preserve">ого автономного округа. 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</w:t>
      </w:r>
      <w:r/>
    </w:p>
    <w:p>
      <w:pPr>
        <w:pStyle w:val="913"/>
        <w:contextualSpacing/>
        <w:ind w:left="0" w:firstLine="709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 </w:t>
      </w:r>
      <w:r>
        <w:rPr>
          <w:rFonts w:ascii="Liberation Sans" w:hAnsi="Liberation Sans"/>
          <w:sz w:val="28"/>
          <w:szCs w:val="28"/>
        </w:rPr>
        <w:t xml:space="preserve">Контроль за</w:t>
      </w:r>
      <w:r>
        <w:rPr>
          <w:rFonts w:ascii="Liberation Sans" w:hAnsi="Liberation Sans"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/>
          <w:sz w:val="28"/>
          <w:szCs w:val="28"/>
        </w:rPr>
        <w:t xml:space="preserve">                                             Ю.В. Фишер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УТВЕРЖДЕН 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contextualSpacing/>
        <w:ind w:left="5244" w:right="0" w:firstLine="0"/>
        <w:jc w:val="both"/>
        <w:spacing w:after="0" w:afterAutospacing="0" w:line="17" w:lineRule="atLeast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от </w:t>
      </w: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  <w:t xml:space="preserve">«13» февраля 2024 г. № 43-П</w:t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  <w:t xml:space="preserve">АДМИНИСТРАТИВНЫЙ РЕГЛАМЕНТ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предоставления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«Выдача заключения о согласовании размещения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объектов,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размещение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которых может осуществляться на землях и (или)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земельных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участках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, находящихся в муниципальной собственности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или государственная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собственность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на которые не разграничена, без предоставления земельных участков и установления сервитутов, публичного сервитута (за исключением нестационарных торговых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 и рекламных конструкций)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»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ind w:left="555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 Общие положения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6"/>
        <w:contextualSpacing/>
        <w:jc w:val="center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8"/>
          <w:szCs w:val="28"/>
        </w:rPr>
        <w:t xml:space="preserve">1.1.  Предмет регулирования</w:t>
      </w:r>
      <w:r/>
    </w:p>
    <w:p>
      <w:pPr>
        <w:pStyle w:val="917"/>
        <w:contextualSpacing/>
        <w:ind w:firstLine="567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</w:t>
      </w:r>
      <w:r/>
    </w:p>
    <w:p>
      <w:pPr>
        <w:pStyle w:val="917"/>
        <w:contextualSpacing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1.1.1. </w:t>
      </w:r>
      <w:r>
        <w:rPr>
          <w:rFonts w:ascii="Liberation Sans" w:hAnsi="Liberation Sans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заключения о согласовании размещения 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емлях и (или)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 (за исключением нестационарных т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орговых объектов и рекламных конструкций)</w:t>
      </w:r>
      <w:r>
        <w:rPr>
          <w:rFonts w:ascii="Liberation Sans" w:hAnsi="Liberation Sans"/>
          <w:color w:val="000000"/>
          <w:sz w:val="28"/>
          <w:szCs w:val="28"/>
        </w:rPr>
        <w:t xml:space="preserve">» (далее – регламент, муниципальная услуга)</w:t>
      </w:r>
      <w:r>
        <w:rPr>
          <w:rFonts w:ascii="Liberation Sans" w:hAnsi="Liberation Sans"/>
          <w:i/>
          <w:iCs/>
          <w:color w:val="000000"/>
          <w:sz w:val="28"/>
          <w:szCs w:val="28"/>
        </w:rPr>
        <w:t xml:space="preserve"> </w:t>
      </w:r>
      <w:r>
        <w:rPr>
          <w:rFonts w:ascii="Liberation Sans" w:hAnsi="Liberation Sans"/>
          <w:color w:val="000000"/>
          <w:sz w:val="28"/>
          <w:szCs w:val="28"/>
        </w:rPr>
        <w:t xml:space="preserve">разработан в соответствии с </w:t>
      </w:r>
      <w:hyperlink r:id="rId13" w:tooltip="garantF1://12077515.0" w:history="1">
        <w:r>
          <w:rPr>
            <w:rStyle w:val="908"/>
            <w:rFonts w:ascii="Liberation Sans" w:hAnsi="Liberation Sans" w:eastAsia="Arial"/>
            <w:color w:val="000000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/>
          <w:color w:val="000000"/>
          <w:sz w:val="28"/>
          <w:szCs w:val="28"/>
        </w:rPr>
        <w:t xml:space="preserve"> от</w:t>
      </w:r>
      <w:r>
        <w:rPr>
          <w:rFonts w:ascii="Liberation Sans" w:hAnsi="Liberation Sans"/>
          <w:color w:val="000000"/>
          <w:sz w:val="28"/>
          <w:szCs w:val="28"/>
        </w:rPr>
        <w:t xml:space="preserve"> 27.07.2010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pStyle w:val="917"/>
        <w:contextualSpacing/>
        <w:ind w:firstLine="708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1.1.2. Предметом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pStyle w:val="917"/>
        <w:contextualSpacing/>
        <w:ind w:firstLine="708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</w:t>
      </w:r>
      <w:r/>
    </w:p>
    <w:p>
      <w:pPr>
        <w:pStyle w:val="917"/>
        <w:contextualSpacing/>
        <w:ind w:firstLine="708"/>
        <w:jc w:val="center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8"/>
          <w:szCs w:val="28"/>
        </w:rPr>
        <w:t xml:space="preserve">1.2. Круг заявителей</w:t>
      </w:r>
      <w:r/>
    </w:p>
    <w:p>
      <w:pPr>
        <w:pStyle w:val="917"/>
        <w:contextualSpacing/>
        <w:ind w:firstLine="708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</w:t>
      </w:r>
      <w:r/>
    </w:p>
    <w:p>
      <w:pPr>
        <w:pStyle w:val="917"/>
        <w:contextualSpacing/>
        <w:ind w:firstLine="708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1.2.1. Заявителями на предоставление муниципальной услуги (далее – заявители) являются физические </w:t>
      </w:r>
      <w:r>
        <w:rPr>
          <w:rFonts w:ascii="Liberation Sans" w:hAnsi="Liberation Sans"/>
          <w:color w:val="000000"/>
          <w:sz w:val="28"/>
          <w:szCs w:val="28"/>
        </w:rPr>
        <w:t xml:space="preserve">или юридические лица.</w:t>
      </w:r>
      <w:r/>
    </w:p>
    <w:p>
      <w:pPr>
        <w:contextualSpacing/>
        <w:ind w:firstLine="708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/>
          <w:color w:val="000000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</w:t>
      </w:r>
      <w:r>
        <w:rPr>
          <w:rFonts w:ascii="Liberation Sans" w:hAnsi="Liberation Sans"/>
          <w:color w:val="000000"/>
          <w:sz w:val="28"/>
          <w:szCs w:val="28"/>
        </w:rPr>
        <w:t xml:space="preserve">представители по доверенности (далее также – заявитель), выданной и оформленной </w:t>
      </w:r>
      <w:r>
        <w:rPr>
          <w:rFonts w:ascii="Liberation Sans" w:hAnsi="Liberation Sans"/>
          <w:color w:val="000000"/>
          <w:sz w:val="28"/>
          <w:szCs w:val="28"/>
        </w:rPr>
        <w:t xml:space="preserve">в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1.3. Требования к порядку информир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ования о предоставлении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</w:t>
      </w:r>
      <w:r>
        <w:rPr>
          <w:rFonts w:ascii="Liberation Sans" w:hAnsi="Liberation Sans" w:cs="Times New Roman"/>
          <w:sz w:val="28"/>
          <w:szCs w:val="28"/>
        </w:rPr>
        <w:t xml:space="preserve">ления указанных услуг, а также справочной информации, осуществляется: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при личном обращении заявителя непосредственно специалистами структурного подразделения органа местного самоуправления, предоставляющего муниципальную услугу </w:t>
      </w:r>
      <w:r>
        <w:rPr>
          <w:rStyle w:val="937"/>
          <w:rFonts w:ascii="Liberation Sans" w:hAnsi="Liberation Sans"/>
          <w:color w:val="000000"/>
        </w:rPr>
        <w:t xml:space="preserve">Управлении муниципальным и</w:t>
      </w:r>
      <w:r>
        <w:rPr>
          <w:rStyle w:val="937"/>
          <w:rFonts w:ascii="Liberation Sans" w:hAnsi="Liberation Sans"/>
          <w:color w:val="000000"/>
        </w:rPr>
        <w:t xml:space="preserve">муществом Администрации Красноселькупского района</w:t>
      </w:r>
      <w:r>
        <w:rPr>
          <w:rFonts w:ascii="Liberation Sans" w:hAnsi="Liberation Sans"/>
        </w:rPr>
        <w:t xml:space="preserve"> (далее – Уполномоченный орган),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с использованием средств телефонной связи при обращении в Уполно</w:t>
      </w:r>
      <w:r>
        <w:rPr>
          <w:rFonts w:ascii="Liberation Sans" w:hAnsi="Liberation Sans"/>
        </w:rPr>
        <w:t xml:space="preserve">моченный орган или в контакт-центр МФЦ;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на стендах и/или с использованием </w:t>
      </w:r>
      <w:r>
        <w:rPr>
          <w:rFonts w:ascii="Liberation Sans" w:hAnsi="Liberation Sans" w:eastAsia="Calibri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/>
        </w:rPr>
        <w:t xml:space="preserve"> в п</w:t>
      </w:r>
      <w:r>
        <w:rPr>
          <w:rFonts w:ascii="Liberation Sans" w:hAnsi="Liberation Sans"/>
        </w:rPr>
        <w:t xml:space="preserve">омещении Уполномоченного органа и МФЦ;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  <w:color w:val="000000" w:themeColor="text1"/>
        </w:rPr>
      </w:pPr>
      <w:r>
        <w:rPr>
          <w:rFonts w:ascii="Liberation Sans" w:hAnsi="Liberation Sans"/>
          <w:color w:val="000000" w:themeColor="text1"/>
        </w:rPr>
        <w:t xml:space="preserve">- на официальном сайте </w:t>
      </w:r>
      <w:r>
        <w:rPr>
          <w:rFonts w:ascii="Liberation Sans" w:hAnsi="Liberation Sans"/>
          <w:color w:val="000000" w:themeColor="text1"/>
        </w:rPr>
        <w:t xml:space="preserve">муниципального округа Красноселькупский район Ямало-Ненецкого автономного округа</w:t>
      </w:r>
      <w:r>
        <w:rPr>
          <w:color w:val="000000" w:themeColor="text1"/>
        </w:rPr>
        <w:t xml:space="preserve"> </w:t>
      </w:r>
      <w:hyperlink r:id="rId14" w:tooltip="https://selkup.yanao.ru" w:history="1">
        <w:r>
          <w:rPr>
            <w:rStyle w:val="908"/>
            <w:rFonts w:ascii="Liberation Sans" w:hAnsi="Liberation Sans"/>
            <w:color w:val="000000" w:themeColor="text1"/>
          </w:rPr>
          <w:t xml:space="preserve">https://selkup.yanao.ru</w:t>
        </w:r>
      </w:hyperlink>
      <w:r>
        <w:rPr>
          <w:rFonts w:ascii="Liberation Sans" w:hAnsi="Liberation Sans"/>
          <w:color w:val="000000" w:themeColor="text1"/>
        </w:rPr>
        <w:t xml:space="preserve"> и едином официальном </w:t>
      </w:r>
      <w:r>
        <w:rPr>
          <w:rFonts w:ascii="Liberation Sans" w:hAnsi="Liberation Sans"/>
          <w:color w:val="000000" w:themeColor="text1"/>
        </w:rPr>
        <w:t xml:space="preserve">интернет-портале</w:t>
      </w:r>
      <w:r>
        <w:rPr>
          <w:rFonts w:ascii="Liberation Sans" w:hAnsi="Liberation Sans"/>
          <w:color w:val="000000" w:themeColor="text1"/>
        </w:rPr>
        <w:t xml:space="preserve"> сети МФЦ в Ямало-Ненецком автономном округе в информационно-телекоммуникационной сети Интернет: </w:t>
      </w:r>
      <w:hyperlink r:id="rId15" w:tooltip="http://www.mfc.yanao.ru" w:history="1">
        <w:r>
          <w:rPr>
            <w:rStyle w:val="908"/>
            <w:rFonts w:ascii="Liberation Sans" w:hAnsi="Liberation Sans"/>
            <w:color w:val="000000" w:themeColor="text1"/>
          </w:rPr>
          <w:t xml:space="preserve">http://www.mfc.yanao.ru</w:t>
        </w:r>
      </w:hyperlink>
      <w:r>
        <w:rPr>
          <w:rStyle w:val="908"/>
          <w:rFonts w:ascii="Liberation Sans" w:hAnsi="Liberation Sans"/>
          <w:color w:val="000000" w:themeColor="text1"/>
          <w:u w:val="none"/>
        </w:rPr>
        <w:t xml:space="preserve"> </w:t>
      </w:r>
      <w:r>
        <w:rPr>
          <w:rFonts w:ascii="Liberation Sans" w:hAnsi="Liberation Sans"/>
          <w:color w:val="000000" w:themeColor="text1"/>
        </w:rPr>
        <w:t xml:space="preserve">(далее – сайт МФЦ);</w:t>
      </w:r>
      <w:r>
        <w:rPr>
          <w:color w:val="000000" w:themeColor="text1"/>
        </w:rPr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  <w:color w:val="000000" w:themeColor="text1"/>
        </w:rPr>
      </w:pPr>
      <w:r>
        <w:rPr>
          <w:rFonts w:ascii="Liberation Sans" w:hAnsi="Liberation Sans"/>
          <w:color w:val="000000" w:themeColor="text1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6" w:tooltip="http://www.gosuslugi.ru" w:history="1">
        <w:r>
          <w:rPr>
            <w:rStyle w:val="908"/>
            <w:rFonts w:ascii="Liberation Sans" w:hAnsi="Liberation Sans"/>
            <w:color w:val="000000" w:themeColor="text1"/>
            <w:lang w:val="en-US"/>
          </w:rPr>
          <w:t xml:space="preserve">www</w:t>
        </w:r>
        <w:r>
          <w:rPr>
            <w:rStyle w:val="908"/>
            <w:rFonts w:ascii="Liberation Sans" w:hAnsi="Liberation Sans"/>
            <w:color w:val="000000" w:themeColor="text1"/>
          </w:rPr>
          <w:t xml:space="preserve">.</w:t>
        </w:r>
        <w:r>
          <w:rPr>
            <w:rStyle w:val="908"/>
            <w:rFonts w:ascii="Liberation Sans" w:hAnsi="Liberation Sans"/>
            <w:color w:val="000000" w:themeColor="text1"/>
            <w:lang w:val="en-US"/>
          </w:rPr>
          <w:t xml:space="preserve">gosuslugi</w:t>
        </w:r>
        <w:r>
          <w:rPr>
            <w:rStyle w:val="908"/>
            <w:rFonts w:ascii="Liberation Sans" w:hAnsi="Liberation Sans"/>
            <w:color w:val="000000" w:themeColor="text1"/>
          </w:rPr>
          <w:t xml:space="preserve">.</w:t>
        </w:r>
        <w:r>
          <w:rPr>
            <w:rStyle w:val="908"/>
            <w:rFonts w:ascii="Liberation Sans" w:hAnsi="Liberation Sans"/>
            <w:color w:val="000000" w:themeColor="text1"/>
            <w:lang w:val="en-US"/>
          </w:rPr>
          <w:t xml:space="preserve">ru</w:t>
        </w:r>
      </w:hyperlink>
      <w:r>
        <w:rPr>
          <w:rFonts w:ascii="Liberation Sans" w:hAnsi="Liberation Sans"/>
          <w:color w:val="000000" w:themeColor="text1"/>
        </w:rPr>
        <w:t xml:space="preserve"> (далее – Единый портал) и/или «Региональный портал государствен</w:t>
      </w:r>
      <w:r>
        <w:rPr>
          <w:rFonts w:ascii="Liberation Sans" w:hAnsi="Liberation Sans"/>
          <w:color w:val="000000" w:themeColor="text1"/>
        </w:rPr>
        <w:t xml:space="preserve">ных и муниципальных услуг (функций) Ямало-Ненецкого автономного округа» </w:t>
      </w:r>
      <w:hyperlink r:id="rId17" w:tooltip="http://www.pgu-yamal.ru" w:history="1">
        <w:r>
          <w:rPr>
            <w:rStyle w:val="908"/>
            <w:rFonts w:ascii="Liberation Sans" w:hAnsi="Liberation Sans"/>
            <w:color w:val="000000" w:themeColor="text1"/>
          </w:rPr>
          <w:t xml:space="preserve">www.pgu-yamal.ru</w:t>
        </w:r>
      </w:hyperlink>
      <w:r>
        <w:rPr>
          <w:rFonts w:ascii="Liberation Sans" w:hAnsi="Liberation Sans"/>
          <w:color w:val="000000" w:themeColor="text1"/>
        </w:rPr>
        <w:t xml:space="preserve"> (далее – Региональный портал). На Едином портале и /или Региональном портале размещается следующая</w:t>
      </w:r>
      <w:r>
        <w:rPr>
          <w:rFonts w:ascii="Liberation Sans" w:hAnsi="Liberation Sans"/>
          <w:color w:val="000000" w:themeColor="text1"/>
        </w:rPr>
        <w:t xml:space="preserve"> информация: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 w:themeColor="text1"/>
          <w:sz w:val="28"/>
          <w:szCs w:val="28"/>
        </w:rPr>
      </w:pP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 w:themeColor="text1"/>
          <w:sz w:val="28"/>
          <w:szCs w:val="28"/>
        </w:rPr>
      </w:pP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2) круг заяв</w:t>
      </w: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ителей;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 w:themeColor="text1"/>
          <w:sz w:val="28"/>
          <w:szCs w:val="28"/>
        </w:rPr>
      </w:pP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3) срок предоставления муниципальной услуги;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4) результаты предоставления муниципальной услуги, </w:t>
      </w:r>
      <w:r>
        <w:rPr>
          <w:rFonts w:ascii="Liberation Sans" w:hAnsi="Liberation Sans" w:cs="Times New Roman"/>
          <w:sz w:val="28"/>
          <w:szCs w:val="28"/>
        </w:rPr>
        <w:t xml:space="preserve">порядок представления документа, являющегося результатом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размер платы, взимаемой за предоставление муниципальной</w:t>
      </w:r>
      <w:r>
        <w:rPr>
          <w:rFonts w:ascii="Liberation Sans" w:hAnsi="Liberation Sans" w:cs="Times New Roman"/>
          <w:sz w:val="28"/>
          <w:szCs w:val="28"/>
        </w:rPr>
        <w:t xml:space="preserve">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</w:t>
      </w:r>
      <w:r>
        <w:rPr>
          <w:rFonts w:ascii="Liberation Sans" w:hAnsi="Liberation Sans" w:cs="Times New Roman"/>
          <w:sz w:val="28"/>
          <w:szCs w:val="28"/>
        </w:rPr>
        <w:t xml:space="preserve">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</w:t>
      </w:r>
      <w:r>
        <w:rPr>
          <w:rFonts w:ascii="Liberation Sans" w:hAnsi="Liberation Sans"/>
        </w:rPr>
        <w:t xml:space="preserve">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</w:t>
      </w:r>
      <w:r>
        <w:rPr>
          <w:rFonts w:ascii="Liberation Sans" w:hAnsi="Liberation Sans"/>
        </w:rPr>
        <w:t xml:space="preserve">явителя или предоставление им персональных данных.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</w:t>
      </w:r>
      <w:r>
        <w:rPr>
          <w:rFonts w:ascii="Liberation Sans" w:hAnsi="Liberation Sans"/>
        </w:rPr>
        <w:t xml:space="preserve">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</w:t>
      </w:r>
      <w:r>
        <w:rPr>
          <w:rFonts w:ascii="Liberation Sans" w:hAnsi="Liberation Sans"/>
        </w:rPr>
        <w:t xml:space="preserve">и специалиста, принявшего телефонный звонок.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Устное ин</w:t>
      </w:r>
      <w:r>
        <w:rPr>
          <w:rFonts w:ascii="Liberation Sans" w:hAnsi="Liberation Sans" w:cs="Times New Roman"/>
          <w:sz w:val="28"/>
          <w:szCs w:val="28"/>
        </w:rPr>
        <w:t xml:space="preserve">формирование обратившегося лица осуществляется не более 10 минут.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</w:t>
      </w:r>
      <w:r>
        <w:rPr>
          <w:rFonts w:ascii="Liberation Sans" w:hAnsi="Liberation Sans" w:cs="Times New Roman"/>
          <w:sz w:val="28"/>
          <w:szCs w:val="28"/>
        </w:rPr>
        <w:t xml:space="preserve">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</w:t>
      </w:r>
      <w:r>
        <w:rPr>
          <w:rFonts w:ascii="Liberation Sans" w:hAnsi="Liberation Sans" w:cs="Times New Roman"/>
          <w:sz w:val="28"/>
          <w:szCs w:val="28"/>
        </w:rPr>
        <w:t xml:space="preserve">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</w:t>
      </w:r>
      <w:r>
        <w:rPr>
          <w:rFonts w:ascii="Liberation Sans" w:hAnsi="Liberation Sans" w:cs="Times New Roman"/>
          <w:sz w:val="28"/>
          <w:szCs w:val="28"/>
        </w:rPr>
        <w:t xml:space="preserve">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Рассмотрение письменных обращений осуществляется в те</w:t>
      </w:r>
      <w:r>
        <w:rPr>
          <w:rFonts w:ascii="Liberation Sans" w:hAnsi="Liberation Sans" w:cs="Times New Roman"/>
          <w:sz w:val="28"/>
          <w:szCs w:val="28"/>
        </w:rPr>
        <w:t xml:space="preserve">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</w:t>
      </w:r>
      <w:r>
        <w:rPr>
          <w:rFonts w:ascii="Liberation Sans" w:hAnsi="Liberation Sans" w:cs="Times New Roman"/>
          <w:sz w:val="28"/>
          <w:szCs w:val="28"/>
        </w:rPr>
        <w:t xml:space="preserve">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r>
        <w:rPr>
          <w:rFonts w:ascii="Liberation Sans" w:hAnsi="Liberation Sans" w:cs="Times New Roman"/>
          <w:sz w:val="28"/>
          <w:szCs w:val="28"/>
        </w:rPr>
        <w:t xml:space="preserve"> способа обращения заявителя.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1.3.3. </w:t>
      </w:r>
      <w:r>
        <w:rPr>
          <w:rFonts w:ascii="Liberation Sans" w:hAnsi="Liberation Sans" w:cs="Times New Roman"/>
          <w:sz w:val="28"/>
          <w:szCs w:val="28"/>
        </w:rPr>
        <w:t xml:space="preserve">Государственное учреждение Ямало-Ненецкого автономного округа «Многофункци</w:t>
      </w:r>
      <w:r>
        <w:rPr>
          <w:rFonts w:ascii="Liberation Sans" w:hAnsi="Liberation Sans" w:cs="Times New Roman"/>
          <w:sz w:val="28"/>
          <w:szCs w:val="28"/>
        </w:rPr>
        <w:t xml:space="preserve">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</w:t>
      </w:r>
      <w:r>
        <w:rPr>
          <w:rFonts w:ascii="Liberation Sans" w:hAnsi="Liberation Sans" w:cs="Times New Roman"/>
          <w:sz w:val="28"/>
          <w:szCs w:val="28"/>
        </w:rPr>
        <w:t xml:space="preserve">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 (далее – соглашение о взаимодействии) в секторах</w:t>
      </w:r>
      <w:r>
        <w:rPr>
          <w:rFonts w:ascii="Liberation Sans" w:hAnsi="Liberation Sans" w:cs="Times New Roman"/>
          <w:sz w:val="28"/>
          <w:szCs w:val="28"/>
        </w:rPr>
        <w:t xml:space="preserve"> информирования МФЦ, на сайте МФЦ</w:t>
      </w:r>
      <w:r>
        <w:rPr>
          <w:rFonts w:ascii="Liberation Sans" w:hAnsi="Liberation Sans" w:cs="Times New Roman"/>
          <w:sz w:val="28"/>
          <w:szCs w:val="28"/>
        </w:rPr>
        <w:t xml:space="preserve">, по телефону </w:t>
      </w:r>
      <w:r>
        <w:rPr>
          <w:rFonts w:ascii="Liberation Sans" w:hAnsi="Liberation Sans" w:cs="Times New Roman"/>
          <w:sz w:val="28"/>
          <w:szCs w:val="28"/>
        </w:rPr>
        <w:t xml:space="preserve">контакт-центра</w:t>
      </w:r>
      <w:r>
        <w:rPr>
          <w:rFonts w:ascii="Liberation Sans" w:hAnsi="Liberation Sans" w:cs="Times New Roman"/>
          <w:sz w:val="28"/>
          <w:szCs w:val="28"/>
        </w:rPr>
        <w:t xml:space="preserve"> МФЦ: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8-800-2000-115 (бесплатно по России).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</w:t>
      </w:r>
      <w:r>
        <w:rPr>
          <w:rFonts w:ascii="Liberation Sans" w:hAnsi="Liberation Sans" w:cs="Times New Roman"/>
          <w:sz w:val="28"/>
          <w:szCs w:val="28"/>
        </w:rPr>
        <w:t xml:space="preserve">чения результата услуги через МФЦ.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</w:t>
      </w:r>
      <w:r>
        <w:rPr>
          <w:rFonts w:ascii="Liberation Sans" w:hAnsi="Liberation Sans" w:cs="Times New Roman"/>
          <w:sz w:val="28"/>
          <w:szCs w:val="28"/>
        </w:rPr>
        <w:t xml:space="preserve">му отделу МФЦ указаны на сайте МФЦ в разделе «Контакты» / «График работы».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 Стандарт предоставления муниципальной услуги</w:t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2.1. Наименование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Наименование муниципальной услуги –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Выдача заключения о согласовании размещения </w:t>
      </w:r>
      <w:r>
        <w:rPr>
          <w:rFonts w:ascii="Liberation Sans" w:hAnsi="Liberation Sans" w:eastAsia="Times New Roman" w:cs="Times New Roman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землях и (или)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</w:t>
      </w:r>
      <w:r>
        <w:rPr>
          <w:rFonts w:ascii="Liberation Sans" w:hAnsi="Liberation Sans" w:eastAsia="Times New Roman" w:cs="Times New Roman"/>
          <w:sz w:val="28"/>
          <w:szCs w:val="28"/>
          <w:shd w:val="clear" w:color="auto" w:fill="ffffff"/>
        </w:rPr>
        <w:t xml:space="preserve"> публичного сервитута (за исключением нестационарных торговых объектов и рекламных конструкций). </w:t>
      </w:r>
      <w:r/>
    </w:p>
    <w:p>
      <w:pPr>
        <w:pStyle w:val="899"/>
        <w:contextualSpacing/>
        <w:ind w:firstLine="851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2.2. Наименование исполнителя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2.2.1. </w:t>
      </w:r>
      <w:r>
        <w:rPr>
          <w:rStyle w:val="938"/>
          <w:rFonts w:ascii="Liberation Sans" w:hAnsi="Liberation Sans"/>
          <w:sz w:val="28"/>
          <w:szCs w:val="28"/>
        </w:rPr>
        <w:t xml:space="preserve">Муниципальную услугу предоставляет Администрация Красноселькупского района в лице </w:t>
      </w:r>
      <w:r>
        <w:rPr>
          <w:rFonts w:ascii="Liberation Sans" w:hAnsi="Liberation Sans"/>
          <w:sz w:val="28"/>
          <w:szCs w:val="28"/>
        </w:rPr>
        <w:t xml:space="preserve">Управления муниц</w:t>
      </w:r>
      <w:r>
        <w:rPr>
          <w:rFonts w:ascii="Liberation Sans" w:hAnsi="Liberation Sans"/>
          <w:sz w:val="28"/>
          <w:szCs w:val="28"/>
        </w:rPr>
        <w:t xml:space="preserve">ипальным имуществом Администрации Красноселькупского района (далее – Уполномоченный орган).</w:t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</w:t>
      </w:r>
      <w:r>
        <w:rPr>
          <w:rFonts w:ascii="Liberation Sans" w:hAnsi="Liberation Sans"/>
          <w:sz w:val="28"/>
          <w:szCs w:val="28"/>
        </w:rPr>
        <w:t xml:space="preserve">обходимых для предоставления муниципальной услуги, взаимодействует со следующими органами и организациями:</w:t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Управление Федеральной службы государственной регистрации, кадастра и картографии (Росреестра) по Ямало-Ненецкому автономному округу;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2) Департаме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нт природных ресурсов и экологии Ямало-Ненецкого автономного округа;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3) структурные подразделения Администрации Красноселькупского района.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2.2.3. </w:t>
      </w: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 взаимодействии.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2.2.4. </w:t>
      </w:r>
      <w:r>
        <w:rPr>
          <w:rFonts w:ascii="Liberation Sans" w:hAnsi="Liberation Sans" w:cs="Times New Roman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</w:t>
      </w:r>
      <w:r>
        <w:rPr>
          <w:rFonts w:ascii="Liberation Sans" w:hAnsi="Liberation Sans" w:cs="Times New Roman"/>
          <w:sz w:val="28"/>
          <w:szCs w:val="28"/>
        </w:rPr>
        <w:t xml:space="preserve">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Красноселькупского района.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2.3. Описание результ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ата предоставления муниципальной услуги</w:t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2.3.1. Процедура предоставления муниципальной услуги завершается получением заявителем: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 письменного заключения о согласовании размещения </w:t>
      </w:r>
      <w:r>
        <w:rPr>
          <w:rFonts w:ascii="Liberation Sans" w:hAnsi="Liberation Sans" w:eastAsia="Times New Roman" w:cs="Times New Roman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землях или земельных участках, находящихся в собственности муниципального округа Красноселькупский район Ямало-Ненецкого округа, или на землях, или земельных участках, государственная собственность на ко</w:t>
      </w:r>
      <w:r>
        <w:rPr>
          <w:rFonts w:ascii="Liberation Sans" w:hAnsi="Liberation Sans" w:eastAsia="Times New Roman" w:cs="Times New Roman"/>
          <w:sz w:val="28"/>
          <w:szCs w:val="28"/>
          <w:shd w:val="clear" w:color="auto" w:fill="ffffff"/>
        </w:rPr>
        <w:t xml:space="preserve">торые не разграничена,  без предоставления земельных участков и установления сервитутов (за исключением нестационарных торговых объектов и рекламных конструкций)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  письменного заключения   о предварительном согласовании  размещения объектов;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  письменного заключения  об отказе в предварительном согласовании размещения объектов;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 письма об отказе в предоставлении муниципальной услуги.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2.4. Срок предоставления муниципальной услуги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09"/>
        <w:contextualSpacing/>
        <w:ind w:left="0" w:right="0" w:firstLine="709"/>
        <w:spacing w:line="240" w:lineRule="auto"/>
        <w:tabs>
          <w:tab w:val="left" w:pos="1134" w:leader="none"/>
        </w:tabs>
        <w:rPr>
          <w:rFonts w:ascii="Liberation Sans" w:hAnsi="Liberation Sans"/>
          <w:u w:val="single"/>
        </w:rPr>
      </w:pPr>
      <w:r>
        <w:rPr>
          <w:rFonts w:ascii="Liberation Sans" w:hAnsi="Liberation Sans"/>
        </w:rPr>
        <w:t xml:space="preserve">2.4.1. Срок предоставления муниципальной услуги с учетом необ</w:t>
      </w:r>
      <w:r>
        <w:rPr>
          <w:rFonts w:ascii="Liberation Sans" w:hAnsi="Liberation Sans"/>
        </w:rPr>
        <w:t xml:space="preserve">ходимости обращения в организации, участвующие в предоставлении муниципальной услуги, – </w:t>
      </w:r>
      <w:r>
        <w:rPr>
          <w:rFonts w:ascii="Liberation Sans" w:hAnsi="Liberation Sans"/>
          <w:bCs/>
        </w:rPr>
        <w:t xml:space="preserve">28 дней </w:t>
      </w:r>
      <w:r>
        <w:rPr>
          <w:rFonts w:ascii="Liberation Sans" w:hAnsi="Liberation Sans" w:eastAsiaTheme="minorEastAsia"/>
        </w:rPr>
        <w:t xml:space="preserve">календарных дней</w:t>
      </w:r>
      <w:r>
        <w:rPr>
          <w:rFonts w:ascii="Liberation Sans" w:hAnsi="Liberation Sans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в Уполномоченном о</w:t>
      </w:r>
      <w:r>
        <w:rPr>
          <w:rFonts w:ascii="Liberation Sans" w:hAnsi="Liberation Sans"/>
        </w:rPr>
        <w:t xml:space="preserve">ргане.</w:t>
      </w:r>
      <w:r/>
    </w:p>
    <w:p>
      <w:pPr>
        <w:pStyle w:val="906"/>
        <w:contextualSpacing/>
        <w:ind w:left="0" w:right="0" w:firstLine="709"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</w:t>
      </w:r>
      <w:r>
        <w:rPr>
          <w:rFonts w:ascii="Liberation Sans" w:hAnsi="Liberation Sans" w:cs="Times New Roman"/>
        </w:rPr>
        <w:t xml:space="preserve"> регистрации запроса в Уполномоченном органе.</w:t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2.4.3. </w:t>
      </w:r>
      <w:r>
        <w:rPr>
          <w:rFonts w:ascii="Liberation Sans" w:hAnsi="Liberation Sans"/>
          <w:color w:val="000000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1) при личном приеме -  в день обращения заявителя;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2) через МФЦ – срок передачи результата п</w:t>
      </w:r>
      <w:r>
        <w:rPr>
          <w:rFonts w:ascii="Liberation Sans" w:hAnsi="Liberation Sans"/>
          <w:color w:val="000000"/>
          <w:sz w:val="28"/>
          <w:szCs w:val="28"/>
        </w:rPr>
        <w:t xml:space="preserve">редоставления услуги в МФЦ определяется соглашением о взаимодействии;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3) в электронной форме – в срок, не превышающий одного рабочего дня;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4) посредством почтового отправления  -   двух  рабочих дней.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2.4.5. Копия заключения не позднее 10 рабочих дней со д</w:t>
      </w:r>
      <w:r>
        <w:rPr>
          <w:rFonts w:ascii="Liberation Sans" w:hAnsi="Liberation Sans"/>
          <w:color w:val="000000"/>
          <w:sz w:val="28"/>
          <w:szCs w:val="28"/>
        </w:rPr>
        <w:t xml:space="preserve">ня подписания заключения направляется с </w:t>
      </w:r>
      <w:hyperlink w:tooltip="https://docs.cntd.ru/document/446491054#VUDIES" w:anchor="VUDIES" w:history="1">
        <w:r>
          <w:rPr>
            <w:rStyle w:val="908"/>
            <w:rFonts w:ascii="Liberation Sans" w:hAnsi="Liberation Sans" w:eastAsia="Arial"/>
            <w:color w:val="000000"/>
            <w:sz w:val="28"/>
            <w:szCs w:val="28"/>
            <w:u w:val="none"/>
          </w:rPr>
          <w:t xml:space="preserve">приложением</w:t>
        </w:r>
      </w:hyperlink>
      <w:r>
        <w:rPr>
          <w:rFonts w:ascii="Liberation Sans" w:hAnsi="Liberation Sans"/>
          <w:color w:val="000000"/>
          <w:sz w:val="28"/>
          <w:szCs w:val="28"/>
        </w:rPr>
        <w:t xml:space="preserve"> схемы границ в территориальный орган федерального органа исполнительной власти, уполномоченный на осуществление государственного земельного надзора для проведения государственного земельного надзора.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2.5. </w:t>
      </w:r>
      <w:r>
        <w:rPr>
          <w:rFonts w:ascii="Liberation Sans" w:hAnsi="Liberation Sans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sz w:val="28"/>
          <w:szCs w:val="28"/>
        </w:rPr>
        <w:t xml:space="preserve">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bookmarkStart w:id="0" w:name="_GoBack"/>
      <w:r/>
      <w:bookmarkEnd w:id="0"/>
      <w:r>
        <w:rPr>
          <w:rFonts w:ascii="Liberation Sans" w:hAnsi="Liberation Sans"/>
          <w:sz w:val="28"/>
          <w:szCs w:val="28"/>
        </w:rPr>
        <w:t xml:space="preserve">размещен на официальном сайте муниципального округа Красноселькупский район Ямало-Ненецкого автономного округа в разделе «Деятельность» вкладка «Муниципальное имущество», на Едином портале и Региональном портале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899"/>
        <w:contextualSpacing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2.6. Исчерпывающий перечень документов, необходимых в соответствии с нормативны</w:t>
      </w:r>
      <w:r>
        <w:rPr>
          <w:rFonts w:ascii="Liberation Sans" w:hAnsi="Liberation Sans"/>
          <w:b/>
          <w:bCs/>
        </w:rPr>
        <w:t xml:space="preserve">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>
        <w:rPr>
          <w:rFonts w:ascii="Liberation Sans" w:hAnsi="Liberation Sans"/>
          <w:b/>
          <w:bCs/>
        </w:rPr>
        <w:t xml:space="preserve">способы их получения заявителем, в том числе в электронной форм</w:t>
      </w:r>
      <w:r>
        <w:rPr>
          <w:rFonts w:ascii="Liberation Sans" w:hAnsi="Liberation Sans"/>
          <w:b/>
          <w:bCs/>
        </w:rPr>
        <w:t xml:space="preserve">е, порядок их представления</w:t>
      </w:r>
      <w:r/>
    </w:p>
    <w:p>
      <w:pPr>
        <w:pStyle w:val="899"/>
        <w:contextualSpacing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899"/>
        <w:contextualSpacing/>
        <w:ind w:firstLine="567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36"/>
        <w:contextualSpacing/>
        <w:ind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2.6.1. </w:t>
      </w:r>
      <w:r>
        <w:rPr>
          <w:rFonts w:ascii="Liberation Sans" w:hAnsi="Liberation Sans"/>
          <w:color w:val="000000"/>
          <w:sz w:val="28"/>
          <w:szCs w:val="28"/>
        </w:rPr>
        <w:t xml:space="preserve">Основанием для начала оказания муниципальной услуги является поступление в Уполномоченный орган заявления о предоставлении муниципальной услуги (далее – заявление, запрос).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2.6.2.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Форма заявления о предоставлении муниципальной услуги утверждена Постановлением Правительства Ямало-Ненецкого автономного округа от 21.09.2017 г. №1000-П «Об утверждении Порядка и условий размещения объектов, размещение которых может осуществляться на земл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ях и (или) земельных участках, находящихся в собственности Ямало-Ненецкого автономного округа,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сервитутов, публи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чного сервитута (за исключением нестационарных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торговых объектов и рекламных конструкций)» (Приложение №1 к настоящему  регламенту).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2.6.3. Заявление (документы) может быть подано заявителем в Уполномоченный орган одним из следующих способов: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- лично;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- че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рез законного представителя;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- с использованием средств почтовой связи;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- 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2.6.4. При личном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2.6.5. В заявлении должны быть указаны: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1) фамилия, имя и отчество (последнее - при наличии), место жительст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ва заявителя и реквизиты документа, удостоверяющего его личность, - в случае, если заявление подается физическим лицом;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2) наименование, место нахождения, организационно-правовая форма и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сведения о государственной регистрации заявителя в Едином государстве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нном реестре юридических лиц - в случае, если заявление подается юридическим лицом;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3) фамилия, имя и отчество (последнее - при наличии) представителя заявителя и реквизиты документа, подтверждающего его полномочия, - в случае, если заявление подается пред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ставителем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4) почтовый адрес, адрес электронной почты, номер телефона для связи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с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заявителем или представителем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5) кадастровый номер земельного участка - в случае, если планируется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использование всего земельного участка или его части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6) координаты характерных точек границ территории, предполагаемой к использованию (если предполагается использование земель);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7) наименование и вид объектов, предполагаемых к размещению на землях или земельных участках;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8) предполагаемый срок размещения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объектов на землях или земельных участках (части земельного участка).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2.6.5. Перечень документов, прилагаемых к заявлению, которые заявитель должен представить самостоятельно</w:t>
      </w:r>
      <w:bookmarkStart w:id="1" w:name="sub_1101"/>
      <w:r>
        <w:rPr>
          <w:rFonts w:ascii="Liberation Sans" w:hAnsi="Liberation Sans" w:eastAsia="Times New Roman" w:cs="Times New Roman"/>
          <w:sz w:val="28"/>
          <w:szCs w:val="28"/>
        </w:rPr>
        <w:t xml:space="preserve">:</w:t>
      </w:r>
      <w:bookmarkEnd w:id="1"/>
      <w:r/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1) копии документов, удостоверяющих личность заявителя и представителя заявителя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, и документа, подтверждающего полномочия представителя заявителя, в случае, если заявление подается представителем заявителя.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2) схема границ размещения объектов на кадастровом плане территории с указанием координат характерных точек границ размещаемых об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ъектов (с использованием системы координат, применяемой при ведении Единого государственного реестра недвижимости) (далее - схема границ, ЕГРН).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2.6.6. Документы, представляемые заявителем, должны соответствовать следующим требованиям: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 в документах не до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eastAsia="Calibri" w:cs="Liberation Serif"/>
        </w:rPr>
      </w:pPr>
      <w:r>
        <w:rPr>
          <w:rFonts w:ascii="Liberation Sans" w:hAnsi="Liberation Sans" w:cs="Liberation Serif"/>
        </w:rPr>
        <w:t xml:space="preserve">2.6.7 Заявителем  </w:t>
      </w:r>
      <w:r>
        <w:rPr>
          <w:rFonts w:ascii="Liberation Sans" w:hAnsi="Liberation Sans" w:eastAsia="Calibri" w:cs="Liberation Serif"/>
          <w:highlight w:val="white"/>
        </w:rPr>
        <w:t xml:space="preserve">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</w:t>
      </w:r>
      <w:r>
        <w:rPr>
          <w:rFonts w:ascii="Liberation Sans" w:hAnsi="Liberation Sans" w:eastAsia="Calibri" w:cs="Liberation Serif"/>
        </w:rPr>
        <w:t xml:space="preserve">: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eastAsia="Calibri" w:cs="Liberation Serif"/>
        </w:rPr>
      </w:pPr>
      <w:r>
        <w:rPr>
          <w:rFonts w:ascii="Liberation Sans" w:hAnsi="Liberation Sans" w:eastAsia="Calibri" w:cs="Liberation Serif"/>
        </w:rPr>
        <w:t xml:space="preserve">- Единый портал;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eastAsia="Calibri" w:cs="Liberation Serif"/>
        </w:rPr>
      </w:pPr>
      <w:r>
        <w:rPr>
          <w:rFonts w:ascii="Liberation Sans" w:hAnsi="Liberation Sans" w:eastAsia="Calibri" w:cs="Liberation Serif"/>
        </w:rPr>
        <w:t xml:space="preserve">- МФЦ;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eastAsia="Calibri" w:cs="Liberation Serif"/>
        </w:rPr>
      </w:pPr>
      <w:r>
        <w:rPr>
          <w:rFonts w:ascii="Liberation Sans" w:hAnsi="Liberation Sans" w:eastAsia="Calibri" w:cs="Liberation Serif"/>
        </w:rPr>
        <w:t xml:space="preserve">- ины</w:t>
      </w:r>
      <w:r>
        <w:rPr>
          <w:rFonts w:ascii="Liberation Sans" w:hAnsi="Liberation Sans" w:eastAsia="Calibri" w:cs="Liberation Serif"/>
        </w:rPr>
        <w:t xml:space="preserve">е способы (</w:t>
      </w:r>
      <w:r>
        <w:rPr>
          <w:rFonts w:ascii="Liberation Sans" w:hAnsi="Liberation Sans" w:eastAsia="Calibri" w:cs="Liberation Serif"/>
          <w:highlight w:val="white"/>
        </w:rPr>
        <w:t xml:space="preserve">заказное письмо, электронная почта и т.д.)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cs="Liberation Serif"/>
        </w:rPr>
      </w:pPr>
      <w:r>
        <w:rPr>
          <w:rFonts w:ascii="Liberation Sans" w:hAnsi="Liberation Sans" w:eastAsia="Calibri" w:cs="Liberation Serif"/>
        </w:rPr>
        <w:t xml:space="preserve">Уведомления </w:t>
      </w:r>
      <w:r>
        <w:rPr>
          <w:rFonts w:ascii="Liberation Sans" w:hAnsi="Liberation Sans" w:eastAsia="Calibri" w:cs="Liberation Serif"/>
          <w:highlight w:val="white"/>
        </w:rPr>
        <w:t xml:space="preserve">о ходе предоставления муниципальной услуги направляются на Единый</w:t>
      </w:r>
      <w:r>
        <w:rPr>
          <w:rFonts w:ascii="Liberation Sans" w:hAnsi="Liberation Sans" w:eastAsia="Calibri" w:cs="Liberation Serif"/>
        </w:rPr>
        <w:t xml:space="preserve"> портал.</w:t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r/>
    </w:p>
    <w:p>
      <w:pPr>
        <w:pStyle w:val="909"/>
        <w:contextualSpacing/>
        <w:ind w:firstLine="709"/>
        <w:spacing w:line="240" w:lineRule="auto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елями, в том числе в электронной форме, порядок их представления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74" w:leader="none"/>
        </w:tabs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1) выписка из ЕГРН об основных характеристиках и зарегистрированных правах на объект недвижимости. Заявител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ь может получить данный документ в Федеральной службе государственной регистрации, кадастра и картографии</w:t>
      </w:r>
      <w:r>
        <w:rPr>
          <w:rFonts w:ascii="Liberation Sans" w:hAnsi="Liberation Sans" w:eastAsia="Times New Roman" w:cs="Times New Roman"/>
          <w:b/>
          <w:bCs/>
          <w:sz w:val="28"/>
          <w:szCs w:val="28"/>
        </w:rPr>
        <w:t xml:space="preserve"> 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в рамках предоставления государственной услуги «Получение сведений из ЕГРН»;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2) копия лицензии на пользование недрами. Заявитель может получить данный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 документ в Департаменте природно-ресурсного регулирования, лесных отношений и развития нефтегазового комплекса Ямало-Ненецкого автономного округа в рамках предоставления государственной услуги  «Предоставление права пользования участками недр местного зна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чения».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Calibri" w:cs="Times New Roman"/>
          <w:b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В случае если документы, указанные в пункте 2.7.1. настоящего регламента, не пре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2.7.3. Специалисты Уполномоченного органа, работники МФЦ не вправе требовать от заяв</w:t>
      </w:r>
      <w:r>
        <w:rPr>
          <w:rFonts w:ascii="Liberation Sans" w:hAnsi="Liberation Sans" w:eastAsia="Calibri" w:cs="Times New Roman"/>
          <w:sz w:val="28"/>
          <w:szCs w:val="28"/>
        </w:rPr>
        <w:t xml:space="preserve">ителя:</w:t>
      </w:r>
      <w:r/>
    </w:p>
    <w:p>
      <w:pPr>
        <w:numPr>
          <w:ilvl w:val="0"/>
          <w:numId w:val="2"/>
        </w:num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1"/>
        </w:num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b/>
          <w:iCs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Liberation Sans" w:hAnsi="Liberation Sans" w:eastAsia="Calibri" w:cs="Times New Roman"/>
          <w:sz w:val="28"/>
          <w:szCs w:val="28"/>
        </w:rPr>
        <w:t xml:space="preserve">муниципальной услуги, которые находятся в распоряжении органов, предоставляющих государственные услуги, органов, предоставляющих муниципальные усл</w:t>
      </w:r>
      <w:r>
        <w:rPr>
          <w:rFonts w:ascii="Liberation Sans" w:hAnsi="Liberation Sans" w:eastAsia="Calibri" w:cs="Times New Roman"/>
          <w:sz w:val="28"/>
          <w:szCs w:val="28"/>
        </w:rPr>
        <w:t xml:space="preserve">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</w:t>
      </w:r>
      <w:r>
        <w:rPr>
          <w:rFonts w:ascii="Liberation Sans" w:hAnsi="Liberation Sans" w:eastAsia="Calibri" w:cs="Times New Roman"/>
          <w:sz w:val="28"/>
          <w:szCs w:val="28"/>
        </w:rPr>
        <w:t xml:space="preserve"> соответствии с нормативными правовыми актами Российской</w:t>
      </w:r>
      <w:r>
        <w:rPr>
          <w:rFonts w:ascii="Liberation Sans" w:hAnsi="Liberation Sans" w:eastAsia="Calibri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</w:t>
      </w:r>
      <w:r>
        <w:rPr>
          <w:rFonts w:ascii="Liberation Sans" w:hAnsi="Liberation Sans" w:eastAsia="Calibri" w:cs="Times New Roman"/>
          <w:sz w:val="28"/>
          <w:szCs w:val="28"/>
        </w:rPr>
        <w:t xml:space="preserve">210-ФЗ перечень документов;</w:t>
      </w:r>
      <w:r/>
    </w:p>
    <w:p>
      <w:pPr>
        <w:numPr>
          <w:ilvl w:val="0"/>
          <w:numId w:val="1"/>
        </w:num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Liberation Sans" w:hAnsi="Liberation Sans" w:eastAsia="Calibri" w:cs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1"/>
        </w:num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</w:t>
      </w:r>
      <w:r>
        <w:rPr>
          <w:rFonts w:ascii="Liberation Sans" w:hAnsi="Liberation Sans" w:eastAsia="Calibri" w:cs="Times New Roman"/>
          <w:sz w:val="28"/>
          <w:szCs w:val="28"/>
        </w:rPr>
        <w:t xml:space="preserve">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</w:t>
      </w:r>
      <w:r>
        <w:rPr>
          <w:rFonts w:ascii="Liberation Sans" w:hAnsi="Liberation Sans" w:eastAsia="Calibri" w:cs="Times New Roman"/>
          <w:sz w:val="28"/>
          <w:szCs w:val="28"/>
        </w:rPr>
        <w:t xml:space="preserve">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2.8. Исчерпывающие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erif"/>
          <w:sz w:val="28"/>
          <w:szCs w:val="28"/>
        </w:rPr>
        <w:outlineLvl w:val="2"/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2.8.1. Основания для отказа в приеме документов, необходимых для </w:t>
      </w:r>
      <w:r>
        <w:rPr>
          <w:rFonts w:ascii="Liberation Sans" w:hAnsi="Liberation Sans"/>
          <w:sz w:val="28"/>
          <w:szCs w:val="28"/>
        </w:rPr>
        <w:t xml:space="preserve">предоставления муниципальной услуги, отсутствуют.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2.8.2.</w:t>
      </w:r>
      <w:r>
        <w:rPr>
          <w:rFonts w:ascii="Liberation Sans" w:hAnsi="Liberation Sans"/>
          <w:i/>
          <w:iCs/>
          <w:sz w:val="28"/>
          <w:szCs w:val="28"/>
        </w:rPr>
        <w:t xml:space="preserve"> </w:t>
      </w:r>
      <w:r>
        <w:rPr>
          <w:rFonts w:ascii="Liberation Sans" w:hAnsi="Liberation Sans"/>
          <w:sz w:val="28"/>
          <w:szCs w:val="28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2.8.3. Основаниями для отказа в предоставлении муниципальной услуги являются: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не предоставление документов, предусмот</w:t>
      </w:r>
      <w:r>
        <w:rPr>
          <w:rFonts w:ascii="Liberation Sans" w:hAnsi="Liberation Sans"/>
          <w:sz w:val="28"/>
          <w:szCs w:val="28"/>
        </w:rPr>
        <w:t xml:space="preserve">ренных пунктом 2.6.5. настоящего регламента;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случаи, предусмотренные пунктом 4 части 1 статьи 7 Федерального закона № 210-ФЗ;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заявлении отсутствует информация, установленная формой заявления;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в заявлении указаны предполагаемые к размещению объекты, не предусмотренные Перечнем, утвержденным </w:t>
      </w:r>
      <w:hyperlink r:id="rId18" w:tooltip="https://docs.cntd.ru/document/420237834" w:history="1">
        <w:r>
          <w:rPr>
            <w:rStyle w:val="908"/>
            <w:rFonts w:ascii="Liberation Sans" w:hAnsi="Liberation Sans" w:eastAsia="Arial"/>
            <w:color w:val="auto"/>
            <w:sz w:val="28"/>
            <w:szCs w:val="28"/>
            <w:shd w:val="clear" w:color="auto" w:fill="ffffff"/>
          </w:rPr>
          <w:t xml:space="preserve">Постановлением Правительства Российской Федерации от </w:t>
        </w:r>
        <w:r>
          <w:rPr>
            <w:rStyle w:val="908"/>
            <w:rFonts w:ascii="Liberation Sans" w:hAnsi="Liberation Sans" w:eastAsia="Arial"/>
            <w:color w:val="auto"/>
            <w:sz w:val="28"/>
            <w:szCs w:val="28"/>
            <w:shd w:val="clear" w:color="auto" w:fill="ffffff"/>
          </w:rPr>
          <w:t xml:space="preserve">03 декабря 2014 года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  </w:r>
        <w:r>
          <w:rPr>
            <w:rStyle w:val="908"/>
            <w:rFonts w:ascii="Liberation Sans" w:hAnsi="Liberation Sans" w:eastAsia="Arial"/>
            <w:color w:val="auto"/>
            <w:sz w:val="28"/>
            <w:szCs w:val="28"/>
            <w:shd w:val="clear" w:color="auto" w:fill="ffffff"/>
          </w:rPr>
          <w:t xml:space="preserve">я сервитутов</w:t>
        </w:r>
      </w:hyperlink>
      <w:r>
        <w:rPr>
          <w:rFonts w:ascii="Liberation Sans" w:hAnsi="Liberation Sans"/>
          <w:sz w:val="28"/>
          <w:szCs w:val="28"/>
        </w:rPr>
        <w:t xml:space="preserve">» и пунктами 5 - 9 постановления Правительства автономного округа </w:t>
      </w:r>
      <w:hyperlink r:id="rId19" w:tooltip="http://docs.cntd.ru/document/432893676" w:history="1">
        <w:r>
          <w:rPr>
            <w:rStyle w:val="908"/>
            <w:rFonts w:ascii="Liberation Sans" w:hAnsi="Liberation Sans" w:eastAsia="Arial"/>
            <w:color w:val="auto"/>
            <w:sz w:val="28"/>
            <w:szCs w:val="28"/>
          </w:rPr>
          <w:t xml:space="preserve">от 18.02.2016</w:t>
        </w:r>
        <w:r>
          <w:rPr>
            <w:rStyle w:val="908"/>
            <w:rFonts w:ascii="Liberation Sans" w:hAnsi="Liberation Sans" w:eastAsia="Arial"/>
            <w:color w:val="auto"/>
            <w:sz w:val="28"/>
            <w:szCs w:val="28"/>
          </w:rPr>
          <w:t xml:space="preserve"> № 113-П</w:t>
        </w:r>
      </w:hyperlink>
      <w:r>
        <w:rPr>
          <w:rFonts w:ascii="Liberation Sans" w:hAnsi="Liberation Sans"/>
          <w:sz w:val="28"/>
          <w:szCs w:val="28"/>
        </w:rPr>
        <w:t xml:space="preserve"> «Об утверждении перечня иных случаев, для которых получение разрешения на строительство не требуется»;  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размещение объектов на земельном участке, который предоставлен на праве постоянного (бессрочного) пользования, безвозмездного пользования, пожизнен</w:t>
      </w:r>
      <w:r>
        <w:rPr>
          <w:rFonts w:ascii="Liberation Sans" w:hAnsi="Liberation Sans"/>
          <w:sz w:val="28"/>
          <w:szCs w:val="28"/>
        </w:rPr>
        <w:t xml:space="preserve">ного наследуемого владения, аренды физическому или юридическому лицу, или находится в собственности физического или юридического лица, будет препятствовать использованию земельного участка в соответствии с его разрешенным использованием;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на испрашиваемо</w:t>
      </w:r>
      <w:r>
        <w:rPr>
          <w:rFonts w:ascii="Liberation Sans" w:hAnsi="Liberation Sans"/>
          <w:sz w:val="28"/>
          <w:szCs w:val="28"/>
        </w:rPr>
        <w:t xml:space="preserve">м земельном участке расположены объекты недвижимого имущества, не принадлежащие заявителю;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в отношении испрашиваемого земельного участка принято решение об изъятии для государственных или муниципальных нужд;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в отношении испрашиваемого земельного учас</w:t>
      </w:r>
      <w:r>
        <w:rPr>
          <w:rFonts w:ascii="Liberation Sans" w:hAnsi="Liberation Sans"/>
          <w:sz w:val="28"/>
          <w:szCs w:val="28"/>
        </w:rPr>
        <w:t xml:space="preserve">тка выдано заключение иному лицу;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9) испрашиваемый земельный участок включен в перечень земельных участков, подлежащих предоставлению гражданам в собственность бесплатно;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10) в отношении испрашиваемого земельного участка принято решение о передаче его из о</w:t>
      </w:r>
      <w:r>
        <w:rPr>
          <w:rFonts w:ascii="Liberation Sans" w:hAnsi="Liberation Sans"/>
          <w:sz w:val="28"/>
          <w:szCs w:val="28"/>
        </w:rPr>
        <w:t xml:space="preserve">дной публичной собственности в другую;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11) в отношении испрашиваемого земельного участка принято решение о предоставлении земельного участка гражданину или юридическому лицу;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12) в отношении испрашиваемого земельного участка установлен сервитут;</w:t>
      </w:r>
      <w:r/>
    </w:p>
    <w:p>
      <w:pPr>
        <w:pStyle w:val="917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13) поступ</w:t>
      </w:r>
      <w:r>
        <w:rPr>
          <w:rFonts w:ascii="Liberation Sans" w:hAnsi="Liberation Sans"/>
          <w:sz w:val="28"/>
          <w:szCs w:val="28"/>
        </w:rPr>
        <w:t xml:space="preserve">или заключения заинтересованных органов об отказе в предварительном согласовании размещения объектов.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Liberation Serif"/>
          <w:sz w:val="28"/>
          <w:szCs w:val="28"/>
        </w:rPr>
        <w:t xml:space="preserve">2.8.4.  В случае отказа в приеме документов у заявителя или в предоставлении заявителю муниципальной услуги уполномоченный орган обязан уведомлять заявите</w:t>
      </w:r>
      <w:r>
        <w:rPr>
          <w:rFonts w:ascii="Liberation Sans" w:hAnsi="Liberation Sans" w:cs="Liberation Serif"/>
          <w:sz w:val="28"/>
          <w:szCs w:val="28"/>
        </w:rPr>
        <w:t xml:space="preserve">ля о причинах, послуживших основанием таких отказов, с разъяснениями в понятной и доступной для заявителя форме</w:t>
      </w:r>
      <w:r>
        <w:rPr>
          <w:rFonts w:ascii="Liberation Sans" w:hAnsi="Liberation Sans" w:cs="Liberation Serif"/>
          <w:sz w:val="28"/>
          <w:szCs w:val="28"/>
        </w:rPr>
        <w:t xml:space="preserve">.».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06"/>
        <w:contextualSpacing/>
        <w:ind w:firstLine="0"/>
        <w:jc w:val="center"/>
        <w:rPr>
          <w:rFonts w:ascii="Liberation Sans" w:hAnsi="Liberation Sans" w:cs="Times New Roman"/>
          <w:b/>
          <w:bCs/>
        </w:rPr>
      </w:pPr>
      <w:r>
        <w:rPr>
          <w:rFonts w:ascii="Liberation Sans" w:hAnsi="Liberation Sans" w:cs="Times New Roman"/>
          <w:b/>
          <w:bCs/>
        </w:rPr>
        <w:t xml:space="preserve">2.9.</w:t>
      </w:r>
      <w:r>
        <w:rPr>
          <w:rFonts w:ascii="Liberation Sans" w:hAnsi="Liberation Sans" w:cs="Times New Roman"/>
        </w:rPr>
        <w:t xml:space="preserve"> </w:t>
      </w:r>
      <w:r>
        <w:rPr>
          <w:rFonts w:ascii="Liberation Sans" w:hAnsi="Liberation Sans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2.9.1. Муниципальная услуга пред</w:t>
      </w:r>
      <w:r>
        <w:rPr>
          <w:rFonts w:ascii="Liberation Sans" w:hAnsi="Liberation Sans" w:cs="Times New Roman"/>
          <w:sz w:val="28"/>
          <w:szCs w:val="28"/>
        </w:rPr>
        <w:t xml:space="preserve">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 w:eastAsiaTheme="minorHAnsi"/>
          <w:i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 w:eastAsiaTheme="minorHAnsi"/>
          <w:i/>
          <w:sz w:val="28"/>
          <w:szCs w:val="28"/>
          <w:lang w:eastAsia="en-US"/>
        </w:rPr>
      </w:r>
      <w:r/>
    </w:p>
    <w:p>
      <w:pPr>
        <w:contextualSpacing/>
        <w:ind w:left="0" w:right="0" w:firstLine="0"/>
        <w:jc w:val="center"/>
        <w:spacing w:after="0" w:line="240" w:lineRule="auto"/>
        <w:widowControl w:val="off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2.10. </w:t>
      </w:r>
      <w:r>
        <w:rPr>
          <w:rFonts w:ascii="Liberation Sans" w:hAnsi="Liberation Sans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</w:t>
      </w:r>
      <w:r>
        <w:rPr>
          <w:rFonts w:ascii="Liberation Sans" w:hAnsi="Liberation Sans"/>
          <w:b/>
          <w:bCs/>
          <w:sz w:val="28"/>
          <w:szCs w:val="28"/>
        </w:rPr>
        <w:t xml:space="preserve">и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6"/>
        <w:contextualSpacing/>
        <w:ind w:left="0" w:right="0" w:firstLine="709"/>
        <w:jc w:val="both"/>
        <w:spacing w:before="0" w:beforeAutospacing="0" w:after="0" w:afterAutospac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i/>
          <w:i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2.10.2. В случае внесения в </w:t>
      </w:r>
      <w:r>
        <w:rPr>
          <w:rFonts w:ascii="Liberation Sans" w:hAnsi="Liberation Sans"/>
          <w:sz w:val="28"/>
          <w:szCs w:val="28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заявителя плата не взымается.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i/>
          <w:i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2.11. Максимальный срок ожидания в очереди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при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/>
          <w:bCs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i/>
          <w:iCs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2.11.1. Максимальное время ожидания в очереди при подаче запроса о предоставлении муницип</w:t>
      </w:r>
      <w:r>
        <w:rPr>
          <w:rFonts w:ascii="Liberation Sans" w:hAnsi="Liberation Sans" w:cs="Times New Roman"/>
          <w:sz w:val="28"/>
          <w:szCs w:val="28"/>
        </w:rPr>
        <w:t xml:space="preserve">альной услуги не должно превышать 15 минут.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2.12. </w:t>
      </w: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</w:t>
      </w: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t xml:space="preserve">пальной услуги, в том числе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  <w:outlineLvl w:val="0"/>
      </w:pP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t xml:space="preserve"> в электронной форме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2.12.1.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Times New Roman"/>
          <w:color w:val="000000" w:themeColor="text1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2.13. </w:t>
      </w:r>
      <w:r>
        <w:rPr>
          <w:rFonts w:ascii="Liberation Sans" w:hAnsi="Liberation Sans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2.13.2. Вход в здание, в котором размещены помещения Уполно</w:t>
      </w:r>
      <w:r>
        <w:rPr>
          <w:rFonts w:ascii="Liberation Sans" w:hAnsi="Liberation Sans" w:cs="Times New Roman"/>
          <w:sz w:val="28"/>
          <w:szCs w:val="28"/>
        </w:rPr>
        <w:t xml:space="preserve">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наименование Уполномоченного органа;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режим его работы;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адрес официального интернет-сайта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телефонные номера и адреса электронной почты для получения справочной информации. 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>
        <w:rPr>
          <w:rFonts w:ascii="Liberation Sans" w:hAnsi="Liberation Sans" w:cs="Times New Roman"/>
          <w:sz w:val="28"/>
          <w:szCs w:val="28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</w:t>
      </w:r>
      <w:r>
        <w:rPr>
          <w:rFonts w:ascii="Liberation Sans" w:hAnsi="Liberation Sans" w:cs="Times New Roman"/>
          <w:sz w:val="28"/>
          <w:szCs w:val="28"/>
        </w:rPr>
        <w:t xml:space="preserve">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</w:t>
      </w:r>
      <w:r>
        <w:rPr>
          <w:rFonts w:ascii="Liberation Sans" w:hAnsi="Liberation Sans"/>
          <w:sz w:val="28"/>
          <w:szCs w:val="28"/>
        </w:rPr>
        <w:t xml:space="preserve">алистов Уполномоченного органа, а также для комфортного обслуживания посетителей.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</w:t>
      </w:r>
      <w:r>
        <w:rPr>
          <w:rFonts w:ascii="Liberation Sans" w:hAnsi="Liberation Sans" w:cs="Times New Roman"/>
          <w:sz w:val="28"/>
          <w:szCs w:val="28"/>
        </w:rPr>
        <w:t xml:space="preserve">нцелярскими принадлежностями.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должности специалиста, ведущего прием.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Times New Roman" w:cs="Arial"/>
          <w:color w:val="000000"/>
          <w:sz w:val="28"/>
          <w:szCs w:val="28"/>
        </w:rPr>
      </w:pP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2.13.8. Требова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 обеспечивает инвалидам, включая инвалидов, использующих кресла</w:t>
      </w:r>
      <w:r>
        <w:rPr>
          <w:rFonts w:ascii="Liberation Sans" w:hAnsi="Liberation Sans" w:cs="Times New Roman"/>
          <w:sz w:val="28"/>
          <w:szCs w:val="28"/>
        </w:rPr>
        <w:t xml:space="preserve">-коляски и собак-проводников: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 помещение),</w:t>
      </w:r>
      <w:r>
        <w:rPr>
          <w:rFonts w:ascii="Liberation Sans" w:hAnsi="Liberation Sans" w:cs="Times New Roman"/>
          <w:sz w:val="28"/>
          <w:szCs w:val="28"/>
        </w:rPr>
        <w:t xml:space="preserve">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сопровождение инвалидов, имеющих стойкие расстройства функции</w:t>
      </w:r>
      <w:r>
        <w:rPr>
          <w:rFonts w:ascii="Liberation Sans" w:hAnsi="Liberation Sans" w:cs="Times New Roman"/>
          <w:sz w:val="28"/>
          <w:szCs w:val="28"/>
        </w:rPr>
        <w:t xml:space="preserve"> зрения и самостоятельного передвижения;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дубли</w:t>
      </w:r>
      <w:r>
        <w:rPr>
          <w:rFonts w:ascii="Liberation Sans" w:hAnsi="Liberation Sans" w:cs="Times New Roman"/>
          <w:sz w:val="28"/>
          <w:szCs w:val="28"/>
        </w:rPr>
        <w:t xml:space="preserve">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допуск </w:t>
      </w:r>
      <w:r>
        <w:rPr>
          <w:rFonts w:ascii="Liberation Sans" w:hAnsi="Liberation Sans" w:cs="Times New Roman"/>
          <w:sz w:val="28"/>
          <w:szCs w:val="28"/>
        </w:rPr>
        <w:t xml:space="preserve">сурдопереводчика</w:t>
      </w:r>
      <w:r>
        <w:rPr>
          <w:rFonts w:ascii="Liberation Sans" w:hAnsi="Liberation Sans" w:cs="Times New Roman"/>
          <w:sz w:val="28"/>
          <w:szCs w:val="28"/>
        </w:rPr>
        <w:t xml:space="preserve"> и </w:t>
      </w:r>
      <w:r>
        <w:rPr>
          <w:rFonts w:ascii="Liberation Sans" w:hAnsi="Liberation Sans" w:cs="Times New Roman"/>
          <w:sz w:val="28"/>
          <w:szCs w:val="28"/>
        </w:rPr>
        <w:t xml:space="preserve">тифлосурдопереводчика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допуск соб</w:t>
      </w:r>
      <w:r>
        <w:rPr>
          <w:rFonts w:ascii="Liberation Sans" w:hAnsi="Liberation Sans" w:cs="Times New Roman"/>
          <w:sz w:val="28"/>
          <w:szCs w:val="28"/>
        </w:rPr>
        <w:t xml:space="preserve">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</w:t>
      </w:r>
      <w:r>
        <w:rPr>
          <w:rFonts w:ascii="Liberation Sans" w:hAnsi="Liberation Sans" w:cs="Times New Roman"/>
          <w:sz w:val="28"/>
          <w:szCs w:val="28"/>
        </w:rPr>
        <w:t xml:space="preserve">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</w:t>
      </w:r>
      <w:r>
        <w:rPr>
          <w:rFonts w:ascii="Liberation Sans" w:hAnsi="Liberation Sans" w:cs="Times New Roman"/>
          <w:sz w:val="28"/>
          <w:szCs w:val="28"/>
        </w:rPr>
        <w:t xml:space="preserve">услуги наравне с другими лицами.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</w:t>
      </w:r>
      <w:r>
        <w:rPr>
          <w:rFonts w:ascii="Liberation Sans" w:hAnsi="Liberation Sans" w:cs="Times New Roman"/>
          <w:sz w:val="28"/>
          <w:szCs w:val="28"/>
        </w:rPr>
        <w:t xml:space="preserve">ные с общественным объединением инвалидов, осуществляющим свою деятельность на территории Красноселькупского района,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cs="Times New Roman"/>
          <w:sz w:val="28"/>
          <w:szCs w:val="28"/>
        </w:rPr>
        <w:t xml:space="preserve">это</w:t>
      </w:r>
      <w:r>
        <w:rPr>
          <w:rFonts w:ascii="Liberation Sans" w:hAnsi="Liberation Sans" w:cs="Times New Roman"/>
          <w:sz w:val="28"/>
          <w:szCs w:val="28"/>
        </w:rPr>
        <w:t xml:space="preserve"> возможно, обеспечивает ее предоставление</w:t>
      </w:r>
      <w:r>
        <w:rPr>
          <w:rFonts w:ascii="Liberation Sans" w:hAnsi="Liberation Sans" w:cs="Times New Roman"/>
          <w:sz w:val="28"/>
          <w:szCs w:val="28"/>
        </w:rPr>
        <w:t xml:space="preserve"> по месту жительства инвалида или в дистанционном режиме.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ным местам является бесплатным.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br/>
        <w:t xml:space="preserve"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или) детей-инвалидов. На граждан из числа инвалидов 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ением случаев, предусмотренных правилами дорожного движения. 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  <w:outlineLvl w:val="3"/>
      </w:pPr>
      <w:r>
        <w:rPr>
          <w:rFonts w:ascii="Liberation Sans" w:hAnsi="Liberation Sans" w:cs="Times New Roman"/>
          <w:sz w:val="28"/>
          <w:szCs w:val="28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</w:t>
      </w:r>
      <w:r>
        <w:rPr>
          <w:rFonts w:ascii="Liberation Sans" w:hAnsi="Liberation Sans" w:cs="Times New Roman"/>
          <w:sz w:val="28"/>
          <w:szCs w:val="28"/>
        </w:rPr>
        <w:t xml:space="preserve">ерации.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4"/>
          <w:szCs w:val="24"/>
        </w:rPr>
        <w:outlineLvl w:val="2"/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8"/>
        <w:contextualSpacing/>
        <w:ind w:left="0" w:righ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23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/>
              <w:t xml:space="preserve">значение</w:t>
            </w:r>
            <w:r/>
          </w:p>
        </w:tc>
      </w:tr>
    </w:tbl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23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Times New Roman"/>
                <w:sz w:val="28"/>
                <w:szCs w:val="28"/>
              </w:rPr>
              <w:tab/>
            </w: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раз/минут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1/15 мин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Оплата государственной пошлины за предоставление муниципальной  услуг и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23" w:type="dxa"/>
            <w:textDirection w:val="lrTb"/>
            <w:noWrap w:val="false"/>
          </w:tcPr>
          <w:p>
            <w:pPr>
              <w:pStyle w:val="899"/>
              <w:contextualSpacing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35"/>
              <w:contextualSpacing/>
              <w:jc w:val="center"/>
              <w:rPr>
                <w:rFonts w:ascii="Liberation Sans" w:hAnsi="Liberation Sans" w:cs="Liberation Serif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pStyle w:val="935"/>
              <w:contextualSpacing/>
              <w:rPr>
                <w:rFonts w:ascii="Liberation Sans" w:hAnsi="Liberation Sans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для получения информации о ходе предоставления муниципальной </w:t>
            </w: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услуги вне зависимости от канала обращения за предоставлением</w:t>
            </w: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 муниципальной услуги</w:t>
            </w:r>
            <w:r/>
          </w:p>
          <w:p>
            <w:pPr>
              <w:pStyle w:val="935"/>
              <w:contextualSpacing/>
              <w:rPr>
                <w:rFonts w:ascii="Liberation Sans" w:hAnsi="Liberation Sans" w:cs="Liberation Serif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Liberation Sans" w:hAnsi="Liberation Sans" w:cs="Liberation Serif"/>
                <w:sz w:val="28"/>
                <w:szCs w:val="28"/>
                <w:highlight w:val="white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5"/>
              <w:contextualSpacing/>
              <w:jc w:val="center"/>
              <w:rPr>
                <w:rFonts w:ascii="Liberation Sans" w:hAnsi="Liberation Sans" w:cs="Liberation Serif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935"/>
              <w:contextualSpacing/>
              <w:jc w:val="center"/>
              <w:rPr>
                <w:rFonts w:ascii="Liberation Sans" w:hAnsi="Liberation Sans" w:cs="Liberation Serif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 w:val="28"/>
                <w:szCs w:val="28"/>
                <w:highlight w:val="white"/>
                <w:lang w:val="ru-RU"/>
              </w:rPr>
              <w:t xml:space="preserve">да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2.15. Иные требования, в 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numPr>
          <w:ilvl w:val="2"/>
          <w:numId w:val="11"/>
        </w:numPr>
        <w:contextualSpacing/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Calibri" w:cs="Times New Roman"/>
          <w:sz w:val="28"/>
          <w:szCs w:val="28"/>
        </w:rPr>
        <w:t xml:space="preserve">соответствии</w:t>
      </w:r>
      <w:r>
        <w:rPr>
          <w:rFonts w:ascii="Liberation Sans" w:hAnsi="Liberation Sans" w:eastAsia="Calibri" w:cs="Times New Roman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муниципальной усл</w:t>
      </w:r>
      <w:r>
        <w:rPr>
          <w:rFonts w:ascii="Liberation Sans" w:hAnsi="Liberation Sans" w:eastAsia="Calibri" w:cs="Times New Roman"/>
          <w:sz w:val="28"/>
          <w:szCs w:val="28"/>
        </w:rPr>
        <w:t xml:space="preserve">уги, а также получения результата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</w:t>
      </w:r>
      <w:r>
        <w:rPr>
          <w:rFonts w:ascii="Liberation Sans" w:hAnsi="Liberation Sans" w:eastAsia="Calibri" w:cs="Times New Roman"/>
          <w:sz w:val="28"/>
          <w:szCs w:val="28"/>
        </w:rPr>
        <w:t xml:space="preserve">ахождения (для юридических лиц).</w:t>
      </w:r>
      <w:r/>
    </w:p>
    <w:p>
      <w:pPr>
        <w:numPr>
          <w:ilvl w:val="2"/>
          <w:numId w:val="11"/>
        </w:numPr>
        <w:contextualSpacing/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11"/>
        </w:numPr>
        <w:contextualSpacing/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Обеспечение возможности совершения заявителям</w:t>
      </w:r>
      <w:r>
        <w:rPr>
          <w:rFonts w:ascii="Liberation Sans" w:hAnsi="Liberation Sans" w:eastAsia="Calibri" w:cs="Times New Roman"/>
          <w:sz w:val="28"/>
          <w:szCs w:val="28"/>
        </w:rPr>
        <w:t xml:space="preserve">и отдельных действий в электронной форме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</w:t>
      </w:r>
      <w:r>
        <w:rPr>
          <w:rFonts w:ascii="Liberation Sans" w:hAnsi="Liberation Sans"/>
          <w:sz w:val="28"/>
          <w:szCs w:val="28"/>
        </w:rPr>
        <w:t xml:space="preserve">писи в ЕСИА, заполняет заявление о предоставлении муниципальной услуги с использованием интерактивной формы в электронном виде.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</w:t>
      </w:r>
      <w:r>
        <w:rPr>
          <w:rFonts w:ascii="Liberation Sans" w:hAnsi="Liberation Sans"/>
          <w:sz w:val="28"/>
          <w:szCs w:val="28"/>
        </w:rPr>
        <w:t xml:space="preserve">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Электронные документы могут быть предоставлены в следующих форматах: </w:t>
      </w:r>
      <w:r>
        <w:rPr>
          <w:rFonts w:ascii="Liberation Sans" w:hAnsi="Liberation Sans"/>
          <w:sz w:val="28"/>
          <w:szCs w:val="28"/>
        </w:rPr>
        <w:t xml:space="preserve">xml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doc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docx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odt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xls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xlsx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od</w:t>
      </w:r>
      <w:r>
        <w:rPr>
          <w:rFonts w:ascii="Liberation Sans" w:hAnsi="Liberation Sans"/>
          <w:sz w:val="28"/>
          <w:szCs w:val="28"/>
        </w:rPr>
        <w:t xml:space="preserve">s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pdf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jpg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jpeg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zip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rar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sig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png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bmp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tiff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</w:t>
      </w:r>
      <w:r>
        <w:rPr>
          <w:rFonts w:ascii="Liberation Sans" w:hAnsi="Liberation Sans"/>
          <w:sz w:val="28"/>
          <w:szCs w:val="28"/>
        </w:rPr>
        <w:t xml:space="preserve">ориентации оригинала докум</w:t>
      </w:r>
      <w:r>
        <w:rPr>
          <w:rFonts w:ascii="Liberation Sans" w:hAnsi="Liberation Sans"/>
          <w:sz w:val="28"/>
          <w:szCs w:val="28"/>
        </w:rPr>
        <w:t xml:space="preserve">ента в разрешении 300 - 500 </w:t>
      </w:r>
      <w:r>
        <w:rPr>
          <w:rFonts w:ascii="Liberation Sans" w:hAnsi="Liberation Sans"/>
          <w:sz w:val="28"/>
          <w:szCs w:val="28"/>
        </w:rPr>
        <w:t xml:space="preserve">d</w:t>
      </w:r>
      <w:r>
        <w:rPr>
          <w:rFonts w:ascii="Liberation Sans" w:hAnsi="Liberation Sans"/>
          <w:sz w:val="28"/>
          <w:szCs w:val="28"/>
        </w:rPr>
        <w:t xml:space="preserve">р</w:t>
      </w:r>
      <w:r>
        <w:rPr>
          <w:rFonts w:ascii="Liberation Sans" w:hAnsi="Liberation Sans"/>
          <w:sz w:val="28"/>
          <w:szCs w:val="28"/>
        </w:rPr>
        <w:t xml:space="preserve">i</w:t>
      </w:r>
      <w:r>
        <w:rPr>
          <w:rFonts w:ascii="Liberation Sans" w:hAnsi="Liberation Sans"/>
          <w:sz w:val="28"/>
          <w:szCs w:val="28"/>
        </w:rPr>
        <w:t xml:space="preserve"> (масштаб 1:1) с использованием следующих режимов:</w:t>
      </w:r>
      <w:r/>
    </w:p>
    <w:p>
      <w:pPr>
        <w:pStyle w:val="913"/>
        <w:ind w:left="0" w:right="0" w:firstLine="709"/>
        <w:jc w:val="both"/>
        <w:spacing w:after="0" w:line="240" w:lineRule="auto"/>
        <w:tabs>
          <w:tab w:val="left" w:pos="98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«оттенки серого» (при наличии в документе графических изображений, отличных от цве</w:t>
      </w:r>
      <w:r>
        <w:rPr>
          <w:rFonts w:ascii="Liberation Sans" w:hAnsi="Liberation Sans"/>
          <w:sz w:val="28"/>
          <w:szCs w:val="28"/>
        </w:rPr>
        <w:t xml:space="preserve">тного графического изображения);</w:t>
      </w:r>
      <w:r/>
    </w:p>
    <w:p>
      <w:pPr>
        <w:pStyle w:val="913"/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pStyle w:val="913"/>
        <w:ind w:left="0" w:right="0" w:firstLine="709"/>
        <w:jc w:val="both"/>
        <w:spacing w:after="0" w:line="240" w:lineRule="auto"/>
        <w:tabs>
          <w:tab w:val="left" w:pos="987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Эле</w:t>
      </w:r>
      <w:r>
        <w:rPr>
          <w:rFonts w:ascii="Liberation Sans" w:hAnsi="Liberation Sans"/>
          <w:sz w:val="28"/>
          <w:szCs w:val="28"/>
        </w:rPr>
        <w:t xml:space="preserve">ктронные документы должны обеспечивать:</w:t>
      </w:r>
      <w:r/>
    </w:p>
    <w:p>
      <w:pPr>
        <w:pStyle w:val="913"/>
        <w:ind w:left="0" w:right="0" w:firstLine="709"/>
        <w:jc w:val="both"/>
        <w:spacing w:after="0" w:line="240" w:lineRule="auto"/>
        <w:tabs>
          <w:tab w:val="left" w:pos="101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возможность идентифицировать документ и количество листов в документе;</w:t>
      </w:r>
      <w:r/>
    </w:p>
    <w:p>
      <w:pPr>
        <w:pStyle w:val="913"/>
        <w:ind w:left="0" w:right="0" w:firstLine="709"/>
        <w:jc w:val="both"/>
        <w:spacing w:after="0" w:line="240" w:lineRule="auto"/>
        <w:tabs>
          <w:tab w:val="left" w:pos="987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ans" w:hAnsi="Liberation Sans"/>
          <w:sz w:val="28"/>
          <w:szCs w:val="28"/>
        </w:rPr>
        <w:t xml:space="preserve">xls</w:t>
      </w:r>
      <w:r>
        <w:rPr>
          <w:rFonts w:ascii="Liberation Sans" w:hAnsi="Liberation Sans"/>
          <w:sz w:val="28"/>
          <w:szCs w:val="28"/>
        </w:rPr>
        <w:t xml:space="preserve">, </w:t>
      </w:r>
      <w:r>
        <w:rPr>
          <w:rFonts w:ascii="Liberation Sans" w:hAnsi="Liberation Sans"/>
          <w:sz w:val="28"/>
          <w:szCs w:val="28"/>
        </w:rPr>
        <w:t xml:space="preserve">xlsx</w:t>
      </w:r>
      <w:r>
        <w:rPr>
          <w:rFonts w:ascii="Liberation Sans" w:hAnsi="Liberation Sans"/>
          <w:sz w:val="28"/>
          <w:szCs w:val="28"/>
        </w:rPr>
        <w:t xml:space="preserve"> ил</w:t>
      </w:r>
      <w:r>
        <w:rPr>
          <w:rFonts w:ascii="Liberation Sans" w:hAnsi="Liberation Sans"/>
          <w:sz w:val="28"/>
          <w:szCs w:val="28"/>
        </w:rPr>
        <w:t xml:space="preserve">и </w:t>
      </w:r>
      <w:r>
        <w:rPr>
          <w:rFonts w:ascii="Liberation Sans" w:hAnsi="Liberation Sans"/>
          <w:sz w:val="28"/>
          <w:szCs w:val="28"/>
        </w:rPr>
        <w:t xml:space="preserve">ods</w:t>
      </w:r>
      <w:r>
        <w:rPr>
          <w:rFonts w:ascii="Liberation Sans" w:hAnsi="Liberation Sans"/>
          <w:sz w:val="28"/>
          <w:szCs w:val="28"/>
        </w:rPr>
        <w:t xml:space="preserve">, формируются в виде отдельного электронного документа.</w:t>
      </w:r>
      <w:r/>
    </w:p>
    <w:p>
      <w:pPr>
        <w:numPr>
          <w:ilvl w:val="2"/>
          <w:numId w:val="11"/>
        </w:numPr>
        <w:contextualSpacing/>
        <w:ind w:left="0" w:righ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</w:t>
      </w:r>
      <w:r>
        <w:rPr>
          <w:rFonts w:ascii="Liberation Sans" w:hAnsi="Liberation Sans" w:eastAsia="Calibri" w:cs="Times New Roman"/>
          <w:sz w:val="28"/>
          <w:szCs w:val="28"/>
        </w:rPr>
        <w:t xml:space="preserve">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</w:t>
      </w:r>
      <w:r>
        <w:rPr>
          <w:rFonts w:ascii="Liberation Sans" w:hAnsi="Liberation Sans" w:eastAsia="Calibri" w:cs="Times New Roman"/>
          <w:sz w:val="28"/>
          <w:szCs w:val="28"/>
        </w:rPr>
        <w:t xml:space="preserve">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Calibri" w:cs="Times New Roman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1"/>
        </w:numPr>
        <w:contextualSpacing/>
        <w:ind w:left="0" w:righ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</w:t>
      </w:r>
      <w:r>
        <w:rPr>
          <w:rFonts w:ascii="Liberation Sans" w:hAnsi="Liberation Sans" w:eastAsiaTheme="minorHAnsi"/>
          <w:sz w:val="28"/>
          <w:szCs w:val="28"/>
        </w:rPr>
        <w:t xml:space="preserve">При обращении физического</w:t>
      </w:r>
      <w:r>
        <w:rPr>
          <w:rFonts w:ascii="Liberation Sans" w:hAnsi="Liberation Sans" w:eastAsiaTheme="minorHAnsi"/>
          <w:sz w:val="28"/>
          <w:szCs w:val="28"/>
        </w:rPr>
        <w:t xml:space="preserve"> лица за получением муниципальной услуги в электронной форме с использованием е</w:t>
      </w:r>
      <w:r>
        <w:rPr>
          <w:rFonts w:ascii="Liberation Sans" w:hAnsi="Liberation Sans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/>
          <w:sz w:val="28"/>
          <w:szCs w:val="28"/>
        </w:rPr>
        <w:t xml:space="preserve">ии и ау</w:t>
      </w:r>
      <w:r>
        <w:rPr>
          <w:rFonts w:ascii="Liberation Sans" w:hAnsi="Liberation Sans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</w:t>
      </w:r>
      <w:r>
        <w:rPr>
          <w:rFonts w:ascii="Liberation Sans" w:hAnsi="Liberation Sans"/>
          <w:sz w:val="28"/>
          <w:szCs w:val="28"/>
        </w:rPr>
        <w:t xml:space="preserve">писи личность физического лица установлена при личном приеме.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пальной услуги посредством: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размещенной в месте предоставления муниципальной услуги книги обращений;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номеру телефона: 8(34932)2-33-03;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адресу электронной почты: </w:t>
      </w:r>
      <w:r>
        <w:rPr>
          <w:rFonts w:ascii="Liberation Sans" w:hAnsi="Liberation Sans"/>
          <w:sz w:val="28"/>
          <w:szCs w:val="28"/>
          <w:lang w:val="en-US"/>
        </w:rPr>
        <w:t xml:space="preserve">umi</w:t>
      </w:r>
      <w:r>
        <w:rPr>
          <w:rFonts w:ascii="Liberation Sans" w:hAnsi="Liberation Sans"/>
          <w:sz w:val="28"/>
          <w:szCs w:val="28"/>
        </w:rPr>
        <w:t xml:space="preserve">@</w:t>
      </w:r>
      <w:r>
        <w:rPr>
          <w:rFonts w:ascii="Liberation Sans" w:hAnsi="Liberation Sans"/>
          <w:sz w:val="28"/>
          <w:szCs w:val="28"/>
          <w:lang w:val="en-US"/>
        </w:rPr>
        <w:t xml:space="preserve">krasnoselkupsky</w:t>
      </w:r>
      <w:r>
        <w:rPr>
          <w:rFonts w:ascii="Liberation Sans" w:hAnsi="Liberation Sans"/>
          <w:sz w:val="28"/>
          <w:szCs w:val="28"/>
        </w:rPr>
        <w:t xml:space="preserve">.</w:t>
      </w:r>
      <w:r>
        <w:rPr>
          <w:rFonts w:ascii="Liberation Sans" w:hAnsi="Liberation Sans"/>
          <w:sz w:val="28"/>
          <w:szCs w:val="28"/>
          <w:lang w:val="en-US"/>
        </w:rPr>
        <w:t xml:space="preserve">yanao</w:t>
      </w:r>
      <w:r>
        <w:rPr>
          <w:rFonts w:ascii="Liberation Sans" w:hAnsi="Liberation Sans"/>
          <w:sz w:val="28"/>
          <w:szCs w:val="28"/>
        </w:rPr>
        <w:t xml:space="preserve">.</w:t>
      </w:r>
      <w:r>
        <w:rPr>
          <w:rFonts w:ascii="Liberation Sans" w:hAnsi="Liberation Sans"/>
          <w:sz w:val="28"/>
          <w:szCs w:val="28"/>
          <w:lang w:val="en-US"/>
        </w:rPr>
        <w:t xml:space="preserve">ru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Уполномоченный орган обязан рассм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с даты обращения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заявителя.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2.15.7. Уполномоченным органом не реже одного раза в пять лет проводитс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указанный пятилетний период обращения за предоставлением муниципальной услуги в уполномоченный орган не 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поступали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оптимизация процесса не проводится.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3.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в том числе особенности выполнения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административных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процедур (действий) в электронной форме</w:t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851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Перечень административных процедур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Предоставление м</w:t>
      </w:r>
      <w:r>
        <w:rPr>
          <w:rFonts w:ascii="Liberation Sans" w:hAnsi="Liberation Sans" w:cs="Times New Roman"/>
          <w:sz w:val="28"/>
          <w:szCs w:val="28"/>
        </w:rPr>
        <w:t xml:space="preserve">униципальной услуги включает в себя следующие административные процедуры:</w:t>
      </w:r>
      <w:r>
        <w:rPr>
          <w:rStyle w:val="898"/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формирование и направление межведомстве</w:t>
      </w:r>
      <w:r>
        <w:rPr>
          <w:rFonts w:ascii="Liberation Sans" w:hAnsi="Liberation Sans" w:cs="Times New Roman"/>
          <w:sz w:val="28"/>
          <w:szCs w:val="28"/>
        </w:rPr>
        <w:t xml:space="preserve">нного запроса;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выдача результата предоставления муниципальной услуги заявителю.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В разделе 3 приведены порядки: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редоставления муниципальной услуги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технической во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зможности), или почтовым отправлением.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Специалист Уполномоченного органа, в обязанности которого входит прием и регистрация документов: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</w:t>
      </w:r>
      <w:r>
        <w:rPr>
          <w:rFonts w:ascii="Liberation Sans" w:hAnsi="Liberation Sans" w:cs="Times New Roman"/>
          <w:sz w:val="28"/>
          <w:szCs w:val="28"/>
        </w:rPr>
        <w:t xml:space="preserve">щих личность заявителя, в соответствии с законодательством Российской Федерации;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cs="Times New Roman"/>
          <w:sz w:val="28"/>
          <w:szCs w:val="28"/>
        </w:rPr>
        <w:t xml:space="preserve">пунктом 2.7.1.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регламента, приобщает данные документы к комплекту док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ументов заявителя;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сообщает заявител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ю номер и дату регистрации заявления.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передает заявление и документы специалисту Уполномоченного органа, уполномоченному на рассмотрение обращения заявителя.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</w:t>
      </w:r>
      <w:r>
        <w:rPr>
          <w:rFonts w:ascii="Liberation Sans" w:hAnsi="Liberation Sans" w:cs="Times New Roman"/>
          <w:sz w:val="28"/>
          <w:szCs w:val="28"/>
        </w:rPr>
        <w:t xml:space="preserve"> требованиям, установленным настоящим регламентом.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Результатом</w:t>
      </w:r>
      <w:r>
        <w:rPr>
          <w:rFonts w:ascii="Liberation Sans" w:hAnsi="Liberation Sans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</w:t>
      </w:r>
      <w:r>
        <w:rPr>
          <w:rFonts w:ascii="Liberation Sans" w:hAnsi="Liberation Sans" w:cs="Times New Roman"/>
          <w:color w:val="ff0000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Уполномоченного органа, уполномоченному на рассмотрение обращения заявите</w:t>
      </w:r>
      <w:r>
        <w:rPr>
          <w:rFonts w:ascii="Liberation Sans" w:hAnsi="Liberation Sans"/>
          <w:sz w:val="28"/>
          <w:szCs w:val="28"/>
        </w:rPr>
        <w:t xml:space="preserve">ля.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Способом</w:t>
      </w:r>
      <w:r>
        <w:rPr>
          <w:rFonts w:ascii="Liberation Sans" w:hAnsi="Liberation Sans"/>
          <w:sz w:val="28"/>
          <w:szCs w:val="28"/>
        </w:rPr>
        <w:t xml:space="preserve">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Форм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ирование и направление межведомственного запроса </w:t>
      </w:r>
      <w:r/>
    </w:p>
    <w:p>
      <w:pPr>
        <w:pStyle w:val="913"/>
        <w:ind w:left="0" w:firstLine="851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</w:t>
      </w:r>
      <w:r>
        <w:rPr>
          <w:rFonts w:ascii="Liberation Sans" w:hAnsi="Liberation Sans" w:cs="Times New Roman"/>
          <w:sz w:val="28"/>
          <w:szCs w:val="28"/>
        </w:rPr>
        <w:t xml:space="preserve">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заявителем не представлены указанные в пункте 2.7.1. настоящего регламента документы, специалист, ответственный за формирован</w:t>
      </w:r>
      <w:r>
        <w:rPr>
          <w:rFonts w:ascii="Liberation Sans" w:hAnsi="Liberation Sans" w:cs="Times New Roman"/>
          <w:sz w:val="28"/>
          <w:szCs w:val="28"/>
        </w:rPr>
        <w:t xml:space="preserve">ие и направление межведомственного запроса,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</w:t>
      </w:r>
      <w:r>
        <w:rPr>
          <w:rFonts w:ascii="Liberation Sans" w:hAnsi="Liberation Sans" w:cs="Times New Roman"/>
          <w:sz w:val="28"/>
          <w:szCs w:val="28"/>
        </w:rPr>
        <w:t xml:space="preserve">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</w:t>
      </w:r>
      <w:r>
        <w:rPr>
          <w:rFonts w:ascii="Liberation Sans" w:hAnsi="Liberation Sans" w:cs="Times New Roman"/>
          <w:sz w:val="28"/>
          <w:szCs w:val="28"/>
        </w:rPr>
        <w:t xml:space="preserve">о почте или курьерской доставкой.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3-х рабочих дней.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Срок подготовки и направления ответа на межведомственный з</w:t>
      </w:r>
      <w:r>
        <w:rPr>
          <w:rFonts w:ascii="Liberation Sans" w:hAnsi="Liberation Sans" w:cs="Times New Roman"/>
          <w:sz w:val="28"/>
          <w:szCs w:val="28"/>
        </w:rPr>
        <w:t xml:space="preserve">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</w:t>
      </w:r>
      <w:r>
        <w:rPr>
          <w:rFonts w:ascii="Liberation Sans" w:hAnsi="Liberation Sans" w:cs="Times New Roman"/>
          <w:sz w:val="28"/>
          <w:szCs w:val="28"/>
        </w:rPr>
        <w:t xml:space="preserve">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 w:cs="Times New Roman"/>
          <w:sz w:val="28"/>
          <w:szCs w:val="28"/>
        </w:rPr>
        <w:t xml:space="preserve"> и принятыми в соответствии с федеральными законами н</w:t>
      </w:r>
      <w:r>
        <w:rPr>
          <w:rFonts w:ascii="Liberation Sans" w:hAnsi="Liberation Sans" w:cs="Times New Roman"/>
          <w:sz w:val="28"/>
          <w:szCs w:val="28"/>
        </w:rPr>
        <w:t xml:space="preserve">ормативными правовыми актами субъектов Российской Федерации.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</w:t>
      </w:r>
      <w:r>
        <w:rPr>
          <w:rFonts w:ascii="Liberation Sans" w:hAnsi="Liberation Sans" w:cs="Times New Roman"/>
          <w:sz w:val="28"/>
          <w:szCs w:val="28"/>
        </w:rPr>
        <w:t xml:space="preserve">ченный ответ в установленном порядке и передает специалисту, ответственному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принятие </w:t>
      </w:r>
      <w:r>
        <w:rPr>
          <w:rFonts w:ascii="Liberation Sans" w:hAnsi="Liberation Sans" w:cs="Times New Roman"/>
          <w:bCs/>
          <w:sz w:val="28"/>
          <w:szCs w:val="28"/>
        </w:rPr>
        <w:t xml:space="preserve">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, в день поступл</w:t>
      </w:r>
      <w:r>
        <w:rPr>
          <w:rFonts w:ascii="Liberation Sans" w:hAnsi="Liberation Sans" w:cs="Times New Roman"/>
          <w:sz w:val="28"/>
          <w:szCs w:val="28"/>
        </w:rPr>
        <w:t xml:space="preserve">ения таких документов (сведений).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Способом фиксации административной процедуры является регистрация межведомств</w:t>
      </w:r>
      <w:r>
        <w:rPr>
          <w:rFonts w:ascii="Liberation Sans" w:hAnsi="Liberation Sans" w:cs="Times New Roman"/>
          <w:sz w:val="28"/>
          <w:szCs w:val="28"/>
        </w:rPr>
        <w:t xml:space="preserve">енного запроса.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Максимальный срок выполнения административной процедуры составляет 5 рабочих дней.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Процедура формирования и направления межведомственного запроса р</w:t>
      </w:r>
      <w:r>
        <w:rPr>
          <w:rFonts w:ascii="Liberation Sans" w:hAnsi="Liberation Sans" w:cs="Times New Roman"/>
          <w:sz w:val="28"/>
          <w:szCs w:val="28"/>
        </w:rPr>
        <w:t xml:space="preserve">аботниками МФЦ устанавливаются в соответствии с заключенным соглашением о взаимодействии. 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righ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начала исполн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При получении комплекта документов, указанных в пункте 3.3.1, специалист, отв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1) устанавливает предмет обращения заявителя;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проверяет наличие оснований для отказа в предоставлении муниципа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льной услуги, предусмотренных в подразделе </w:t>
      </w:r>
      <w:r>
        <w:rPr>
          <w:rFonts w:ascii="Liberation Sans" w:hAnsi="Liberation Sans" w:cs="Times New Roman"/>
          <w:sz w:val="28"/>
          <w:szCs w:val="28"/>
        </w:rPr>
        <w:t xml:space="preserve">2.8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</w:t>
      </w:r>
      <w:r>
        <w:rPr>
          <w:rFonts w:ascii="Liberation Sans" w:hAnsi="Liberation Sans" w:cs="Times New Roman"/>
          <w:sz w:val="28"/>
          <w:szCs w:val="28"/>
        </w:rPr>
        <w:t xml:space="preserve">астоящего регламента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устанавливает наличие полномочий Уполномоченного органа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по рассмотрению обращения заявителя.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Style w:val="939"/>
          <w:rFonts w:ascii="Liberation Sans" w:hAnsi="Liberation Sans"/>
          <w:color w:val="000000"/>
          <w:sz w:val="28"/>
          <w:szCs w:val="28"/>
        </w:rPr>
        <w:t xml:space="preserve">В случае</w:t>
      </w:r>
      <w:r>
        <w:rPr>
          <w:rStyle w:val="939"/>
          <w:rFonts w:ascii="Liberation Sans" w:hAnsi="Liberation Sans"/>
          <w:color w:val="000000"/>
          <w:sz w:val="28"/>
          <w:szCs w:val="28"/>
        </w:rPr>
        <w:t xml:space="preserve">,</w:t>
      </w:r>
      <w:r>
        <w:rPr>
          <w:rStyle w:val="939"/>
          <w:rFonts w:ascii="Liberation Sans" w:hAnsi="Liberation Sans"/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/>
          <w:color w:val="000000"/>
          <w:sz w:val="28"/>
          <w:szCs w:val="28"/>
        </w:rPr>
        <w:t xml:space="preserve">Уполномоченного о</w:t>
      </w:r>
      <w:r>
        <w:rPr>
          <w:rFonts w:ascii="Liberation Sans" w:hAnsi="Liberation Sans"/>
          <w:color w:val="000000"/>
          <w:sz w:val="28"/>
          <w:szCs w:val="28"/>
        </w:rPr>
        <w:t xml:space="preserve">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в двух экземплярах проект заключения о согласовании размещения 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объектов, размещение которых может осуществляться на землях или земельных участках, находящихся в собственности муниципального округа Красноселькупский район Ямало-Ненецкого автономного округа, или 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на землях, или земельных участках, государственная собстве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нность на которые не разграничена,  без предоставления земельных участков и установления 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сервитутов (за исключением нестационарных торговых объектов и рекламных конструкций)</w:t>
      </w:r>
      <w:r>
        <w:rPr>
          <w:rFonts w:ascii="Liberation Sans" w:hAnsi="Liberation Sans"/>
          <w:color w:val="000000"/>
          <w:sz w:val="28"/>
          <w:szCs w:val="28"/>
        </w:rPr>
        <w:t xml:space="preserve"> (далее - проект решения о предоставлении муниципальной услуги) и передает указанны</w:t>
      </w:r>
      <w:r>
        <w:rPr>
          <w:rFonts w:ascii="Liberation Sans" w:hAnsi="Liberation Sans"/>
          <w:color w:val="000000"/>
          <w:sz w:val="28"/>
          <w:szCs w:val="28"/>
        </w:rPr>
        <w:t xml:space="preserve">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случае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если имеются определенные подразделом</w:t>
      </w:r>
      <w:r>
        <w:rPr>
          <w:rFonts w:ascii="Liberation Sans" w:hAnsi="Liberation Sans" w:cs="Times New Roman"/>
          <w:sz w:val="28"/>
          <w:szCs w:val="28"/>
        </w:rPr>
        <w:t xml:space="preserve"> 2.8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Times New Roman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в предоставлении муниципальной услуги и передает указанный проект на р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ассмотрение уполномоченному лицу.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</w:t>
      </w:r>
      <w:r>
        <w:rPr>
          <w:rFonts w:ascii="Liberation Sans" w:hAnsi="Liberation Sans" w:cs="Times New Roman"/>
          <w:bCs/>
          <w:sz w:val="28"/>
          <w:szCs w:val="28"/>
        </w:rPr>
        <w:t xml:space="preserve">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является наличие или отсутствие оснований для отказа в предоставлении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Продолжительность административной процедуры составляет не более 20 календарных дней.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Выдача результата предоставления муниципальной услуги заявителю 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 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для начала исполнения административной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процедуры выдачи результата предоставления муниципа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Решение о предоставле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вручает лично заявителю под роспись;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почтовым отправлением по адресу, указанн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ому заявителем;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направляет по адресу </w:t>
      </w: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электронной почты, либо </w:t>
      </w:r>
      <w:r>
        <w:rPr>
          <w:rFonts w:ascii="Liberation Sans" w:hAnsi="Liberation Sans" w:cs="Times New Roman"/>
          <w:sz w:val="28"/>
          <w:szCs w:val="28"/>
        </w:rPr>
        <w:t xml:space="preserve">с момента реализации технической возможности обеспечивает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направление заявителю уведомления в личный кабинет на Региональном портале и (или) Едином портале, если иной порядок выдачи документа н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е определен заявителем при подаче запроса.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/>
          <w:sz w:val="28"/>
          <w:szCs w:val="28"/>
          <w:lang w:eastAsia="en-US"/>
        </w:rPr>
      </w:pPr>
      <w:r>
        <w:rPr>
          <w:rFonts w:ascii="Liberation Sans" w:hAnsi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доставлении или об отказе в предоставлении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Продолжительность административной процедуры не более 2 рабочих дней.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енный за выдачу результата предоставления муниципальной услуги, </w:t>
      </w:r>
      <w:r>
        <w:rPr>
          <w:rFonts w:ascii="Liberation Sans" w:hAnsi="Liberation Sans" w:cs="Times New Roman"/>
          <w:bCs/>
          <w:sz w:val="28"/>
          <w:szCs w:val="28"/>
        </w:rPr>
        <w:t xml:space="preserve">в срок не более 2 рабочих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альнейшей выдачи его заявителю.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</w:t>
      </w:r>
      <w:r>
        <w:rPr>
          <w:rFonts w:ascii="Liberation Sans" w:hAnsi="Liberation Sans" w:cs="Times New Roman"/>
          <w:sz w:val="28"/>
          <w:szCs w:val="28"/>
        </w:rPr>
        <w:t xml:space="preserve"> выдачи </w:t>
      </w:r>
      <w:r>
        <w:rPr>
          <w:rFonts w:ascii="Liberation Sans" w:hAnsi="Liberation Sans" w:cs="Times New Roman"/>
          <w:sz w:val="28"/>
          <w:szCs w:val="28"/>
        </w:rPr>
        <w:t xml:space="preserve">работником МФЦ результата предоставления муниципальной услуги, устанавливается в соответствующем соглашении о взаимодействии. </w:t>
      </w:r>
      <w:r/>
    </w:p>
    <w:p>
      <w:pPr>
        <w:contextualSpacing/>
        <w:ind w:firstLine="851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</w:t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получение информации о порядке и</w:t>
      </w:r>
      <w:r>
        <w:rPr>
          <w:rFonts w:ascii="Liberation Sans" w:hAnsi="Liberation Sans"/>
          <w:bCs/>
          <w:sz w:val="28"/>
          <w:szCs w:val="28"/>
        </w:rPr>
        <w:t xml:space="preserve"> сроках предоставления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формирование запроса о предоставлении муниципальной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</w:t>
      </w:r>
      <w:r>
        <w:rPr>
          <w:rFonts w:ascii="Liberation Sans" w:hAnsi="Liberation Sans" w:cs="Times New Roman"/>
          <w:sz w:val="28"/>
          <w:szCs w:val="28"/>
        </w:rPr>
        <w:t xml:space="preserve">ством Российской Федерации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сведений о ходе выполнения запроса;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услуги;</w:t>
      </w:r>
      <w:r/>
    </w:p>
    <w:p>
      <w:pPr>
        <w:pStyle w:val="91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Получение информации о порядке и сроках предоставления услуги, в том числе в электронной форме</w:t>
      </w:r>
      <w:r>
        <w:rPr>
          <w:rFonts w:ascii="Liberation Sans" w:hAnsi="Liberation Sans" w:cs="Times New Roman"/>
          <w:sz w:val="28"/>
          <w:szCs w:val="28"/>
        </w:rPr>
        <w:t xml:space="preserve">, осуществляется заявителями на Едином портале </w:t>
      </w:r>
      <w:r>
        <w:rPr>
          <w:rFonts w:ascii="Liberation Sans" w:hAnsi="Liberation Sans" w:eastAsia="Calibri" w:cs="Times New Roman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Запись на прием в Уполномоченный орган для подачи запроса с использованием Единого портала и/или Региональ</w:t>
      </w:r>
      <w:r>
        <w:rPr>
          <w:rFonts w:ascii="Liberation Sans" w:hAnsi="Liberation Sans" w:cs="Times New Roman"/>
          <w:sz w:val="28"/>
          <w:szCs w:val="28"/>
        </w:rPr>
        <w:t xml:space="preserve">ного портала, официального сайта Уполномоченного органа не осуществляется.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Формирование запроса о предоставлении муниципальной услуги.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 и/ил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На Едином портале и/или Региональном портале, официальном сайте Уполномоченного органа размещаются образцы заполнения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электронной формы запроса (с момента реализации технической возможности).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 При формировании запроса заявителю обеспечиваетс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я: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2.7. настоящего регламента, необходимых для предоставления муниципальной услуги;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б) возможность печати на бумажном носителе копии электронной формы запроса;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в) сохране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г) заполнение полей электронной формы запроса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те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Уполномоченного органа, в части, касающейся сведений, отсутствующих в единой системе идентификац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ии и ау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тентификации;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потери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ранее введенной информации;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е) возможность д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 Сформированн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ый и подписанный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запрос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и иные документы, указанные пункте 2.6. настоящего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номоченного органа.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3.6.5 Прием и регистрация органом (организацией) запроса и иных документов, необходимых для предоставления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2. Срок регистрации запроса – 1 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рабочий день.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При получении запроса в электронной форме в автоматическом ре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жиме осуществляется форматно-логический контроль запроса, проверяется наличие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1) при наличии хотя бы одного из указанных осн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2) при отсутствии указанных оснований заявителю сообщае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запроса.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 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5. После регистрации запрос направляется специалисту, ответственному за рассмотрение документов.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6.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3.6.6. Государственная пошлина за предоставление муниципальной услуги не взимается.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3.6.7. Результат предоставления муниципальной услуги с использованием Единого портала и/или Регионального портала, официального сайта Уполномоченного органа не предоставляе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тся.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3.6.8. Получение сведений о ходе выполнения запроса.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срок, не превышающий 1 рабочего дня после завершения выполнения соответствующего действия, на адрес электронной почты или с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использованием средств Единого портала и/или Регионального портала, официального сайта Уполномоченного органа по выбору заявителя.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. При предоставлении муниципальной услуги в электронной форме заявителю направляется: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а) уведомление о записи на прием в Уполномоченный орган;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рованный отказ в предоставлении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3.6.9. Осуществление оценки качества предоставления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ли Региональном портале.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pStyle w:val="913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Основанием для исправления допущенных опечаток и (</w:t>
      </w:r>
      <w:r>
        <w:rPr>
          <w:rFonts w:ascii="Liberation Sans" w:hAnsi="Liberation Sans" w:cs="Times New Roman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Заявление может быть подано заявителем </w:t>
      </w:r>
      <w:r>
        <w:rPr>
          <w:rFonts w:ascii="Liberation Sans" w:hAnsi="Liberation Sans" w:eastAsia="Calibri" w:cs="Times New Roman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Times New Roman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16"/>
        </w:numPr>
        <w:contextualSpacing/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лично;</w:t>
      </w:r>
      <w:r/>
    </w:p>
    <w:p>
      <w:pPr>
        <w:numPr>
          <w:ilvl w:val="1"/>
          <w:numId w:val="16"/>
        </w:numPr>
        <w:contextualSpacing/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16"/>
        </w:numPr>
        <w:contextualSpacing/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почтой;</w:t>
      </w:r>
      <w:r/>
    </w:p>
    <w:p>
      <w:pPr>
        <w:numPr>
          <w:ilvl w:val="1"/>
          <w:numId w:val="16"/>
        </w:numPr>
        <w:contextualSpacing/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по электронной почте.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Также заявление о выявленных опечатках и (или) ошибках может быть подано в МФЦ заявителем лично</w:t>
      </w:r>
      <w:r>
        <w:rPr>
          <w:rFonts w:ascii="Liberation Sans" w:hAnsi="Liberation Sans" w:cs="Times New Roman"/>
          <w:sz w:val="28"/>
          <w:szCs w:val="28"/>
        </w:rPr>
        <w:t xml:space="preserve">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r>
        <w:rPr>
          <w:rFonts w:ascii="Liberation Sans" w:hAnsi="Liberation Sans" w:cs="Times New Roman"/>
          <w:sz w:val="28"/>
          <w:szCs w:val="28"/>
        </w:rPr>
        <w:t xml:space="preserve">с даты регистрации</w:t>
      </w:r>
      <w:r>
        <w:rPr>
          <w:rFonts w:ascii="Liberation Sans" w:hAnsi="Liberation Sans" w:cs="Times New Roman"/>
          <w:sz w:val="28"/>
          <w:szCs w:val="28"/>
        </w:rPr>
        <w:t xml:space="preserve"> соответствующего заявления.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выявления опечаток </w:t>
      </w:r>
      <w:r>
        <w:rPr>
          <w:rFonts w:ascii="Liberation Sans" w:hAnsi="Liberation Sans" w:cs="Times New Roman"/>
          <w:sz w:val="28"/>
          <w:szCs w:val="28"/>
        </w:rPr>
        <w:t xml:space="preserve">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муниципальной услуги, осуществляет </w:t>
      </w:r>
      <w:r>
        <w:rPr>
          <w:rFonts w:ascii="Liberation Sans" w:hAnsi="Liberation Sans" w:cs="Times New Roman"/>
          <w:sz w:val="28"/>
          <w:szCs w:val="28"/>
        </w:rPr>
        <w:t xml:space="preserve">исправление и выдачу (направление) заявит</w:t>
      </w:r>
      <w:r>
        <w:rPr>
          <w:rFonts w:ascii="Liberation Sans" w:hAnsi="Liberation Sans" w:cs="Times New Roman"/>
          <w:sz w:val="28"/>
          <w:szCs w:val="28"/>
        </w:rPr>
        <w:t xml:space="preserve">елю исправленного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 </w:t>
      </w:r>
      <w:r/>
    </w:p>
    <w:p>
      <w:pPr>
        <w:pStyle w:val="913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отсутствия опечаток и (или) ошибок в документах, выданных в результа</w:t>
      </w:r>
      <w:r>
        <w:rPr>
          <w:rFonts w:ascii="Liberation Sans" w:hAnsi="Liberation Sans" w:cs="Times New Roman"/>
          <w:sz w:val="28"/>
          <w:szCs w:val="28"/>
        </w:rPr>
        <w:t xml:space="preserve">те предоставления муниципальной услуги, 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2 ра</w:t>
      </w:r>
      <w:r>
        <w:rPr>
          <w:rFonts w:ascii="Liberation Sans" w:hAnsi="Liberation Sans" w:cs="Times New Roman"/>
          <w:sz w:val="28"/>
          <w:szCs w:val="28"/>
        </w:rPr>
        <w:t xml:space="preserve">бочих дней с момента регистрации соответствующего заявления. </w:t>
      </w:r>
      <w:r/>
    </w:p>
    <w:p>
      <w:pPr>
        <w:contextualSpacing/>
        <w:ind w:left="0" w:right="0" w:firstLine="709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  <w:t xml:space="preserve">4. Особенности выполнения </w:t>
      </w: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  <w:t xml:space="preserve">административных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</w:rPr>
        <w:t xml:space="preserve">процедур (действий) в МФЦ</w:t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 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4.1. Предоставление муниципальной услуги в МФЦ осуществляется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 соответствии с соглашением о взаимодействии с момента его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вступления в силу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4.2. 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3) выдача результата предоставления муниципальной услуги зая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вителю.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4.3. 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для приема.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4.4. Работник МФЦ, осуществляющий прием заявителей и необходимых документов, указанных в пунктах 2.6.4., 2.6.5. регламента, удос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4.5. Работник МФЦ сверяет прин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Проверка сод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4.6. Сформированное в АИС МФЦ заявление распечатывается на бума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жном носителе и подписывается заявителем.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риема, номера дела, количества принятых документов.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ления документа и (или) информации, которые необходимы для оказания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4.8. 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4.9. В случае выбора заявителем МФЦ в качестве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4.10. МФЦ обеспечива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ет смс информирование заявителей о готовности результата предоставления муниципальной услуги к выдаче.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елефону 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контакт-центра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 МФЦ. </w:t>
      </w:r>
      <w:r/>
    </w:p>
    <w:p>
      <w:pPr>
        <w:contextualSpacing/>
        <w:ind w:left="0" w:right="0" w:firstLine="709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5. Формы контроля предоставления муниципальной услуги в соответствии с регламентом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5.1. Порядок  осуществления текущего контроля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3"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5.1.1. Текущий </w:t>
      </w:r>
      <w:r>
        <w:rPr>
          <w:rFonts w:ascii="Liberation Sans" w:hAnsi="Liberation Sans" w:cs="Times New Roman"/>
          <w:sz w:val="28"/>
          <w:szCs w:val="28"/>
        </w:rPr>
        <w:t xml:space="preserve">контроль за</w:t>
      </w:r>
      <w:r>
        <w:rPr>
          <w:rFonts w:ascii="Liberation Sans" w:hAnsi="Liberation Sans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начальником Уполномоченного органа в соответствии с должностной инструкцией. Текущ</w:t>
      </w:r>
      <w:r>
        <w:rPr>
          <w:rFonts w:ascii="Liberation Sans" w:hAnsi="Liberation Sans" w:cs="Times New Roman"/>
          <w:sz w:val="28"/>
          <w:szCs w:val="28"/>
        </w:rPr>
        <w:t xml:space="preserve">ий контроль деятельности работников МФЦ осуществляет директор МФЦ.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Times New Roman"/>
          <w:color w:val="00b0f0"/>
          <w:sz w:val="28"/>
          <w:szCs w:val="28"/>
        </w:rPr>
      </w:pPr>
      <w:r>
        <w:rPr>
          <w:rFonts w:ascii="Liberation Sans" w:hAnsi="Liberation Sans" w:cs="Times New Roman"/>
          <w:color w:val="00b0f0"/>
          <w:sz w:val="28"/>
          <w:szCs w:val="28"/>
        </w:rPr>
      </w:r>
      <w:r/>
    </w:p>
    <w:p>
      <w:pPr>
        <w:ind w:left="71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контроля за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полнотой и качест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вом предоставления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</w:t>
      </w:r>
      <w:r>
        <w:rPr>
          <w:rFonts w:ascii="Liberation Sans" w:hAnsi="Liberation Sans" w:cs="Times New Roman"/>
          <w:sz w:val="28"/>
          <w:szCs w:val="28"/>
        </w:rPr>
        <w:t xml:space="preserve">оответствующих нарушений.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r>
        <w:rPr>
          <w:rFonts w:ascii="Liberation Sans" w:hAnsi="Liberation Sans" w:cs="Times New Roman"/>
          <w:sz w:val="28"/>
          <w:szCs w:val="28"/>
        </w:rPr>
        <w:t xml:space="preserve">проверок</w:t>
      </w:r>
      <w:r>
        <w:rPr>
          <w:rFonts w:ascii="Liberation Sans" w:hAnsi="Liberation Sans" w:cs="Times New Roman"/>
          <w:sz w:val="28"/>
          <w:szCs w:val="28"/>
        </w:rPr>
        <w:t xml:space="preserve"> на основании планов работы Уполномоченного органа.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5.2.3. Внеплановые проверки проводятся в </w:t>
      </w:r>
      <w:r>
        <w:rPr>
          <w:rFonts w:ascii="Liberation Sans" w:hAnsi="Liberation Sans" w:cs="Times New Roman"/>
          <w:sz w:val="28"/>
          <w:szCs w:val="28"/>
        </w:rPr>
        <w:t xml:space="preserve">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</w:t>
      </w:r>
      <w:r>
        <w:rPr>
          <w:rFonts w:ascii="Liberation Sans" w:hAnsi="Liberation Sans" w:cs="Times New Roman"/>
          <w:sz w:val="28"/>
          <w:szCs w:val="28"/>
        </w:rPr>
        <w:t xml:space="preserve">полномоченного органа или уполномоченное им должностное лицо.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3"/>
        <w:ind w:left="0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5.3. Ответственность должностных лиц, муниципальных служащих Упол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contextualSpacing/>
        <w:ind w:firstLine="851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5.3.1. Должностные лица, муниципальные служащие Уполномоченного органа и работники МФЦ несут персональную </w:t>
      </w:r>
      <w:r>
        <w:rPr>
          <w:rFonts w:ascii="Liberation Sans" w:hAnsi="Liberation Sans" w:cs="Times New Roman"/>
          <w:sz w:val="28"/>
          <w:szCs w:val="28"/>
        </w:rPr>
        <w:t xml:space="preserve">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5.3.2. </w:t>
      </w:r>
      <w:r>
        <w:rPr>
          <w:rFonts w:ascii="Liberation Sans" w:hAnsi="Liberation Sans" w:cs="Times New Roman"/>
          <w:sz w:val="28"/>
          <w:szCs w:val="28"/>
        </w:rPr>
        <w:t xml:space="preserve">Должностные лица, муниципальные сл</w:t>
      </w:r>
      <w:r>
        <w:rPr>
          <w:rFonts w:ascii="Liberation Sans" w:hAnsi="Liberation Sans" w:cs="Times New Roman"/>
          <w:sz w:val="28"/>
          <w:szCs w:val="28"/>
        </w:rPr>
        <w:t xml:space="preserve">ужащие Уполномоченного органа и работники МФЦ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, предоставляющие муниципальную услугу, несут персональную ответственность за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5.3.3. В</w:t>
      </w:r>
      <w:r>
        <w:rPr>
          <w:rFonts w:ascii="Liberation Sans" w:hAnsi="Liberation Sans"/>
          <w:sz w:val="28"/>
          <w:szCs w:val="28"/>
        </w:rPr>
        <w:t xml:space="preserve"> с</w:t>
      </w:r>
      <w:r>
        <w:rPr>
          <w:rFonts w:ascii="Liberation Sans" w:hAnsi="Liberation Sans"/>
          <w:sz w:val="28"/>
          <w:szCs w:val="28"/>
        </w:rPr>
        <w:t xml:space="preserve">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899"/>
        <w:contextualSpacing/>
        <w:ind w:left="0" w:right="0" w:firstLine="0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5.4. Положения, характеризующие требования к порядку и формам </w:t>
      </w:r>
      <w:r>
        <w:rPr>
          <w:rFonts w:ascii="Liberation Sans" w:hAnsi="Liberation Sans"/>
          <w:b/>
        </w:rPr>
        <w:t xml:space="preserve">контроля за</w:t>
      </w:r>
      <w:r>
        <w:rPr>
          <w:rFonts w:ascii="Liberation Sans" w:hAnsi="Liberation Sans"/>
          <w:b/>
        </w:rPr>
        <w:t xml:space="preserve"> предоставлением му</w:t>
      </w:r>
      <w:r>
        <w:rPr>
          <w:rFonts w:ascii="Liberation Sans" w:hAnsi="Liberation Sans"/>
          <w:b/>
        </w:rPr>
        <w:t xml:space="preserve">ниципальной услуги, в том числе со стороны граждан, их объединений и организаций</w:t>
      </w:r>
      <w:r/>
    </w:p>
    <w:p>
      <w:pPr>
        <w:pStyle w:val="899"/>
        <w:contextualSpacing/>
        <w:ind w:firstLine="851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899"/>
        <w:contextualSpacing/>
        <w:ind w:left="0" w:righ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5.4.1. </w:t>
      </w:r>
      <w:r>
        <w:rPr>
          <w:rFonts w:ascii="Liberation Sans" w:hAnsi="Liberation Sans"/>
        </w:rPr>
        <w:t xml:space="preserve">Контроль за</w:t>
      </w:r>
      <w:r>
        <w:rPr>
          <w:rFonts w:ascii="Liberation Sans" w:hAnsi="Liberation San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/>
    </w:p>
    <w:p>
      <w:pPr>
        <w:pStyle w:val="899"/>
        <w:contextualSpacing/>
        <w:ind w:firstLine="851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899"/>
        <w:contextualSpacing/>
        <w:ind w:firstLine="851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6. Досудебный (внесудебный) порядок обжалования</w:t>
      </w:r>
      <w:r/>
    </w:p>
    <w:p>
      <w:pPr>
        <w:pStyle w:val="913"/>
        <w:ind w:left="0"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решений и действий (бездействия) Уполномоченного органа, МФЦ, должностных лиц, муниципальных служащих, работников</w:t>
      </w:r>
      <w:r/>
    </w:p>
    <w:p>
      <w:pPr>
        <w:contextualSpacing/>
        <w:ind w:left="0" w:right="0" w:firstLine="709"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6.1. Заявитель вправе обжаловать решения и действия (бездействие) Уполномоченного органа, </w:t>
      </w:r>
      <w:r>
        <w:rPr>
          <w:rFonts w:ascii="Liberation Sans" w:hAnsi="Liberation Sans" w:cs="Times New Roman"/>
          <w:sz w:val="28"/>
          <w:szCs w:val="28"/>
        </w:rPr>
        <w:t xml:space="preserve">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6.2. Заявитель может обратиться с жалобой, в том числе в следующих случаях: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нарушение срока регистрации з</w:t>
      </w:r>
      <w:r>
        <w:rPr>
          <w:rFonts w:ascii="Liberation Sans" w:hAnsi="Liberation Sans" w:cs="Times New Roman"/>
          <w:sz w:val="28"/>
          <w:szCs w:val="28"/>
        </w:rPr>
        <w:t xml:space="preserve">апроса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нарушение срока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требование представления заявителем документов или информации либо осуществле</w:t>
      </w:r>
      <w:r>
        <w:rPr>
          <w:rFonts w:ascii="Liberation Sans" w:hAnsi="Liberation Sans" w:cs="Times New Roman"/>
          <w:sz w:val="28"/>
          <w:szCs w:val="28"/>
        </w:rPr>
        <w:t xml:space="preserve"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отказ в приеме документов, предоставле</w:t>
      </w:r>
      <w:r>
        <w:rPr>
          <w:rFonts w:ascii="Liberation Sans" w:hAnsi="Liberation Sans" w:cs="Times New Roman"/>
          <w:sz w:val="28"/>
          <w:szCs w:val="28"/>
        </w:rPr>
        <w:t xml:space="preserve">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отказ в предоставлении </w:t>
      </w:r>
      <w:r>
        <w:rPr>
          <w:rFonts w:ascii="Liberation Sans" w:hAnsi="Liberation Sans" w:cs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</w:t>
      </w:r>
      <w:r>
        <w:rPr>
          <w:rFonts w:ascii="Liberation Sans" w:hAnsi="Liberation Sans" w:cs="Times New Roman"/>
          <w:sz w:val="28"/>
          <w:szCs w:val="28"/>
        </w:rPr>
        <w:t xml:space="preserve">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</w:t>
      </w:r>
      <w:r>
        <w:rPr>
          <w:rFonts w:ascii="Liberation Sans" w:hAnsi="Liberation Sans" w:cs="Times New Roman"/>
          <w:sz w:val="28"/>
          <w:szCs w:val="28"/>
        </w:rPr>
        <w:t xml:space="preserve">правовыми актами;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</w:t>
      </w:r>
      <w:r>
        <w:rPr>
          <w:rFonts w:ascii="Liberation Sans" w:hAnsi="Liberation Sans" w:cs="Times New Roman"/>
          <w:sz w:val="28"/>
          <w:szCs w:val="28"/>
        </w:rPr>
        <w:t xml:space="preserve">ктами.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rPr>
          <w:rFonts w:ascii="Liberation Sans" w:hAnsi="Liberation Sans" w:cs="Times New Roman"/>
          <w:sz w:val="28"/>
          <w:szCs w:val="28"/>
        </w:rPr>
        <w:t xml:space="preserve">аких исправлений;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rFonts w:ascii="Liberation Sans" w:hAnsi="Liberation Sans" w:cs="Times New Roman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</w:t>
      </w:r>
      <w:r>
        <w:rPr>
          <w:rFonts w:ascii="Liberation Sans" w:hAnsi="Liberation Sans" w:cs="Times New Roman"/>
          <w:sz w:val="28"/>
          <w:szCs w:val="28"/>
        </w:rPr>
        <w:t xml:space="preserve">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6.3. </w:t>
      </w:r>
      <w:r>
        <w:rPr>
          <w:rFonts w:ascii="Liberation Sans" w:hAnsi="Liberation Sans" w:cs="Times New Roman"/>
          <w:sz w:val="28"/>
          <w:szCs w:val="28"/>
        </w:rPr>
        <w:t xml:space="preserve">В случаях, предусмотренных подпунктами 2, 5, 7, 9 пункта 6.2. настоящего регламента  досудебное (внесудебное</w:t>
      </w:r>
      <w:r>
        <w:rPr>
          <w:rFonts w:ascii="Liberation Sans" w:hAnsi="Liberation Sans" w:cs="Times New Roman"/>
          <w:sz w:val="28"/>
          <w:szCs w:val="28"/>
        </w:rPr>
        <w:t xml:space="preserve">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</w:t>
      </w:r>
      <w:r>
        <w:rPr>
          <w:rFonts w:ascii="Liberation Sans" w:hAnsi="Liberation Sans" w:cs="Times New Roman"/>
          <w:sz w:val="28"/>
          <w:szCs w:val="28"/>
        </w:rPr>
        <w:t xml:space="preserve">ядке, определенном частью 1.3 статьи 16 Федерального закона № 210-ФЗ.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6.4. 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</w:t>
      </w:r>
      <w:r>
        <w:rPr>
          <w:rFonts w:ascii="Liberation Sans" w:hAnsi="Liberation Sans" w:cs="Times New Roman"/>
          <w:sz w:val="28"/>
          <w:szCs w:val="28"/>
        </w:rPr>
        <w:t xml:space="preserve">ого автономного округа, являющийся учредителем ГУ ЯНАО «МФЦ» (далее - учредитель МФЦ).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</w:t>
      </w:r>
      <w:r>
        <w:rPr>
          <w:rFonts w:ascii="Liberation Sans" w:hAnsi="Liberation Sans" w:cs="Times New Roman"/>
          <w:sz w:val="28"/>
          <w:szCs w:val="28"/>
        </w:rPr>
        <w:t xml:space="preserve">ствие) работника МФЦ подаются руководителю этого МФЦ.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6.5. Жалоба на решения и действия (бездействие) Уполномоченного органа, должностного лица Уполномоченного органа, м</w:t>
      </w:r>
      <w:r>
        <w:rPr>
          <w:rFonts w:ascii="Liberation Sans" w:hAnsi="Liberation Sans" w:cs="Times New Roman"/>
          <w:sz w:val="28"/>
          <w:szCs w:val="28"/>
        </w:rPr>
        <w:t xml:space="preserve">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 Единого портала и/или Регионального порт</w:t>
      </w:r>
      <w:r>
        <w:rPr>
          <w:rFonts w:ascii="Liberation Sans" w:hAnsi="Liberation Sans" w:cs="Times New Roman"/>
          <w:sz w:val="28"/>
          <w:szCs w:val="28"/>
        </w:rPr>
        <w:t xml:space="preserve">ала, а также может быть принята при личном приеме заявителя.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</w:t>
      </w:r>
      <w:r>
        <w:rPr>
          <w:rFonts w:ascii="Liberation Sans" w:hAnsi="Liberation Sans" w:cs="Times New Roman"/>
          <w:sz w:val="28"/>
          <w:szCs w:val="28"/>
        </w:rPr>
        <w:t xml:space="preserve"> портала и/или Регионального портала, а также может быть принята при личном приеме заявителя.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6.6. Жалоба должна содержать: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МФЦ, его руководите</w:t>
      </w:r>
      <w:r>
        <w:rPr>
          <w:rFonts w:ascii="Liberation Sans" w:hAnsi="Liberation Sans" w:cs="Times New Roman"/>
          <w:sz w:val="28"/>
          <w:szCs w:val="28"/>
        </w:rPr>
        <w:t xml:space="preserve">ля и (или) работника, решения и действия (бездействие) которых обжалуются;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ascii="Liberation Sans" w:hAnsi="Liberation Sans" w:cs="Times New Roman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</w:t>
      </w:r>
      <w:r>
        <w:rPr>
          <w:rFonts w:ascii="Liberation Sans" w:hAnsi="Liberation Sans" w:cs="Times New Roman"/>
          <w:sz w:val="28"/>
          <w:szCs w:val="28"/>
        </w:rPr>
        <w:t xml:space="preserve"> 6.9. настоящего регламента);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доводы, на основании которых заявитель не сог</w:t>
      </w:r>
      <w:r>
        <w:rPr>
          <w:rFonts w:ascii="Liberation Sans" w:hAnsi="Liberation Sans" w:cs="Times New Roman"/>
          <w:sz w:val="28"/>
          <w:szCs w:val="28"/>
        </w:rPr>
        <w:t xml:space="preserve">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</w:t>
      </w:r>
      <w:r>
        <w:rPr>
          <w:rFonts w:ascii="Liberation Sans" w:hAnsi="Liberation Sans" w:cs="Times New Roman"/>
          <w:sz w:val="28"/>
          <w:szCs w:val="28"/>
        </w:rPr>
        <w:t xml:space="preserve"> наличии), подтверждающие доводы заявителя, либо их копии.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6.7. </w:t>
      </w:r>
      <w:r>
        <w:rPr>
          <w:rFonts w:ascii="Liberation Sans" w:hAnsi="Liberation Sans" w:cs="Times New Roman"/>
          <w:sz w:val="28"/>
          <w:szCs w:val="28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</w:t>
      </w:r>
      <w:r>
        <w:rPr>
          <w:rFonts w:ascii="Liberation Sans" w:hAnsi="Liberation Sans" w:cs="Times New Roman"/>
          <w:sz w:val="28"/>
          <w:szCs w:val="28"/>
        </w:rPr>
        <w:t xml:space="preserve">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6.8. В случае если жалоба подается через представителя заявителя, также представляется документ, подтверждающий полномочия на ос</w:t>
      </w:r>
      <w:r>
        <w:rPr>
          <w:rFonts w:ascii="Liberation Sans" w:hAnsi="Liberation Sans" w:cs="Times New Roman"/>
          <w:sz w:val="28"/>
          <w:szCs w:val="28"/>
        </w:rPr>
        <w:t xml:space="preserve">уществление действий от имени заявителя. В качестве документа, </w:t>
      </w:r>
      <w:r>
        <w:rPr>
          <w:rFonts w:ascii="Liberation Sans" w:hAnsi="Liberation Sans" w:cs="Times New Roman"/>
          <w:sz w:val="28"/>
          <w:szCs w:val="28"/>
        </w:rPr>
        <w:t xml:space="preserve">подтверждающего полномочия на осуществление действий от имени заявителя, может быть </w:t>
      </w:r>
      <w:r>
        <w:rPr>
          <w:rFonts w:ascii="Liberation Sans" w:hAnsi="Liberation Sans" w:cs="Times New Roman"/>
          <w:sz w:val="28"/>
          <w:szCs w:val="28"/>
        </w:rPr>
        <w:t xml:space="preserve">представлена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</w:t>
      </w:r>
      <w:r>
        <w:rPr>
          <w:rFonts w:ascii="Liberation Sans" w:hAnsi="Liberation Sans" w:cs="Times New Roman"/>
          <w:sz w:val="28"/>
          <w:szCs w:val="28"/>
        </w:rPr>
        <w:t xml:space="preserve">ских лиц);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</w:t>
      </w:r>
      <w:r>
        <w:rPr>
          <w:rFonts w:ascii="Liberation Sans" w:hAnsi="Liberation Sans" w:cs="Times New Roman"/>
          <w:sz w:val="28"/>
          <w:szCs w:val="28"/>
        </w:rPr>
        <w:t xml:space="preserve">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6.9. Прием жалоб в письменной форме осуществля</w:t>
      </w:r>
      <w:r>
        <w:rPr>
          <w:rFonts w:ascii="Liberation Sans" w:hAnsi="Liberation Sans" w:cs="Times New Roman"/>
          <w:sz w:val="28"/>
          <w:szCs w:val="28"/>
        </w:rPr>
        <w:t xml:space="preserve">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</w:t>
      </w:r>
      <w:r>
        <w:rPr>
          <w:rFonts w:ascii="Liberation Sans" w:hAnsi="Liberation Sans" w:cs="Times New Roman"/>
          <w:sz w:val="28"/>
          <w:szCs w:val="28"/>
        </w:rPr>
        <w:t xml:space="preserve">услуги) и в случае обжалования решений и действий (бездействия) МФЦ учредителю МФЦ.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</w:t>
      </w:r>
      <w:r>
        <w:rPr>
          <w:rFonts w:ascii="Liberation Sans" w:hAnsi="Liberation Sans" w:cs="Times New Roman"/>
          <w:sz w:val="28"/>
          <w:szCs w:val="28"/>
        </w:rPr>
        <w:t xml:space="preserve">лобы факт ее приема с указанием даты, занимаемой должности, своих фамилии и инициалов.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6.10. С момента реализации технической возможности жалоба в электронной форме может быть подана заявителем посредством: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официального сайта Уполномоченного органа, офи</w:t>
      </w:r>
      <w:r>
        <w:rPr>
          <w:rFonts w:ascii="Liberation Sans" w:hAnsi="Liberation Sans" w:cs="Times New Roman"/>
          <w:sz w:val="28"/>
          <w:szCs w:val="28"/>
        </w:rPr>
        <w:t xml:space="preserve">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Единого портала и/или Регионального портала (за исключением жалоб на решения и действия (бездействие) МФЦ</w:t>
      </w:r>
      <w:r>
        <w:rPr>
          <w:rFonts w:ascii="Liberation Sans" w:hAnsi="Liberation Sans" w:cs="Times New Roman"/>
          <w:sz w:val="28"/>
          <w:szCs w:val="28"/>
        </w:rPr>
        <w:t xml:space="preserve"> и их работников);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2" w:name="Par26"/>
      <w:r/>
      <w:bookmarkEnd w:id="2"/>
      <w:r>
        <w:rPr>
          <w:rFonts w:ascii="Liberation Sans" w:hAnsi="Liberation Sans" w:cs="Times New Roman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</w:t>
      </w:r>
      <w:r>
        <w:rPr>
          <w:rFonts w:ascii="Liberation Sans" w:hAnsi="Liberation Sans" w:cs="Times New Roman"/>
          <w:sz w:val="28"/>
          <w:szCs w:val="28"/>
        </w:rPr>
        <w:t xml:space="preserve">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6.11. При подаче жалобы в эл</w:t>
      </w:r>
      <w:r>
        <w:rPr>
          <w:rFonts w:ascii="Liberation Sans" w:hAnsi="Liberation Sans" w:cs="Times New Roman"/>
          <w:sz w:val="28"/>
          <w:szCs w:val="28"/>
        </w:rPr>
        <w:t xml:space="preserve">ектронной форме документы, указанные в пункте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</w:t>
      </w:r>
      <w:r>
        <w:rPr>
          <w:rFonts w:ascii="Liberation Sans" w:hAnsi="Liberation Sans" w:cs="Times New Roman"/>
          <w:sz w:val="28"/>
          <w:szCs w:val="28"/>
        </w:rPr>
        <w:t xml:space="preserve">ряющий личность заявителя, не требуется.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3" w:name="Par30"/>
      <w:r/>
      <w:bookmarkEnd w:id="3"/>
      <w:r>
        <w:rPr>
          <w:rFonts w:ascii="Liberation Sans" w:hAnsi="Liberation Sans" w:cs="Times New Roman"/>
          <w:sz w:val="28"/>
          <w:szCs w:val="28"/>
        </w:rPr>
        <w:t xml:space="preserve">6.12. Жалоба рассматривается: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6.13. </w:t>
      </w:r>
      <w:r>
        <w:rPr>
          <w:rFonts w:ascii="Liberation Sans" w:hAnsi="Liberation Sans" w:cs="Times New Roman"/>
          <w:sz w:val="28"/>
          <w:szCs w:val="28"/>
        </w:rPr>
        <w:t xml:space="preserve">В случае если жалоба подана заявителем в орган, в компетенцию которо</w:t>
      </w:r>
      <w:r>
        <w:rPr>
          <w:rFonts w:ascii="Liberation Sans" w:hAnsi="Liberation Sans" w:cs="Times New Roman"/>
          <w:sz w:val="28"/>
          <w:szCs w:val="28"/>
        </w:rPr>
        <w:t xml:space="preserve">го не входит принятие решения по жалобе в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</w:t>
      </w:r>
      <w:r>
        <w:rPr>
          <w:rFonts w:ascii="Liberation Sans" w:hAnsi="Liberation Sans" w:cs="Times New Roman"/>
          <w:sz w:val="28"/>
          <w:szCs w:val="28"/>
        </w:rPr>
        <w:t xml:space="preserve">ирует заявителя о перенаправлении жалобы.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6.14. Жалоба может быть подана заявителем через МФЦ. При поступлении жалобы МФЦ обеспечивает ее пе</w:t>
      </w:r>
      <w:r>
        <w:rPr>
          <w:rFonts w:ascii="Liberation Sans" w:hAnsi="Liberation Sans" w:cs="Times New Roman"/>
          <w:sz w:val="28"/>
          <w:szCs w:val="28"/>
        </w:rPr>
        <w:t xml:space="preserve">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Уполномоченном органе.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6.15. 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направле</w:t>
      </w:r>
      <w:r>
        <w:rPr>
          <w:rFonts w:ascii="Liberation Sans" w:hAnsi="Liberation Sans" w:cs="Times New Roman"/>
          <w:sz w:val="28"/>
          <w:szCs w:val="28"/>
        </w:rPr>
        <w:t xml:space="preserve">ние жалоб в уполномоченный на их рассмотрение орган в соответствии с пунктом 6.13. настоящего регламента.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6.16. </w:t>
      </w:r>
      <w:r>
        <w:rPr>
          <w:rFonts w:ascii="Liberation Sans" w:hAnsi="Liberation Sans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</w:t>
      </w:r>
      <w:r>
        <w:rPr>
          <w:rFonts w:ascii="Liberation Sans" w:hAnsi="Liberation Sans" w:cs="Times New Roman"/>
          <w:sz w:val="28"/>
          <w:szCs w:val="28"/>
        </w:rPr>
        <w:t xml:space="preserve">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</w:t>
      </w:r>
      <w:r>
        <w:rPr>
          <w:rFonts w:ascii="Liberation Sans" w:hAnsi="Liberation Sans" w:cs="Times New Roman"/>
          <w:sz w:val="28"/>
          <w:szCs w:val="28"/>
        </w:rPr>
        <w:t xml:space="preserve">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cs="Times New Roman"/>
          <w:sz w:val="28"/>
          <w:szCs w:val="28"/>
        </w:rPr>
        <w:t xml:space="preserve"> органы прокуратуры.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6.17. Уполномоченный орган </w:t>
      </w:r>
      <w:r>
        <w:rPr>
          <w:rFonts w:ascii="Liberation Sans" w:hAnsi="Liberation Sans"/>
          <w:sz w:val="28"/>
          <w:szCs w:val="28"/>
        </w:rPr>
        <w:t xml:space="preserve">и МФЦ</w:t>
      </w:r>
      <w:r>
        <w:rPr>
          <w:rFonts w:ascii="Liberation Sans" w:hAnsi="Liberation Sans" w:cs="Times New Roman"/>
          <w:sz w:val="28"/>
          <w:szCs w:val="28"/>
        </w:rPr>
        <w:t xml:space="preserve"> обеспечивают: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оснащение мест приема жалоб;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</w:t>
      </w:r>
      <w:r>
        <w:rPr>
          <w:rFonts w:ascii="Liberation Sans" w:hAnsi="Liberation Sans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>
        <w:rPr>
          <w:rFonts w:ascii="Liberation Sans" w:hAnsi="Liberation Sans"/>
          <w:sz w:val="28"/>
          <w:szCs w:val="28"/>
        </w:rPr>
        <w:t xml:space="preserve"> 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</w:t>
      </w:r>
      <w:r>
        <w:rPr>
          <w:rFonts w:ascii="Liberation Sans" w:hAnsi="Liberation Sans" w:cs="Times New Roman"/>
          <w:sz w:val="28"/>
          <w:szCs w:val="28"/>
        </w:rPr>
        <w:t xml:space="preserve">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</w:t>
      </w:r>
      <w:r>
        <w:rPr>
          <w:rFonts w:ascii="Liberation Sans" w:hAnsi="Liberation Sans" w:cs="Times New Roman"/>
          <w:sz w:val="28"/>
          <w:szCs w:val="28"/>
        </w:rPr>
        <w:t xml:space="preserve">) Уполномоченного органа, его должностных лиц либо муниципальных служащих, </w:t>
      </w:r>
      <w:r>
        <w:rPr>
          <w:rFonts w:ascii="Liberation Sans" w:hAnsi="Liberation Sans"/>
          <w:sz w:val="28"/>
          <w:szCs w:val="28"/>
        </w:rPr>
        <w:t xml:space="preserve">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6.18. Жалоба, поступившая в Уполномоченный ор</w:t>
      </w:r>
      <w:r>
        <w:rPr>
          <w:rFonts w:ascii="Liberation Sans" w:hAnsi="Liberation Sans" w:cs="Times New Roman"/>
          <w:sz w:val="28"/>
          <w:szCs w:val="28"/>
        </w:rPr>
        <w:t xml:space="preserve">ган либо МФЦ, подлежит регистрации не позднее следующего рабочего дня со дня ее поступления.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После регистрации </w:t>
      </w:r>
      <w:r>
        <w:rPr>
          <w:rFonts w:ascii="Liberation Sans" w:hAnsi="Liberation Sans" w:cs="Times New Roman"/>
          <w:sz w:val="28"/>
          <w:szCs w:val="28"/>
        </w:rPr>
        <w:t xml:space="preserve">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</w:t>
      </w:r>
      <w:r>
        <w:rPr>
          <w:rFonts w:ascii="Liberation Sans" w:hAnsi="Liberation Sans" w:cs="Times New Roman"/>
          <w:sz w:val="28"/>
          <w:szCs w:val="28"/>
        </w:rPr>
        <w:t xml:space="preserve">рассмотрении жалобы.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обжалования отказа Уполномоченного органа, </w:t>
      </w:r>
      <w:r>
        <w:rPr>
          <w:rFonts w:ascii="Liberation Sans" w:hAnsi="Liberation Sans" w:cs="Times New Roman"/>
          <w:sz w:val="28"/>
          <w:szCs w:val="28"/>
        </w:rPr>
        <w:t xml:space="preserve">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</w:t>
      </w:r>
      <w:r>
        <w:rPr>
          <w:rFonts w:ascii="Liberation Sans" w:hAnsi="Liberation Sans" w:cs="Times New Roman"/>
          <w:sz w:val="28"/>
          <w:szCs w:val="28"/>
        </w:rPr>
        <w:t xml:space="preserve">ассматривается в течение 5 рабочих дней со дня ее регистрации.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4" w:name="Par13"/>
      <w:r/>
      <w:bookmarkStart w:id="5" w:name="Par35"/>
      <w:r/>
      <w:bookmarkEnd w:id="4"/>
      <w:r/>
      <w:bookmarkEnd w:id="5"/>
      <w:r>
        <w:rPr>
          <w:rFonts w:ascii="Liberation Sans" w:hAnsi="Liberation Sans" w:cs="Times New Roman"/>
          <w:sz w:val="28"/>
          <w:szCs w:val="28"/>
        </w:rPr>
        <w:t xml:space="preserve">6.20. По результатам рассмотрения жалобы в соотве</w:t>
      </w:r>
      <w:r>
        <w:rPr>
          <w:rFonts w:ascii="Liberation Sans" w:hAnsi="Liberation Sans" w:cs="Times New Roman"/>
          <w:sz w:val="28"/>
          <w:szCs w:val="28"/>
        </w:rPr>
        <w:t xml:space="preserve">тствии с частью 7 статьи 11.2 Федерального закона № 210-ФЗ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удовлетворении жалобы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исчерпывающие меры по у</w:t>
      </w:r>
      <w:r>
        <w:rPr>
          <w:rFonts w:ascii="Liberation Sans" w:hAnsi="Liberation Sans" w:cs="Times New Roman"/>
          <w:sz w:val="28"/>
          <w:szCs w:val="28"/>
        </w:rPr>
        <w:t xml:space="preserve">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6.21. Ответ по результатам рассмотрения жал</w:t>
      </w:r>
      <w:r>
        <w:rPr>
          <w:rFonts w:ascii="Liberation Sans" w:hAnsi="Liberation Sans" w:cs="Times New Roman"/>
          <w:sz w:val="28"/>
          <w:szCs w:val="28"/>
        </w:rPr>
        <w:t xml:space="preserve">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д</w:t>
      </w:r>
      <w:r>
        <w:rPr>
          <w:rFonts w:ascii="Liberation Sans" w:hAnsi="Liberation Sans" w:cs="Times New Roman"/>
          <w:sz w:val="28"/>
          <w:szCs w:val="28"/>
        </w:rPr>
        <w:t xml:space="preserve">осудебного обжалования.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6.22. 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</w:t>
      </w:r>
      <w:r>
        <w:rPr>
          <w:rFonts w:ascii="Liberation Sans" w:hAnsi="Liberation Sans" w:cs="Times New Roman"/>
          <w:sz w:val="28"/>
          <w:szCs w:val="28"/>
        </w:rPr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cs="Times New Roman"/>
          <w:sz w:val="28"/>
          <w:szCs w:val="28"/>
        </w:rPr>
        <w:t xml:space="preserve">неудобства</w:t>
      </w:r>
      <w:r>
        <w:rPr>
          <w:rFonts w:ascii="Liberation Sans" w:hAnsi="Liberation Sans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>
        <w:rPr>
          <w:rFonts w:ascii="Liberation Sans" w:hAnsi="Liberation Sans" w:cs="Times New Roman"/>
          <w:sz w:val="28"/>
          <w:szCs w:val="28"/>
        </w:rPr>
        <w:t xml:space="preserve">ьной услуги.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6.23. 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</w:t>
      </w:r>
      <w:r>
        <w:rPr>
          <w:rFonts w:ascii="Liberation Sans" w:hAnsi="Liberation Sans" w:cs="Times New Roman"/>
          <w:sz w:val="28"/>
          <w:szCs w:val="28"/>
        </w:rPr>
        <w:t xml:space="preserve">ятого решения.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6.24. В ответе по результатам рассмотрения жалобы указываются: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</w:t>
      </w:r>
      <w:r>
        <w:rPr>
          <w:rFonts w:ascii="Liberation Sans" w:hAnsi="Liberation Sans" w:cs="Times New Roman"/>
          <w:sz w:val="28"/>
          <w:szCs w:val="28"/>
        </w:rPr>
        <w:t xml:space="preserve">, учредителя МФЦ, рассмотревшего жалобу, должность, фамилия, имя, отчество (последнее - при наличии) лица, принявшего решение по жалобе;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фамилия, имя, отчество (последнее - при наличии) или наименование заявителя;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основания для принятия решения по жалобе;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принятое по жалобе решение;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</w:t>
      </w:r>
      <w:r>
        <w:rPr>
          <w:rFonts w:ascii="Liberation Sans" w:hAnsi="Liberation Sans" w:cs="Times New Roman"/>
          <w:sz w:val="28"/>
          <w:szCs w:val="28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ans" w:hAnsi="Liberation Sans" w:cs="Times New Roman"/>
          <w:sz w:val="28"/>
          <w:szCs w:val="28"/>
        </w:rPr>
        <w:t xml:space="preserve"> услуги;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признания </w:t>
      </w:r>
      <w:r>
        <w:rPr>
          <w:rFonts w:ascii="Liberation Sans" w:hAnsi="Liberation Sans" w:cs="Times New Roman"/>
          <w:sz w:val="28"/>
          <w:szCs w:val="28"/>
        </w:rPr>
        <w:t xml:space="preserve">жалобы</w:t>
      </w:r>
      <w:r>
        <w:rPr>
          <w:rFonts w:ascii="Liberation Sans" w:hAnsi="Liberation Sans" w:cs="Times New Roman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сведения о порядке обжалования принятого по жалобе решения.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6.25. Ответ по результатам рассмотрения жалобы подписывается</w:t>
      </w:r>
      <w:r>
        <w:rPr>
          <w:rFonts w:ascii="Liberation Sans" w:hAnsi="Liberation Sans" w:cs="Times New Roman"/>
          <w:sz w:val="28"/>
          <w:szCs w:val="28"/>
        </w:rPr>
        <w:t xml:space="preserve"> руководителем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МФЦ, учредителя МФЦ</w:t>
      </w:r>
      <w:r>
        <w:rPr>
          <w:rFonts w:ascii="Liberation Sans" w:hAnsi="Liberation Sans" w:cs="Times New Roman"/>
          <w:sz w:val="28"/>
          <w:szCs w:val="28"/>
        </w:rPr>
        <w:t xml:space="preserve"> или уполномоченным ими должностным лицом.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</w:t>
      </w:r>
      <w:r>
        <w:rPr>
          <w:rFonts w:ascii="Liberation Sans" w:hAnsi="Liberation Sans" w:cs="Times New Roman"/>
          <w:sz w:val="28"/>
          <w:szCs w:val="28"/>
        </w:rPr>
        <w:t xml:space="preserve">днем принятия решения, в</w:t>
      </w:r>
      <w:r>
        <w:rPr>
          <w:rFonts w:ascii="Liberation Sans" w:hAnsi="Liberation Sans" w:cs="Times New Roman"/>
          <w:sz w:val="28"/>
          <w:szCs w:val="28"/>
        </w:rPr>
        <w:t xml:space="preserve">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6.26.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отказы</w:t>
      </w:r>
      <w:r>
        <w:rPr>
          <w:rFonts w:ascii="Liberation Sans" w:hAnsi="Liberation Sans" w:cs="Times New Roman"/>
          <w:sz w:val="28"/>
          <w:szCs w:val="28"/>
        </w:rPr>
        <w:t xml:space="preserve">вает в удовлетворении жалобы в следующих случаях: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</w:t>
      </w:r>
      <w:r>
        <w:rPr>
          <w:rFonts w:ascii="Liberation Sans" w:hAnsi="Liberation Sans" w:cs="Times New Roman"/>
          <w:sz w:val="28"/>
          <w:szCs w:val="28"/>
        </w:rPr>
        <w:t xml:space="preserve">м законодательством Российской Федерации;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6.27. Уполномоченный орган, </w:t>
      </w:r>
      <w:r>
        <w:rPr>
          <w:rFonts w:ascii="Liberation Sans" w:hAnsi="Liberation Sans"/>
          <w:sz w:val="28"/>
          <w:szCs w:val="28"/>
        </w:rPr>
        <w:t xml:space="preserve">МФЦ,</w:t>
      </w:r>
      <w:r>
        <w:rPr>
          <w:rFonts w:ascii="Liberation Sans" w:hAnsi="Liberation Sans" w:cs="Times New Roman"/>
          <w:sz w:val="28"/>
          <w:szCs w:val="28"/>
        </w:rPr>
        <w:t xml:space="preserve"> учредитель МФЦ, </w:t>
      </w:r>
      <w:r>
        <w:rPr>
          <w:rFonts w:ascii="Liberation Sans" w:hAnsi="Liberation Sans"/>
          <w:sz w:val="28"/>
          <w:szCs w:val="28"/>
        </w:rPr>
        <w:t xml:space="preserve">уполномоче</w:t>
      </w:r>
      <w:r>
        <w:rPr>
          <w:rFonts w:ascii="Liberation Sans" w:hAnsi="Liberation Sans"/>
          <w:sz w:val="28"/>
          <w:szCs w:val="28"/>
        </w:rPr>
        <w:t xml:space="preserve">нные на рассмотрение жалобы, вправе оставить ее</w:t>
      </w:r>
      <w:r>
        <w:rPr>
          <w:rFonts w:ascii="Liberation Sans" w:hAnsi="Liberation Sans" w:cs="Times New Roman"/>
          <w:sz w:val="28"/>
          <w:szCs w:val="28"/>
        </w:rPr>
        <w:t xml:space="preserve"> без ответа в следующих случаях: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отсутствие возможнос</w:t>
      </w:r>
      <w:r>
        <w:rPr>
          <w:rFonts w:ascii="Liberation Sans" w:hAnsi="Liberation Sans" w:cs="Times New Roman"/>
          <w:sz w:val="28"/>
          <w:szCs w:val="28"/>
        </w:rPr>
        <w:t xml:space="preserve">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6.28. Уполномоченный орган, </w:t>
      </w:r>
      <w:r>
        <w:rPr>
          <w:rFonts w:ascii="Liberation Sans" w:hAnsi="Liberation Sans"/>
          <w:sz w:val="28"/>
          <w:szCs w:val="28"/>
        </w:rPr>
        <w:t xml:space="preserve">МФЦ,</w:t>
      </w:r>
      <w:r>
        <w:rPr>
          <w:rFonts w:ascii="Liberation Sans" w:hAnsi="Liberation Sans" w:cs="Times New Roman"/>
          <w:sz w:val="28"/>
          <w:szCs w:val="28"/>
        </w:rPr>
        <w:t xml:space="preserve"> учредитель МФЦ, </w:t>
      </w:r>
      <w:r>
        <w:rPr>
          <w:rFonts w:ascii="Liberation Sans" w:hAnsi="Liberation Sans"/>
          <w:sz w:val="28"/>
          <w:szCs w:val="28"/>
        </w:rPr>
        <w:t xml:space="preserve">уполномоченные на рассмотрение жалобы, сообщают заявителю об оставлении</w:t>
      </w:r>
      <w:r>
        <w:rPr>
          <w:rFonts w:ascii="Liberation Sans" w:hAnsi="Liberation Sans"/>
          <w:sz w:val="28"/>
          <w:szCs w:val="28"/>
        </w:rPr>
        <w:t xml:space="preserve"> жалобы без ответа в течение 3 рабочих дней со дня регистрации жалобы.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6.29. Заявитель имеет право: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</w:rPr>
        <w:t xml:space="preserve">2) в случае несогласия с решением, принятым </w:t>
      </w:r>
      <w:r>
        <w:rPr>
          <w:rFonts w:ascii="Liberation Sans" w:hAnsi="Liberation Sans" w:cs="Times New Roman"/>
          <w:sz w:val="28"/>
          <w:szCs w:val="28"/>
        </w:rPr>
        <w:t xml:space="preserve">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contextualSpacing/>
        <w:ind w:left="4535" w:right="0" w:firstLine="0"/>
        <w:jc w:val="left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1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К А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дминистративному регламенту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предоставления муниципальной услуги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«Выдача заключения о согласовании размещения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объектов, 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размещение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которых может осуществляться на землях и (или) 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земельных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участках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, находящихся в муниципальной собственности 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или государственная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собственность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на которые не разграничена, без предоставления земельных участков и установления сервитутов, публичного сервитута (за исключением нестационарных торговых </w:t>
      </w:r>
      <w:r>
        <w:rPr>
          <w:sz w:val="28"/>
          <w:szCs w:val="28"/>
        </w:rPr>
      </w:r>
      <w:r/>
    </w:p>
    <w:p>
      <w:pPr>
        <w:ind w:left="4535" w:right="0" w:firstLine="0"/>
        <w:jc w:val="both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 и рекламных конструкций)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ФОРМА</w:t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заявления </w:t>
      </w:r>
      <w:r>
        <w:rPr>
          <w:rFonts w:ascii="Liberation Sans" w:hAnsi="Liberation Sans" w:cs="Times New Roman"/>
          <w:sz w:val="28"/>
          <w:szCs w:val="28"/>
        </w:rPr>
        <w:t xml:space="preserve">на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предоставление муниципальной услуги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(наименование органа, принимающего решение о размещении объектов,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размещение</w:t>
      </w: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 которых может осуществляться на землях или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земельных участках, находящихся в собственности </w:t>
      </w: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Ямало-Ненецкого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автономного округа, муниципальной собственности, или государственная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собственность</w:t>
      </w: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 на которые не разграничена, без предоставления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земельных участков и установления сервитутов, публичного сервитута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(за исключением нестационарных торговых объектов и рекламных конструкций)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от 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(фамилия, имя и (при наличии) отчество, реквизиты документа,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удостоверяющего личность, - для  физического лица; наименование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юридического лица и организационно-правовая форма;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фамилия, имя и (при наличии) отчество предс</w:t>
      </w: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тавителя заявителя и реквизиты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документа, подтверждающего его полномочия (в случае, если заявление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подается представителем заявителя) Место жительства (место нахождения):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ОГРН ___________________________________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(для юридических лиц)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6"/>
          <w:szCs w:val="16"/>
        </w:rPr>
        <w:t xml:space="preserve">(почтовый адрес, адрес электронной почты, контактные телефоны)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br/>
        <w:t xml:space="preserve"> </w:t>
      </w:r>
      <w:r>
        <w:rPr>
          <w:rFonts w:ascii="Liberation Sans" w:hAnsi="Liberation Sans" w:eastAsia="Times New Roman" w:cs="Times New Roman"/>
          <w:b/>
          <w:bCs/>
          <w:color w:val="000000"/>
          <w:sz w:val="24"/>
          <w:szCs w:val="24"/>
        </w:rPr>
        <w:t xml:space="preserve">ЗАЯВЛЕНИЕ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b w:val="0"/>
          <w:bCs w:val="0"/>
          <w:sz w:val="24"/>
          <w:szCs w:val="24"/>
        </w:rPr>
      </w:pPr>
      <w:r>
        <w:rPr>
          <w:rFonts w:ascii="Liberation Sans" w:hAnsi="Liberation Sans" w:eastAsia="Times New Roman" w:cs="Times New Roman"/>
          <w:b w:val="0"/>
          <w:bCs w:val="0"/>
          <w:color w:val="000000"/>
          <w:sz w:val="24"/>
          <w:szCs w:val="24"/>
        </w:rPr>
        <w:t xml:space="preserve">о размещении объектов, размещение которых  может осуществляться на землях</w:t>
      </w:r>
      <w:r>
        <w:rPr>
          <w:b w:val="0"/>
          <w:bCs w:val="0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b w:val="0"/>
          <w:bCs w:val="0"/>
          <w:sz w:val="24"/>
          <w:szCs w:val="24"/>
        </w:rPr>
      </w:pPr>
      <w:r>
        <w:rPr>
          <w:rFonts w:ascii="Liberation Sans" w:hAnsi="Liberation Sans" w:eastAsia="Times New Roman" w:cs="Times New Roman"/>
          <w:b w:val="0"/>
          <w:bCs w:val="0"/>
          <w:color w:val="000000"/>
          <w:sz w:val="24"/>
          <w:szCs w:val="24"/>
        </w:rPr>
        <w:t xml:space="preserve">и (или) земельных участках, находящихся в муниципальной собственности, или государственная  собственность на которые не разграничена, без предоставления земельных участков и установл</w:t>
      </w:r>
      <w:r>
        <w:rPr>
          <w:rFonts w:ascii="Liberation Sans" w:hAnsi="Liberation Sans" w:eastAsia="Times New Roman" w:cs="Times New Roman"/>
          <w:b w:val="0"/>
          <w:bCs w:val="0"/>
          <w:color w:val="000000"/>
          <w:sz w:val="24"/>
          <w:szCs w:val="24"/>
        </w:rPr>
        <w:t xml:space="preserve">ения сервитутов, публичного сервитута (за исключением нестационарных торговых объектов и рекламных конструкций)</w:t>
      </w:r>
      <w:r>
        <w:rPr>
          <w:b w:val="0"/>
          <w:bCs w:val="0"/>
        </w:rPr>
      </w:r>
      <w:r/>
    </w:p>
    <w:p>
      <w:pPr>
        <w:contextualSpacing/>
        <w:ind w:left="708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ind w:firstLine="708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Прошу  принять  решение  о  размещении  объекта  на земельном участке с кадастровым номером __________________________________________________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(в случае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,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 если планируется использование всего земельного участка или его части)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в границах территории ______________________________________________________,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(координаты характерных точек границ территории, предполагаемой к использованию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(в случ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ае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,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 если планируется использование земель))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для размещения объектов ___________________________________________________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(указать наименование и вид объектов, предполагаемых к размещению на землях или земельных участках)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на срок ____________________________________________________________________.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(указать предполагаемый срок размещения объектов на землях или земельных участках)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br/>
        <w:t xml:space="preserve"> Приложение: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___________________________________________________________________________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br/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 Заявитель 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Calibri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(представитель заявителя) _________________  ___________   "___" _________ 20__ г.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color w:val="000000"/>
          <w:sz w:val="20"/>
          <w:szCs w:val="20"/>
        </w:rPr>
        <w:sectPr>
          <w:footnotePr/>
          <w:endnotePr/>
          <w:type w:val="nextPage"/>
          <w:pgSz w:w="11906" w:h="16838" w:orient="portrait"/>
          <w:pgMar w:top="1134" w:right="567" w:bottom="1134" w:left="130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(подпись)</w:t>
      </w:r>
      <w:r/>
    </w:p>
    <w:p>
      <w:pPr>
        <w:contextualSpacing/>
        <w:ind w:left="4535" w:right="0" w:firstLine="0"/>
        <w:jc w:val="left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№2</w:t>
      </w:r>
      <w:r>
        <w:rPr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К А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дминистративному регламенту</w:t>
      </w: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предоставления муниципальной услуги</w:t>
      </w: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«Выдача заключения о согласовании размещения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объектов,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размещение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которых может осуществляться на землях и (или)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земельных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участках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, находящихся в муниципальной собственности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ind w:left="4535" w:right="0" w:firstLine="0"/>
        <w:jc w:val="both"/>
        <w:spacing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или государственная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собственность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 на которые не разграничена, без предоставления земельных участков и установления сервитутов, публичного сервитута (за исключением нестационарных торговых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ind w:left="4535" w:right="0" w:firstLine="0"/>
        <w:jc w:val="left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ffffff"/>
        </w:rPr>
        <w:t xml:space="preserve">объектов и рекламных конструкций)</w:t>
      </w:r>
      <w:r>
        <w:rPr>
          <w:rFonts w:ascii="Liberation Sans" w:hAnsi="Liberation Sans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РЕКОМЕНДУЕМАЯ ФОРМА</w:t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заявления </w:t>
      </w:r>
      <w:r>
        <w:rPr>
          <w:rFonts w:ascii="Liberation Sans" w:hAnsi="Liberation Sans" w:cs="Times New Roman"/>
          <w:sz w:val="28"/>
          <w:szCs w:val="28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___________________________________________________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(наименование Администрации, Уполномоченного органа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)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От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 __________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(Ф.И.О.)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ИНН:_______________________________________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ОГРН: 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Реквизиты основного документа, удостоверяющего личность:____________________________________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(указывается наименование документы, номер, кем и когда выдан)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Адрес:_________________________________________________________________________________________________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Адрес электронной почты:_____________________</w:t>
      </w:r>
      <w:r/>
    </w:p>
    <w:p>
      <w:pPr>
        <w:contextualSpacing/>
        <w:ind w:left="4111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Номер контактного телефона:___________________</w:t>
      </w:r>
      <w:r/>
    </w:p>
    <w:p>
      <w:pPr>
        <w:contextualSpacing/>
        <w:ind w:left="5245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  ________________________________________________________________________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                                        (указывается наименование документа, в котором допущена опечатка или ошибка)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от_______________№ _____________________________________________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(указывается дата принятия и номер документа, в котором допущена опечатка или ошибка)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в части ____________________________________________________________________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__________________________________________________________________________________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(указывается допущенная опечатка или ошибка)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в связи 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(указываются доводы, а также рекв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изиты документ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а(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-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ов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), обосновывающих доводы заявителя о наличии опечатки, 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ошибки, а также 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содержащих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 правильные сведения).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К заявлению прилагаются:</w:t>
      </w:r>
      <w:r/>
    </w:p>
    <w:p>
      <w:pPr>
        <w:numPr>
          <w:ilvl w:val="0"/>
          <w:numId w:val="26"/>
        </w:numPr>
        <w:contextualSpacing/>
        <w:ind w:left="1440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________________________________________________________________</w:t>
      </w:r>
      <w:r/>
    </w:p>
    <w:p>
      <w:pPr>
        <w:numPr>
          <w:ilvl w:val="0"/>
          <w:numId w:val="26"/>
        </w:numPr>
        <w:contextualSpacing/>
        <w:ind w:left="1440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</w:t>
      </w: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</w:t>
      </w:r>
      <w:r/>
    </w:p>
    <w:p>
      <w:pPr>
        <w:numPr>
          <w:ilvl w:val="0"/>
          <w:numId w:val="26"/>
        </w:numPr>
        <w:contextualSpacing/>
        <w:ind w:left="1440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________________________________________________________________</w:t>
      </w:r>
      <w:r/>
    </w:p>
    <w:p>
      <w:pPr>
        <w:numPr>
          <w:ilvl w:val="0"/>
          <w:numId w:val="26"/>
        </w:numPr>
        <w:contextualSpacing/>
        <w:ind w:left="1440"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________________________________________________________________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 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(указываются реквизиты документа (-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ов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), обосновывающих доводы заявителя о наличии опечатки,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а также 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содержащих</w:t>
      </w:r>
      <w:r>
        <w:rPr>
          <w:rFonts w:ascii="Liberation Sans" w:hAnsi="Liberation Sans" w:eastAsia="Times New Roman" w:cs="Times New Roman"/>
          <w:color w:val="000000"/>
          <w:sz w:val="18"/>
          <w:szCs w:val="18"/>
        </w:rPr>
        <w:t xml:space="preserve"> правильные сведения)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  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4"/>
          <w:szCs w:val="24"/>
        </w:rPr>
        <w:t xml:space="preserve">     ____________________________    _______________________    _________________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 xml:space="preserve">                            (подпись)                                                     (Ф.И.О.)</w:t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ab/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ab/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ab/>
      </w:r>
      <w:r>
        <w:rPr>
          <w:rFonts w:ascii="Liberation Sans" w:hAnsi="Liberation Sans" w:eastAsia="Times New Roman" w:cs="Times New Roman"/>
          <w:color w:val="000000"/>
          <w:sz w:val="20"/>
          <w:szCs w:val="20"/>
        </w:rPr>
        <w:tab/>
        <w:t xml:space="preserve">(дата)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30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imesNew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6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1533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1495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23"/>
  </w:num>
  <w:num w:numId="10">
    <w:abstractNumId w:val="22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24"/>
  </w:num>
  <w:num w:numId="17">
    <w:abstractNumId w:val="3"/>
  </w:num>
  <w:num w:numId="18">
    <w:abstractNumId w:val="2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0"/>
  </w:num>
  <w:num w:numId="24">
    <w:abstractNumId w:val="1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 w:default="1">
    <w:name w:val="Normal"/>
    <w:qFormat/>
  </w:style>
  <w:style w:type="paragraph" w:styleId="710">
    <w:name w:val="Heading 1"/>
    <w:basedOn w:val="709"/>
    <w:next w:val="709"/>
    <w:link w:val="905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711">
    <w:name w:val="Heading 2"/>
    <w:basedOn w:val="709"/>
    <w:next w:val="709"/>
    <w:link w:val="894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12">
    <w:name w:val="Heading 3"/>
    <w:basedOn w:val="709"/>
    <w:next w:val="709"/>
    <w:link w:val="89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13">
    <w:name w:val="Heading 4"/>
    <w:basedOn w:val="709"/>
    <w:next w:val="709"/>
    <w:link w:val="73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709"/>
    <w:next w:val="709"/>
    <w:link w:val="73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5">
    <w:name w:val="Heading 6"/>
    <w:basedOn w:val="709"/>
    <w:next w:val="709"/>
    <w:link w:val="73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6">
    <w:name w:val="Heading 7"/>
    <w:basedOn w:val="709"/>
    <w:next w:val="709"/>
    <w:link w:val="73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7">
    <w:name w:val="Heading 8"/>
    <w:basedOn w:val="709"/>
    <w:next w:val="709"/>
    <w:link w:val="74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8">
    <w:name w:val="Heading 9"/>
    <w:basedOn w:val="709"/>
    <w:next w:val="709"/>
    <w:link w:val="74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4 Char"/>
    <w:basedOn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9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9"/>
    <w:uiPriority w:val="10"/>
    <w:rPr>
      <w:sz w:val="48"/>
      <w:szCs w:val="48"/>
    </w:rPr>
  </w:style>
  <w:style w:type="character" w:styleId="729" w:customStyle="1">
    <w:name w:val="Subtitle Char"/>
    <w:basedOn w:val="719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Heading 1 Char"/>
    <w:basedOn w:val="719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Heading 2 Char"/>
    <w:basedOn w:val="719"/>
    <w:uiPriority w:val="9"/>
    <w:rPr>
      <w:rFonts w:ascii="Arial" w:hAnsi="Arial" w:eastAsia="Arial" w:cs="Arial"/>
      <w:sz w:val="34"/>
    </w:rPr>
  </w:style>
  <w:style w:type="character" w:styleId="735" w:customStyle="1">
    <w:name w:val="Heading 3 Char"/>
    <w:basedOn w:val="719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Заголовок 4 Знак"/>
    <w:basedOn w:val="719"/>
    <w:link w:val="713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Заголовок 5 Знак"/>
    <w:basedOn w:val="719"/>
    <w:link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Заголовок 6 Знак"/>
    <w:basedOn w:val="719"/>
    <w:link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Заголовок 7 Знак"/>
    <w:basedOn w:val="719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719"/>
    <w:link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Заголовок 9 Знак"/>
    <w:basedOn w:val="719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Title"/>
    <w:basedOn w:val="709"/>
    <w:next w:val="709"/>
    <w:link w:val="743"/>
    <w:uiPriority w:val="10"/>
    <w:qFormat/>
    <w:pPr>
      <w:contextualSpacing/>
      <w:spacing w:before="300"/>
    </w:pPr>
    <w:rPr>
      <w:sz w:val="48"/>
      <w:szCs w:val="48"/>
    </w:rPr>
  </w:style>
  <w:style w:type="character" w:styleId="743" w:customStyle="1">
    <w:name w:val="Название Знак"/>
    <w:basedOn w:val="719"/>
    <w:link w:val="742"/>
    <w:uiPriority w:val="10"/>
    <w:rPr>
      <w:sz w:val="48"/>
      <w:szCs w:val="48"/>
    </w:rPr>
  </w:style>
  <w:style w:type="paragraph" w:styleId="744">
    <w:name w:val="Subtitle"/>
    <w:basedOn w:val="709"/>
    <w:next w:val="709"/>
    <w:link w:val="745"/>
    <w:uiPriority w:val="11"/>
    <w:qFormat/>
    <w:pPr>
      <w:spacing w:before="200"/>
    </w:pPr>
    <w:rPr>
      <w:sz w:val="24"/>
      <w:szCs w:val="24"/>
    </w:rPr>
  </w:style>
  <w:style w:type="character" w:styleId="745" w:customStyle="1">
    <w:name w:val="Подзаголовок Знак"/>
    <w:basedOn w:val="719"/>
    <w:link w:val="744"/>
    <w:uiPriority w:val="11"/>
    <w:rPr>
      <w:sz w:val="24"/>
      <w:szCs w:val="24"/>
    </w:rPr>
  </w:style>
  <w:style w:type="paragraph" w:styleId="746">
    <w:name w:val="Quote"/>
    <w:basedOn w:val="709"/>
    <w:next w:val="709"/>
    <w:link w:val="747"/>
    <w:uiPriority w:val="29"/>
    <w:qFormat/>
    <w:pPr>
      <w:ind w:left="720" w:right="720"/>
    </w:pPr>
    <w:rPr>
      <w:i/>
    </w:r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basedOn w:val="709"/>
    <w:next w:val="709"/>
    <w:link w:val="74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 w:customStyle="1">
    <w:name w:val="Выделенная цитата Знак"/>
    <w:link w:val="748"/>
    <w:uiPriority w:val="30"/>
    <w:rPr>
      <w:i/>
    </w:rPr>
  </w:style>
  <w:style w:type="character" w:styleId="750" w:customStyle="1">
    <w:name w:val="Header Char"/>
    <w:basedOn w:val="719"/>
    <w:uiPriority w:val="99"/>
  </w:style>
  <w:style w:type="character" w:styleId="751" w:customStyle="1">
    <w:name w:val="Footer Char"/>
    <w:basedOn w:val="719"/>
    <w:uiPriority w:val="99"/>
  </w:style>
  <w:style w:type="paragraph" w:styleId="752">
    <w:name w:val="Caption"/>
    <w:basedOn w:val="709"/>
    <w:next w:val="70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3" w:customStyle="1">
    <w:name w:val="Caption Char"/>
    <w:uiPriority w:val="99"/>
  </w:style>
  <w:style w:type="table" w:styleId="754" w:customStyle="1">
    <w:name w:val="Table Grid Light"/>
    <w:basedOn w:val="72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1"/>
    <w:basedOn w:val="72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4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3" w:customStyle="1">
    <w:name w:val="Grid Table 4 - Accent 2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Grid Table 4 - Accent 3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5" w:customStyle="1">
    <w:name w:val="Grid Table 4 - Accent 4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Grid Table 4 - Accent 5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7" w:customStyle="1">
    <w:name w:val="Grid Table 4 - Accent 6"/>
    <w:basedOn w:val="7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8" w:customStyle="1">
    <w:name w:val="Grid Table 5 Dark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6 Colorful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7 Colorful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Grid Table 7 Colorful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1 Light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3" w:customStyle="1">
    <w:name w:val="List Table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5 Dark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6 Colorful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6" w:customStyle="1">
    <w:name w:val="List Table 6 Colorful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List Table 6 Colorful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8" w:customStyle="1">
    <w:name w:val="List Table 6 Colorful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List Table 6 Colorful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0" w:customStyle="1">
    <w:name w:val="List Table 6 Colorful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1" w:customStyle="1">
    <w:name w:val="List Table 7 Colorful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7 Colorful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ned - Accent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Lined - Accent 2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Lined - Accent 3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Lined - Accent 4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Lined - Accent 5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Lined - Accent 6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 &amp; Lined - Accent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Bordered &amp; Lined - Accent 2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Bordered &amp; Lined - Accent 3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Bordered &amp; Lined - Accent 4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Bordered &amp; Lined - Accent 5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Bordered &amp; Lined - Accent 6"/>
    <w:basedOn w:val="72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4" w:customStyle="1">
    <w:name w:val="Bordered - Accent 2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5" w:customStyle="1">
    <w:name w:val="Bordered - Accent 3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6" w:customStyle="1">
    <w:name w:val="Bordered - Accent 4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7" w:customStyle="1">
    <w:name w:val="Bordered - Accent 5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8" w:customStyle="1">
    <w:name w:val="Bordered - Accent 6"/>
    <w:basedOn w:val="7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9" w:customStyle="1">
    <w:name w:val="Footnote Text Char"/>
    <w:uiPriority w:val="99"/>
    <w:rPr>
      <w:sz w:val="18"/>
    </w:rPr>
  </w:style>
  <w:style w:type="paragraph" w:styleId="880">
    <w:name w:val="endnote text"/>
    <w:basedOn w:val="709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19"/>
    <w:uiPriority w:val="99"/>
    <w:semiHidden/>
    <w:unhideWhenUsed/>
    <w:rPr>
      <w:vertAlign w:val="superscript"/>
    </w:rPr>
  </w:style>
  <w:style w:type="paragraph" w:styleId="883">
    <w:name w:val="toc 1"/>
    <w:basedOn w:val="709"/>
    <w:next w:val="709"/>
    <w:uiPriority w:val="39"/>
    <w:unhideWhenUsed/>
    <w:pPr>
      <w:spacing w:after="57"/>
    </w:pPr>
  </w:style>
  <w:style w:type="paragraph" w:styleId="884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5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6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7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8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9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90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91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09"/>
    <w:next w:val="709"/>
    <w:uiPriority w:val="99"/>
    <w:unhideWhenUsed/>
    <w:pPr>
      <w:spacing w:after="0"/>
    </w:pPr>
  </w:style>
  <w:style w:type="character" w:styleId="894" w:customStyle="1">
    <w:name w:val="Заголовок 2 Знак"/>
    <w:basedOn w:val="719"/>
    <w:link w:val="71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95" w:customStyle="1">
    <w:name w:val="Заголовок 3 Знак"/>
    <w:basedOn w:val="719"/>
    <w:link w:val="712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896">
    <w:name w:val="footnote text"/>
    <w:basedOn w:val="709"/>
    <w:link w:val="897"/>
    <w:uiPriority w:val="99"/>
    <w:unhideWhenUsed/>
    <w:pPr>
      <w:spacing w:after="0" w:line="240" w:lineRule="auto"/>
    </w:pPr>
    <w:rPr>
      <w:sz w:val="20"/>
      <w:szCs w:val="20"/>
    </w:rPr>
  </w:style>
  <w:style w:type="character" w:styleId="897" w:customStyle="1">
    <w:name w:val="Текст сноски Знак"/>
    <w:basedOn w:val="719"/>
    <w:link w:val="896"/>
    <w:uiPriority w:val="99"/>
    <w:rPr>
      <w:rFonts w:eastAsiaTheme="minorEastAsia"/>
      <w:sz w:val="20"/>
      <w:szCs w:val="20"/>
      <w:lang w:eastAsia="ru-RU"/>
    </w:rPr>
  </w:style>
  <w:style w:type="character" w:styleId="898">
    <w:name w:val="footnote reference"/>
    <w:basedOn w:val="719"/>
    <w:uiPriority w:val="99"/>
    <w:unhideWhenUsed/>
    <w:rPr>
      <w:vertAlign w:val="superscript"/>
    </w:rPr>
  </w:style>
  <w:style w:type="paragraph" w:styleId="899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900">
    <w:name w:val="Header"/>
    <w:basedOn w:val="709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719"/>
    <w:link w:val="900"/>
    <w:uiPriority w:val="99"/>
    <w:rPr>
      <w:rFonts w:eastAsiaTheme="minorEastAsia"/>
      <w:lang w:eastAsia="ru-RU"/>
    </w:rPr>
  </w:style>
  <w:style w:type="paragraph" w:styleId="902">
    <w:name w:val="Footer"/>
    <w:basedOn w:val="709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19"/>
    <w:link w:val="902"/>
    <w:uiPriority w:val="99"/>
    <w:rPr>
      <w:rFonts w:eastAsiaTheme="minorEastAsia"/>
      <w:lang w:eastAsia="ru-RU"/>
    </w:rPr>
  </w:style>
  <w:style w:type="paragraph" w:styleId="904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905" w:customStyle="1">
    <w:name w:val="Заголовок 1 Знак"/>
    <w:basedOn w:val="719"/>
    <w:link w:val="710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06">
    <w:name w:val="Body Text Indent"/>
    <w:basedOn w:val="709"/>
    <w:link w:val="907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907" w:customStyle="1">
    <w:name w:val="Основной текст с отступом Знак"/>
    <w:basedOn w:val="719"/>
    <w:link w:val="906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908">
    <w:name w:val="Hyperlink"/>
    <w:basedOn w:val="719"/>
    <w:uiPriority w:val="99"/>
    <w:rPr>
      <w:rFonts w:cs="Times New Roman"/>
      <w:color w:val="0000ff"/>
      <w:u w:val="single"/>
    </w:rPr>
  </w:style>
  <w:style w:type="paragraph" w:styleId="909">
    <w:name w:val="No Spacing"/>
    <w:link w:val="912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910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911" w:customStyle="1">
    <w:name w:val="Знак Знак Знак Знак Знак Знак Знак Знак Знак Знак2"/>
    <w:basedOn w:val="709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912" w:customStyle="1">
    <w:name w:val="Без интервала Знак"/>
    <w:basedOn w:val="719"/>
    <w:link w:val="909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13">
    <w:name w:val="List Paragraph"/>
    <w:basedOn w:val="709"/>
    <w:link w:val="919"/>
    <w:uiPriority w:val="34"/>
    <w:qFormat/>
    <w:pPr>
      <w:contextualSpacing/>
      <w:ind w:left="720"/>
    </w:pPr>
  </w:style>
  <w:style w:type="character" w:styleId="914" w:customStyle="1">
    <w:name w:val="Гипертекстовая ссылка"/>
    <w:basedOn w:val="719"/>
    <w:uiPriority w:val="99"/>
    <w:rPr>
      <w:rFonts w:cs="Times New Roman"/>
      <w:color w:val="106bbe"/>
    </w:rPr>
  </w:style>
  <w:style w:type="paragraph" w:styleId="915">
    <w:name w:val="Body Text"/>
    <w:basedOn w:val="709"/>
    <w:link w:val="916"/>
    <w:uiPriority w:val="99"/>
    <w:semiHidden/>
    <w:unhideWhenUsed/>
    <w:pPr>
      <w:spacing w:after="120"/>
    </w:pPr>
  </w:style>
  <w:style w:type="character" w:styleId="916" w:customStyle="1">
    <w:name w:val="Основной текст Знак"/>
    <w:basedOn w:val="719"/>
    <w:link w:val="915"/>
    <w:uiPriority w:val="99"/>
    <w:semiHidden/>
    <w:rPr>
      <w:rFonts w:eastAsiaTheme="minorEastAsia"/>
      <w:lang w:eastAsia="ru-RU"/>
    </w:rPr>
  </w:style>
  <w:style w:type="paragraph" w:styleId="917">
    <w:name w:val="Normal (Web)"/>
    <w:basedOn w:val="70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18" w:customStyle="1">
    <w:name w:val="List Paragraph1"/>
    <w:basedOn w:val="709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919" w:customStyle="1">
    <w:name w:val="Абзац списка Знак"/>
    <w:basedOn w:val="719"/>
    <w:link w:val="913"/>
    <w:uiPriority w:val="34"/>
    <w:rPr>
      <w:rFonts w:eastAsiaTheme="minorEastAsia"/>
      <w:lang w:eastAsia="ru-RU"/>
    </w:rPr>
  </w:style>
  <w:style w:type="paragraph" w:styleId="920" w:customStyle="1">
    <w:name w:val="Абзац списка1"/>
    <w:basedOn w:val="709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921" w:customStyle="1">
    <w:name w:val="western"/>
    <w:basedOn w:val="709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922">
    <w:name w:val="annotation reference"/>
    <w:basedOn w:val="719"/>
    <w:unhideWhenUsed/>
    <w:rPr>
      <w:sz w:val="16"/>
      <w:szCs w:val="16"/>
    </w:rPr>
  </w:style>
  <w:style w:type="paragraph" w:styleId="923">
    <w:name w:val="annotation text"/>
    <w:basedOn w:val="709"/>
    <w:link w:val="924"/>
    <w:uiPriority w:val="99"/>
    <w:unhideWhenUsed/>
    <w:pPr>
      <w:spacing w:line="240" w:lineRule="auto"/>
    </w:pPr>
    <w:rPr>
      <w:sz w:val="20"/>
      <w:szCs w:val="20"/>
    </w:rPr>
  </w:style>
  <w:style w:type="character" w:styleId="924" w:customStyle="1">
    <w:name w:val="Текст примечания Знак"/>
    <w:basedOn w:val="719"/>
    <w:link w:val="923"/>
    <w:uiPriority w:val="99"/>
    <w:rPr>
      <w:rFonts w:eastAsiaTheme="minorEastAsia"/>
      <w:sz w:val="20"/>
      <w:szCs w:val="20"/>
      <w:lang w:eastAsia="ru-RU"/>
    </w:rPr>
  </w:style>
  <w:style w:type="paragraph" w:styleId="925">
    <w:name w:val="annotation subject"/>
    <w:basedOn w:val="923"/>
    <w:next w:val="923"/>
    <w:link w:val="926"/>
    <w:uiPriority w:val="99"/>
    <w:semiHidden/>
    <w:unhideWhenUsed/>
    <w:rPr>
      <w:b/>
      <w:bCs/>
    </w:rPr>
  </w:style>
  <w:style w:type="character" w:styleId="926" w:customStyle="1">
    <w:name w:val="Тема примечания Знак"/>
    <w:basedOn w:val="924"/>
    <w:link w:val="925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927">
    <w:name w:val="Balloon Text"/>
    <w:basedOn w:val="709"/>
    <w:link w:val="92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8" w:customStyle="1">
    <w:name w:val="Текст выноски Знак"/>
    <w:basedOn w:val="719"/>
    <w:link w:val="927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29">
    <w:name w:val="Revision"/>
    <w:hidden/>
    <w:uiPriority w:val="99"/>
    <w:semiHidden/>
    <w:pPr>
      <w:spacing w:after="0" w:line="240" w:lineRule="auto"/>
    </w:pPr>
  </w:style>
  <w:style w:type="character" w:styleId="930" w:customStyle="1">
    <w:name w:val="Упомянуть1"/>
    <w:basedOn w:val="719"/>
    <w:uiPriority w:val="99"/>
    <w:semiHidden/>
    <w:unhideWhenUsed/>
    <w:rPr>
      <w:color w:val="2b579a"/>
      <w:shd w:val="clear" w:color="auto" w:fill="e6e6e6"/>
    </w:rPr>
  </w:style>
  <w:style w:type="table" w:styleId="931" w:customStyle="1">
    <w:name w:val="Сетка таблицы1"/>
    <w:basedOn w:val="720"/>
    <w:next w:val="932"/>
    <w:uiPriority w:val="59"/>
    <w:pPr>
      <w:spacing w:after="0" w:line="240" w:lineRule="auto"/>
    </w:pPr>
    <w:rPr>
      <w:rFonts w:ascii="Calibri" w:hAnsi="Calibri" w:eastAsia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>
    <w:name w:val="Table Grid"/>
    <w:basedOn w:val="720"/>
    <w:uiPriority w:val="59"/>
    <w:semiHidden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3">
    <w:name w:val="Body Text 2"/>
    <w:basedOn w:val="709"/>
    <w:link w:val="934"/>
    <w:uiPriority w:val="99"/>
    <w:semiHidden/>
    <w:unhideWhenUsed/>
    <w:pPr>
      <w:spacing w:after="120" w:line="480" w:lineRule="auto"/>
    </w:pPr>
  </w:style>
  <w:style w:type="character" w:styleId="934" w:customStyle="1">
    <w:name w:val="Основной текст 2 Знак"/>
    <w:basedOn w:val="719"/>
    <w:link w:val="933"/>
    <w:uiPriority w:val="99"/>
    <w:semiHidden/>
  </w:style>
  <w:style w:type="paragraph" w:styleId="935" w:customStyle="1">
    <w:name w:val="ConsPlusNormal"/>
    <w:link w:val="940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szCs w:val="20"/>
      <w:lang w:val="en-US" w:eastAsia="zh-CN"/>
    </w:rPr>
  </w:style>
  <w:style w:type="paragraph" w:styleId="936" w:customStyle="1">
    <w:name w:val="docdata"/>
    <w:basedOn w:val="7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37" w:customStyle="1">
    <w:name w:val="1936"/>
    <w:basedOn w:val="719"/>
  </w:style>
  <w:style w:type="character" w:styleId="938" w:customStyle="1">
    <w:name w:val="1748"/>
    <w:basedOn w:val="719"/>
  </w:style>
  <w:style w:type="character" w:styleId="939" w:customStyle="1">
    <w:name w:val="5607"/>
    <w:basedOn w:val="719"/>
  </w:style>
  <w:style w:type="character" w:styleId="940" w:customStyle="1">
    <w:name w:val="ConsPlusNormal Знак"/>
    <w:link w:val="935"/>
    <w:rPr>
      <w:rFonts w:ascii="TimesNewRoman" w:hAnsi="TimesNewRoman" w:eastAsia="TimesNewRoman" w:cs="TimesNewRoman"/>
      <w:sz w:val="24"/>
      <w:szCs w:val="20"/>
      <w:lang w:val="en-US" w:eastAsia="zh-CN"/>
    </w:rPr>
  </w:style>
  <w:style w:type="character" w:styleId="941" w:customStyle="1">
    <w:name w:val="Font Style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garantF1://12077515.0" TargetMode="External"/><Relationship Id="rId14" Type="http://schemas.openxmlformats.org/officeDocument/2006/relationships/hyperlink" Target="https://selkup.yanao.ru" TargetMode="External"/><Relationship Id="rId15" Type="http://schemas.openxmlformats.org/officeDocument/2006/relationships/hyperlink" Target="http://www.mfc.yanao.ru" TargetMode="External"/><Relationship Id="rId16" Type="http://schemas.openxmlformats.org/officeDocument/2006/relationships/hyperlink" Target="http://www.gosuslugi.ru" TargetMode="External"/><Relationship Id="rId17" Type="http://schemas.openxmlformats.org/officeDocument/2006/relationships/hyperlink" Target="http://www.pgu-yamal.ru" TargetMode="External"/><Relationship Id="rId18" Type="http://schemas.openxmlformats.org/officeDocument/2006/relationships/hyperlink" Target="https://docs.cntd.ru/document/420237834" TargetMode="External"/><Relationship Id="rId19" Type="http://schemas.openxmlformats.org/officeDocument/2006/relationships/hyperlink" Target="http://docs.cntd.ru/document/43289367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94CD-1955-413A-86BE-FD994751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11</cp:revision>
  <dcterms:created xsi:type="dcterms:W3CDTF">2024-01-30T05:30:00Z</dcterms:created>
  <dcterms:modified xsi:type="dcterms:W3CDTF">2024-02-13T05:32:53Z</dcterms:modified>
</cp:coreProperties>
</file>