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shd w:val="clear" w:color="auto" w:fill="ffffff" w:themeFill="background1"/>
        <w:tabs>
          <w:tab w:val="left" w:pos="-142" w:leader="none"/>
          <w:tab w:val="left" w:pos="8789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2pt;height:57.6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0" ProgID="Word.Picture.8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962"/>
        <w:contextualSpacing/>
        <w:spacing w:after="0" w:afterAutospacing="0" w:line="17" w:lineRule="atLeast"/>
        <w:shd w:val="clear" w:color="auto" w:fill="ffffff" w:themeFill="background1"/>
        <w:tabs>
          <w:tab w:val="left" w:pos="-142" w:leader="none"/>
          <w:tab w:val="left" w:pos="284" w:leader="none"/>
          <w:tab w:val="left" w:pos="8789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АДМИНИСТРАЦИЯ </w:t>
      </w:r>
      <w:r>
        <w:rPr>
          <w:rFonts w:ascii="Liberation Sans" w:hAnsi="Liberation Sans" w:eastAsia="Liberation Serif" w:cs="Liberation Sans"/>
          <w:bCs w:val="0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erif" w:cs="Liberation Sans"/>
          <w:bCs w:val="0"/>
          <w:sz w:val="28"/>
          <w:szCs w:val="28"/>
        </w:rPr>
        <w:t xml:space="preserve"> РАЙОН</w:t>
      </w:r>
      <w:r>
        <w:rPr>
          <w:rFonts w:ascii="Liberation Sans" w:hAnsi="Liberation Sans" w:eastAsia="Liberation Serif" w:cs="Liberation Sans"/>
          <w:bCs w:val="0"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776"/>
        <w:contextualSpacing/>
        <w:jc w:val="center"/>
        <w:spacing w:before="0" w:after="0" w:afterAutospacing="0" w:line="17" w:lineRule="atLeast"/>
        <w:shd w:val="clear" w:color="auto" w:fill="ffffff" w:themeFill="background1"/>
        <w:tabs>
          <w:tab w:val="left" w:pos="-142" w:leader="none"/>
          <w:tab w:val="left" w:pos="180" w:leader="none"/>
          <w:tab w:val="left" w:pos="284" w:leader="none"/>
          <w:tab w:val="left" w:pos="8789" w:leader="none"/>
        </w:tabs>
        <w:rPr>
          <w:rFonts w:ascii="Liberation Sans" w:hAnsi="Liberation Sans" w:cs="Liberation Sans"/>
          <w:b/>
          <w:bCs/>
          <w:color w:val="auto"/>
        </w:rPr>
      </w:pPr>
      <w:r>
        <w:rPr>
          <w:rFonts w:ascii="Liberation Sans" w:hAnsi="Liberation Sans" w:eastAsia="Liberation Serif" w:cs="Liberation Sans"/>
          <w:b/>
          <w:bCs/>
          <w:color w:val="auto"/>
          <w:sz w:val="28"/>
        </w:rPr>
        <w:t xml:space="preserve">РАСПОРЯЖЕНИЕ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958"/>
        <w:numPr>
          <w:ilvl w:val="0"/>
          <w:numId w:val="0"/>
        </w:numPr>
        <w:contextualSpacing/>
        <w:ind w:left="0" w:right="0" w:firstLine="0"/>
        <w:jc w:val="center"/>
        <w:keepLines/>
        <w:keepNext/>
        <w:pageBreakBefore w:val="0"/>
        <w:spacing w:before="0" w:after="0" w:afterAutospacing="0" w:line="17" w:lineRule="atLeast"/>
        <w:shd w:val="clear" w:color="000000" w:fill="ffffff"/>
        <w:tabs>
          <w:tab w:val="left" w:pos="-142" w:leader="none"/>
          <w:tab w:val="left" w:pos="180" w:leader="none"/>
          <w:tab w:val="left" w:pos="284" w:leader="none"/>
          <w:tab w:val="clear" w:pos="2422" w:leader="none"/>
          <w:tab w:val="left" w:pos="8789" w:leader="none"/>
        </w:tabs>
        <w:rPr>
          <w:rFonts w:ascii="Liberation Sans" w:hAnsi="Liberation Sans" w:cs="Liberation Sans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Liberation Sans" w:hAnsi="Liberation Sans" w:eastAsia="LiberationSans" w:cs="Liberation Sans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60"/>
        <w:contextualSpacing/>
        <w:ind w:left="0" w:firstLine="0"/>
        <w:jc w:val="left"/>
        <w:keepLines w:val="0"/>
        <w:keepNext w:val="0"/>
        <w:pageBreakBefore w:val="0"/>
        <w:spacing w:before="0" w:after="0" w:afterAutospacing="0" w:line="17" w:lineRule="atLeast"/>
        <w:shd w:val="clear" w:color="000000" w:fill="ffffff"/>
        <w:tabs>
          <w:tab w:val="left" w:pos="4844" w:leader="none"/>
          <w:tab w:val="left" w:pos="9689" w:leader="none"/>
        </w:tabs>
        <w:rPr>
          <w:rFonts w:ascii="Liberation Sans" w:hAnsi="Liberation Sans" w:cs="Liberation Sans"/>
          <w:b w:val="0"/>
          <w:i w:val="0"/>
          <w:caps w:val="0"/>
          <w:smallCaps w:val="0"/>
          <w:strike w:val="0"/>
          <w:color w:val="000000"/>
          <w:spacing w:val="0"/>
          <w:position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Sans" w:cs="Liberation Sans"/>
          <w:b w:val="0"/>
          <w:i w:val="0"/>
          <w:caps w:val="0"/>
          <w:smallCaps w:val="0"/>
          <w:color w:val="000000"/>
          <w:spacing w:val="0"/>
          <w:position w:val="0"/>
          <w:sz w:val="28"/>
          <w:szCs w:val="28"/>
        </w:rPr>
        <w:t xml:space="preserve">«30» ноября 2023 г.               </w:t>
      </w:r>
      <w:r>
        <w:rPr>
          <w:rFonts w:ascii="Liberation Sans" w:hAnsi="Liberation Sans" w:eastAsia="LiberationSans" w:cs="Liberation Sans"/>
          <w:b w:val="0"/>
          <w:i w:val="0"/>
          <w:caps w:val="0"/>
          <w:smallCaps w:val="0"/>
          <w:color w:val="000000"/>
          <w:spacing w:val="0"/>
          <w:position w:val="0"/>
          <w:sz w:val="28"/>
          <w:szCs w:val="28"/>
        </w:rPr>
        <w:t xml:space="preserve">                                                             № 611-Р</w:t>
      </w:r>
      <w:r>
        <w:rPr>
          <w:sz w:val="28"/>
          <w:szCs w:val="28"/>
        </w:rPr>
      </w:r>
      <w:r/>
    </w:p>
    <w:p>
      <w:pPr>
        <w:pStyle w:val="945"/>
        <w:contextualSpacing/>
        <w:ind w:left="0" w:right="0" w:firstLine="0"/>
        <w:jc w:val="center"/>
        <w:spacing w:before="0" w:after="0" w:afterAutospacing="0"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contextualSpacing/>
        <w:ind w:left="142" w:hanging="142"/>
        <w:jc w:val="center"/>
        <w:spacing w:before="0"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45"/>
        <w:contextualSpacing/>
        <w:ind w:left="142" w:hanging="142"/>
        <w:jc w:val="center"/>
        <w:spacing w:before="0" w:after="0" w:after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Sans" w:cs="Liberation Sans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5"/>
        <w:contextualSpacing/>
        <w:ind w:left="30" w:right="0" w:firstLine="537"/>
        <w:jc w:val="center"/>
        <w:spacing w:before="0" w:after="0" w:afterAutospacing="0" w:line="17" w:lineRule="atLeast"/>
        <w:rPr>
          <w:rFonts w:ascii="Liberation Sans" w:hAnsi="Liberation Sans" w:eastAsia="Liberation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Sans" w:cs="Liberation Sans"/>
          <w:b/>
          <w:sz w:val="28"/>
          <w:szCs w:val="28"/>
        </w:rPr>
        <w:t xml:space="preserve">О проведении конкурса среди предприятий торговли в номинации «Лучшее новогоднее оформление объектов торговли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center"/>
        <w:spacing w:before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b/>
          <w:sz w:val="28"/>
          <w:szCs w:val="28"/>
        </w:rPr>
        <w:t xml:space="preserve">на территории села Красноселькуп»</w:t>
      </w:r>
      <w:r>
        <w:rPr>
          <w:sz w:val="28"/>
          <w:szCs w:val="28"/>
        </w:rPr>
      </w:r>
      <w:r/>
    </w:p>
    <w:p>
      <w:pPr>
        <w:contextualSpacing/>
        <w:ind w:left="0" w:firstLine="0"/>
        <w:jc w:val="center"/>
        <w:spacing w:before="0" w:after="0" w:afterAutospacing="0" w:line="17" w:lineRule="atLeast"/>
        <w:tabs>
          <w:tab w:val="left" w:pos="8085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5"/>
        <w:contextualSpacing/>
        <w:ind w:left="0" w:firstLine="0"/>
        <w:jc w:val="center"/>
        <w:spacing w:before="0" w:after="0" w:afterAutospacing="0" w:line="17" w:lineRule="atLeast"/>
        <w:tabs>
          <w:tab w:val="left" w:pos="8085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5"/>
        <w:contextualSpacing/>
        <w:ind w:left="30" w:right="0" w:firstLine="537"/>
        <w:jc w:val="both"/>
        <w:spacing w:before="0" w:after="0" w:afterAutospacing="0" w:line="17" w:lineRule="atLeast"/>
        <w:shd w:val="clear" w:color="ffffff" w:fill="ffffff"/>
        <w:rPr>
          <w:rFonts w:ascii="Liberation Sans" w:hAnsi="Liberation Sans" w:cs="Liberation Sans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Sans" w:cs="Liberation Sans"/>
          <w:b w:val="0"/>
          <w:bCs w:val="0"/>
          <w:color w:val="auto"/>
          <w:sz w:val="28"/>
          <w:szCs w:val="28"/>
        </w:rPr>
        <w:t xml:space="preserve">В целях повышения уровня торгового обслуживания покупателей, содержания предприятий торговли и прилегающих к ним территорий в образцовом состоянии, улучшения внешнего вида </w:t>
      </w:r>
      <w:r>
        <w:rPr>
          <w:rFonts w:ascii="Liberation Sans" w:hAnsi="Liberation Sans" w:eastAsia="LiberationSans" w:cs="Liberation Sans"/>
          <w:b w:val="0"/>
          <w:bCs w:val="0"/>
          <w:color w:val="auto"/>
          <w:sz w:val="28"/>
          <w:szCs w:val="28"/>
        </w:rPr>
        <w:t xml:space="preserve">муниципального округа Красноселькупский район Ямало-Ненецкого автономного округа, </w:t>
      </w:r>
      <w:r>
        <w:rPr>
          <w:rFonts w:ascii="Liberation Sans" w:hAnsi="Liberation Sans" w:eastAsia="Arial" w:cs="Liberation Sans"/>
          <w:b w:val="0"/>
          <w:bCs w:val="0"/>
          <w:color w:val="auto"/>
          <w:sz w:val="28"/>
          <w:szCs w:val="28"/>
          <w:highlight w:val="white"/>
        </w:rPr>
        <w:t xml:space="preserve">в рамках реализации мероприятий направления </w:t>
      </w:r>
      <w:r>
        <w:rPr>
          <w:rFonts w:ascii="Liberation Sans" w:hAnsi="Liberation Sans" w:eastAsia="Times New Roman" w:cs="Liberation Sans"/>
          <w:b w:val="0"/>
          <w:bCs w:val="0"/>
          <w:iCs/>
          <w:color w:val="auto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Times New Roman" w:cs="Liberation Sans"/>
          <w:b w:val="0"/>
          <w:bCs w:val="0"/>
          <w:color w:val="auto"/>
          <w:sz w:val="28"/>
          <w:szCs w:val="28"/>
          <w:lang w:eastAsia="ru-RU"/>
        </w:rPr>
        <w:t xml:space="preserve">Развитие малого и среднего предпринимательства</w:t>
      </w:r>
      <w:r>
        <w:rPr>
          <w:rFonts w:ascii="Liberation Sans" w:hAnsi="Liberation Sans" w:eastAsia="Times New Roman" w:cs="Liberation Sans"/>
          <w:b w:val="0"/>
          <w:bCs w:val="0"/>
          <w:iCs/>
          <w:color w:val="auto"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Arial" w:cs="Liberation Sans"/>
          <w:b w:val="0"/>
          <w:bCs w:val="0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iCs/>
          <w:color w:val="auto"/>
          <w:sz w:val="28"/>
          <w:szCs w:val="28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«Экономическое развитие и инновационная экономика»</w:t>
      </w:r>
      <w:r>
        <w:rPr>
          <w:rFonts w:ascii="Liberation Sans" w:hAnsi="Liberation Sans" w:eastAsia="Arial" w:cs="Liberation Sans"/>
          <w:b w:val="0"/>
          <w:bCs w:val="0"/>
          <w:color w:val="auto"/>
          <w:sz w:val="28"/>
          <w:szCs w:val="28"/>
          <w:highlight w:val="white"/>
        </w:rPr>
        <w:t xml:space="preserve">, утвержденной постановлением Администрации Красноселькупского района от 20 декабря 2021 года № 77-П</w:t>
      </w:r>
      <w:r>
        <w:rPr>
          <w:rFonts w:ascii="Liberation Sans" w:hAnsi="Liberation Sans" w:eastAsia="Arial" w:cs="Liberation Sans"/>
          <w:b w:val="0"/>
          <w:bCs w:val="0"/>
          <w:color w:val="auto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Sans" w:cs="Liberation Sans"/>
          <w:b w:val="0"/>
          <w:bCs w:val="0"/>
          <w:color w:val="auto"/>
          <w:sz w:val="28"/>
          <w:szCs w:val="28"/>
        </w:rPr>
        <w:t xml:space="preserve">и в связи с празднованием Нового 2024 года</w:t>
      </w:r>
      <w:r>
        <w:rPr>
          <w:rFonts w:ascii="Liberation Sans" w:hAnsi="Liberation Sans" w:eastAsia="LiberationSans" w:cs="Liberation Sans"/>
          <w:b w:val="0"/>
          <w:bCs w:val="0"/>
          <w:color w:val="auto"/>
          <w:sz w:val="28"/>
          <w:szCs w:val="28"/>
        </w:rPr>
        <w:t xml:space="preserve">, руководствуясь Положением об Администрации Красноселькупского района, утвержденным решением Думы Красноселькупского района от 02 ноября 2021 года № 26:</w:t>
      </w:r>
      <w:r>
        <w:rPr>
          <w:sz w:val="28"/>
          <w:szCs w:val="28"/>
        </w:rPr>
      </w:r>
      <w:r/>
    </w:p>
    <w:p>
      <w:pPr>
        <w:pStyle w:val="945"/>
        <w:contextualSpacing/>
        <w:ind w:left="30" w:right="0" w:firstLine="537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1. Отделу торговли и защиты прав потребителей Администрации Красноселькупского района организовать и провести конкурс среди предприятий торговли, в период с 1 декабря 2023 года по 22 декабря 2023 года.</w:t>
      </w:r>
      <w:r>
        <w:rPr>
          <w:sz w:val="28"/>
          <w:szCs w:val="28"/>
        </w:rPr>
      </w:r>
      <w:r/>
    </w:p>
    <w:p>
      <w:pPr>
        <w:pStyle w:val="945"/>
        <w:contextualSpacing/>
        <w:ind w:left="30" w:right="0" w:firstLine="537"/>
        <w:jc w:val="both"/>
        <w:spacing w:before="0" w:after="0" w:afterAutospacing="0" w:line="17" w:lineRule="atLeast"/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2. Утвердить:</w:t>
      </w:r>
      <w:r>
        <w:rPr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rPr>
          <w:rFonts w:ascii="Liberation Sans" w:hAnsi="Liberation Sans" w:eastAsia="Liberation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2.1. положение о проведении конкурса среди предприятий торговли в номинации «Лучшее новогоднее оформление объектов торговли на территории села Красноселькуп» согласно приложению № 1;</w:t>
      </w:r>
      <w:r>
        <w:rPr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sz w:val="28"/>
          <w:szCs w:val="28"/>
          <w:highlight w:val="none"/>
        </w:rPr>
        <w:t xml:space="preserve">2.2. </w:t>
      </w: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состав конкурсной комиссии по подведению итогов конкурса среди предприятий торговли в номинации «Лучшее новогоднее оформление объектов торговли на территории села Красноселькуп» </w:t>
      </w: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согласно приложению № 2</w:t>
      </w: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5"/>
        <w:contextualSpacing/>
        <w:ind w:left="30" w:right="0" w:firstLine="537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3. 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pStyle w:val="945"/>
        <w:contextualSpacing/>
        <w:ind w:left="30" w:right="0" w:firstLine="537"/>
        <w:jc w:val="both"/>
        <w:spacing w:before="0" w:after="0" w:afterAutospacing="0" w:line="17" w:lineRule="atLeast"/>
        <w:rPr>
          <w:rFonts w:ascii="Liberation Sans" w:hAnsi="Liberation Sans" w:cs="Liberation Sans"/>
          <w:b w:val="0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4. Настоящее распоряжение вступает в силу с момента его подписания.</w:t>
      </w:r>
      <w:r>
        <w:rPr>
          <w:sz w:val="28"/>
          <w:szCs w:val="28"/>
        </w:rPr>
      </w:r>
      <w:r/>
    </w:p>
    <w:p>
      <w:pPr>
        <w:pStyle w:val="945"/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Sans" w:cs="Liberation Sans"/>
          <w:b w:val="0"/>
          <w:sz w:val="28"/>
          <w:szCs w:val="28"/>
        </w:rPr>
        <w:t xml:space="preserve">5. Контроль за исполнением настоящего распоряжения возложить на заместителя Главы Администрации Красноселькупского района по экономике и финансам.</w:t>
      </w:r>
      <w:r>
        <w:rPr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firstLine="537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left="30" w:right="0" w:hanging="30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hanging="30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eastAsia="LiberationSans" w:cs="Liberation Sans"/>
          <w:sz w:val="28"/>
          <w:szCs w:val="28"/>
        </w:rPr>
        <w:suppressLineNumbers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30" w:right="0" w:hanging="30"/>
        <w:jc w:val="both"/>
        <w:spacing w:before="0" w:after="0" w:afterAutospacing="0" w:line="17" w:lineRule="atLeast"/>
        <w:tabs>
          <w:tab w:val="left" w:pos="4055" w:leader="none"/>
        </w:tabs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Sans" w:cs="Liberation Sans"/>
          <w:sz w:val="28"/>
          <w:szCs w:val="28"/>
        </w:rPr>
        <w:t xml:space="preserve">                                                       М.М. Иманов</w:t>
      </w:r>
      <w:r/>
    </w:p>
    <w:p>
      <w:pPr>
        <w:contextualSpacing w:val="0"/>
        <w:ind w:left="0"/>
        <w:jc w:val="both"/>
        <w:spacing w:before="0" w:after="0" w:afterAutospacing="0" w:line="240" w:lineRule="auto"/>
        <w:rPr>
          <w:rFonts w:ascii="Liberation Sans" w:hAnsi="Liberation Sans" w:cs="Liberation Sans"/>
        </w:rPr>
        <w:sectPr>
          <w:headerReference w:type="default" r:id="rId9"/>
          <w:headerReference w:type="first" r:id="rId10"/>
          <w:footerReference w:type="first" r:id="rId15"/>
          <w:footnotePr>
            <w:pos w:val="pageBottom"/>
          </w:footnotePr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Sans" w:cs="Liberation Sans"/>
          <w:sz w:val="28"/>
          <w:highlight w:val="none"/>
        </w:rPr>
      </w:r>
      <w:r>
        <w:rPr>
          <w:rFonts w:ascii="Liberation Sans" w:hAnsi="Liberation Sans" w:eastAsia="LiberationSans" w:cs="Liberation Sans"/>
          <w:sz w:val="28"/>
          <w:highlight w:val="none"/>
        </w:rPr>
      </w:r>
      <w:r/>
    </w:p>
    <w:tbl>
      <w:tblPr>
        <w:tblW w:w="0" w:type="auto"/>
        <w:tblInd w:w="4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10" w:type="dxa"/>
            <w:textDirection w:val="lrTb"/>
            <w:noWrap w:val="false"/>
          </w:tcPr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Приложение № 1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УТВЕРЖДЕНО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распоряжением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от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Liberation Sans" w:hAnsi="Liberation Sans" w:eastAsia="LiberationSans" w:cs="Liberation Sans"/>
                <w:b w:val="0"/>
                <w:i w:val="0"/>
                <w:caps w:val="0"/>
                <w:smallCaps w:val="0"/>
                <w:color w:val="000000"/>
                <w:spacing w:val="0"/>
                <w:position w:val="0"/>
                <w:sz w:val="28"/>
                <w:szCs w:val="28"/>
              </w:rPr>
              <w:t xml:space="preserve">30»</w:t>
            </w:r>
            <w:r>
              <w:rPr>
                <w:rFonts w:ascii="Liberation Sans" w:hAnsi="Liberation Sans" w:eastAsia="LiberationSans" w:cs="Liberation Sans"/>
                <w:sz w:val="28"/>
              </w:rPr>
              <w:t xml:space="preserve"> ноября 2023 года № 611-Р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</w:rPr>
      </w:r>
      <w:r>
        <w:rPr>
          <w:rFonts w:ascii="Liberation Sans" w:hAnsi="Liberation Sans" w:cs="Liberation Sans"/>
          <w:b/>
          <w:sz w:val="28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Sans" w:cs="Liberation Sans"/>
          <w:b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  <w:t xml:space="preserve">ПОЛОЖЕНИЕ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eastAsia="Liberation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</w:rPr>
      </w:r>
      <w:bookmarkStart w:id="1" w:name="_Hlk150722622"/>
      <w:r>
        <w:rPr>
          <w:rFonts w:ascii="Liberation Sans" w:hAnsi="Liberation Sans" w:eastAsia="LiberationSans" w:cs="Liberation Sans"/>
          <w:b w:val="0"/>
          <w:bCs w:val="0"/>
          <w:sz w:val="28"/>
        </w:rPr>
        <w:t xml:space="preserve">о проведении </w:t>
      </w:r>
      <w:bookmarkStart w:id="2" w:name="_Hlk150721247"/>
      <w:r>
        <w:rPr>
          <w:rFonts w:ascii="Liberation Sans" w:hAnsi="Liberation Sans" w:eastAsia="LiberationSans" w:cs="Liberation Sans"/>
          <w:b w:val="0"/>
          <w:bCs w:val="0"/>
          <w:sz w:val="28"/>
        </w:rPr>
        <w:t xml:space="preserve">конкурса </w:t>
      </w:r>
      <w:bookmarkStart w:id="3" w:name="_Hlk150711404"/>
      <w:r>
        <w:rPr>
          <w:rFonts w:ascii="Liberation Sans" w:hAnsi="Liberation Sans" w:eastAsia="LiberationSans" w:cs="Liberation Sans"/>
          <w:b w:val="0"/>
          <w:bCs w:val="0"/>
          <w:sz w:val="28"/>
        </w:rPr>
        <w:t xml:space="preserve">среди предприятий торговли в номинации «Лучшее новогоднее оформление объектов торговли </w:t>
      </w:r>
      <w:r>
        <w:rPr>
          <w:rFonts w:ascii="Liberation Sans" w:hAnsi="Liberation Sans" w:cs="Liberation Sans"/>
          <w:b w:val="0"/>
          <w:bCs w:val="0"/>
          <w:sz w:val="28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Sans" w:cs="Liberation Sans"/>
          <w:b w:val="0"/>
          <w:bCs w:val="0"/>
          <w:sz w:val="28"/>
        </w:rPr>
        <w:t xml:space="preserve">на территории села Красноселькуп»</w:t>
      </w:r>
      <w:bookmarkEnd w:id="3"/>
      <w:r>
        <w:rPr>
          <w:b w:val="0"/>
          <w:bCs w:val="0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</w:rPr>
      </w:r>
      <w:r>
        <w:rPr>
          <w:rFonts w:ascii="Liberation Sans" w:hAnsi="Liberation Sans" w:cs="Liberation Sans"/>
          <w:b/>
          <w:sz w:val="28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End w:id="1"/>
      <w:r>
        <w:rPr>
          <w:rFonts w:ascii="Liberation Sans" w:hAnsi="Liberation Sans" w:cs="Liberation Sans"/>
        </w:rPr>
      </w:r>
      <w:bookmarkEnd w:id="2"/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  <w:t xml:space="preserve">I. Общие положения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numPr>
          <w:ilvl w:val="1"/>
          <w:numId w:val="11"/>
        </w:num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Настоящее Положение определяет порядок организации и условия проведения конкурса среди предприятий торговли в номинации «Лучшее новогоднее оформление объектов торговли на территории села Красноселькуп» (далее  Конкурс).</w:t>
      </w:r>
      <w:r>
        <w:rPr>
          <w:rFonts w:ascii="Liberation Sans" w:hAnsi="Liberation Sans" w:cs="Liberation Sans"/>
        </w:rPr>
      </w:r>
      <w:r/>
    </w:p>
    <w:p>
      <w:pPr>
        <w:pStyle w:val="952"/>
        <w:numPr>
          <w:ilvl w:val="1"/>
          <w:numId w:val="11"/>
        </w:num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Целью проведения Конкурса является:</w:t>
      </w:r>
      <w:r>
        <w:rPr>
          <w:rFonts w:ascii="Liberation Sans" w:hAnsi="Liberation Sans" w:cs="Liberation Sans"/>
        </w:rPr>
      </w:r>
      <w:r/>
    </w:p>
    <w:p>
      <w:pPr>
        <w:pStyle w:val="952"/>
        <w:numPr>
          <w:ilvl w:val="0"/>
          <w:numId w:val="12"/>
        </w:num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сохранение и развитие традиций, связанных с подготовкой и проведением новогодних праздников;</w:t>
      </w:r>
      <w:r>
        <w:rPr>
          <w:rFonts w:ascii="Liberation Sans" w:hAnsi="Liberation Sans" w:cs="Liberation Sans"/>
        </w:rPr>
      </w:r>
      <w:r/>
    </w:p>
    <w:p>
      <w:pPr>
        <w:pStyle w:val="952"/>
        <w:numPr>
          <w:ilvl w:val="0"/>
          <w:numId w:val="12"/>
        </w:num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highlight w:val="none"/>
        </w:rPr>
      </w:r>
      <w:r>
        <w:rPr>
          <w:rFonts w:ascii="Liberation Sans" w:hAnsi="Liberation Sans" w:eastAsia="LiberationSans" w:cs="Liberation Sans"/>
          <w:sz w:val="28"/>
        </w:rPr>
        <w:t xml:space="preserve">придание праздничного облика селу Красноселькуп;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2"/>
        <w:numPr>
          <w:ilvl w:val="0"/>
          <w:numId w:val="12"/>
        </w:num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eastAsia="LiberationSans" w:cs="Liberation Sans"/>
          <w:sz w:val="28"/>
        </w:rPr>
        <w:t xml:space="preserve">привлечение организаций и индивидуальных предпринимателей сферы торговли села Красноселькуп к созданию праздничной атмосферы в предновогодние дни и новогодние праздники;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2"/>
        <w:numPr>
          <w:ilvl w:val="0"/>
          <w:numId w:val="12"/>
        </w:num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eastAsia="LiberationSans" w:cs="Liberation Sans"/>
          <w:sz w:val="28"/>
        </w:rPr>
        <w:t xml:space="preserve">определение лучшего новогоднего оформления торгового объекта в преддверии празднования Нового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</w:rPr>
        <w:t xml:space="preserve">1.3. </w:t>
      </w:r>
      <w:r>
        <w:rPr>
          <w:rFonts w:ascii="Liberation Sans" w:hAnsi="Liberation Sans" w:eastAsia="LiberationSans" w:cs="Liberation Sans"/>
          <w:sz w:val="28"/>
        </w:rPr>
        <w:t xml:space="preserve">В Конкурсе могут принимать участие организации и индивидуальные предприниматели сферы торговли села Красноселькуп.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1.4. Организатором Конкурса является Администрация Красноселькупского района, в лице отдела торговли и защиты прав потребителей Администрации 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pStyle w:val="952"/>
        <w:ind w:left="709" w:firstLine="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cs="Liberation Sans"/>
        </w:rPr>
      </w:r>
      <w:bookmarkStart w:id="4" w:name="_Hlk150717356"/>
      <w:r>
        <w:rPr>
          <w:rFonts w:ascii="Liberation Sans" w:hAnsi="Liberation Sans" w:eastAsia="LiberationSans" w:cs="Liberation Sans"/>
          <w:b/>
          <w:sz w:val="28"/>
        </w:rPr>
        <w:t xml:space="preserve">II. Условия Конкурса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</w:rPr>
      </w:r>
      <w:bookmarkEnd w:id="4"/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2.1. Участие в Конкурсе является добровольным.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2.2. Конкурс проводится в два этапа.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auto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2.3. На первом этапе организации и индивидуальн</w:t>
      </w:r>
      <w:r>
        <w:rPr>
          <w:rFonts w:ascii="Liberation Sans" w:hAnsi="Liberation Sans" w:eastAsia="LiberationSans" w:cs="Liberation Sans"/>
          <w:sz w:val="28"/>
        </w:rPr>
        <w:t xml:space="preserve">ые</w:t>
      </w:r>
      <w:r>
        <w:rPr>
          <w:rFonts w:ascii="Liberation Sans" w:hAnsi="Liberation Sans" w:eastAsia="LiberationSans" w:cs="Liberation Sans"/>
          <w:sz w:val="28"/>
        </w:rPr>
        <w:t xml:space="preserve"> предприниматели сферы торговли села Красноселькуп для участия в Конкурсе подают заявки по форме согласно приложению № 1 к настоящему Положению по адресу: с. Красноселькуп, ул. Советская, 18 (каб. № 31) или по электронной почте: </w:t>
      </w:r>
      <w:hyperlink r:id="rId20" w:tooltip="mailto:irinasprokoleva@krasnoselkupsky.yanao.ru" w:history="1">
        <w:r>
          <w:rPr>
            <w:rFonts w:ascii="Liberation Sans" w:hAnsi="Liberation Sans" w:eastAsia="LiberationSans" w:cs="Liberation Sans"/>
            <w:color w:val="auto"/>
            <w:sz w:val="28"/>
            <w:u w:val="single"/>
          </w:rPr>
          <w:t xml:space="preserve">irinasprokoleva@krasnoselkupsky.yanao.ru</w:t>
        </w:r>
      </w:hyperlink>
      <w:r>
        <w:rPr>
          <w:rFonts w:ascii="Liberation Sans" w:hAnsi="Liberation Sans" w:eastAsia="LiberationSans" w:cs="Liberation Sans"/>
          <w:color w:val="auto"/>
          <w:sz w:val="28"/>
        </w:rPr>
        <w:t xml:space="preserve">, </w:t>
      </w:r>
      <w:hyperlink r:id="rId21" w:tooltip="mailto:karolinaylibert@krasnoselkupsky.yanao.ru" w:history="1">
        <w:r>
          <w:rPr>
            <w:rFonts w:ascii="Liberation Sans" w:hAnsi="Liberation Sans" w:eastAsia="LiberationSans" w:cs="Liberation Sans"/>
            <w:color w:val="auto"/>
            <w:sz w:val="28"/>
            <w:u w:val="single"/>
          </w:rPr>
          <w:t xml:space="preserve">karolinaylibert@krasnoselkupsky.yanao.ru</w:t>
        </w:r>
      </w:hyperlink>
      <w:r>
        <w:rPr>
          <w:rFonts w:ascii="Liberation Sans" w:hAnsi="Liberation Sans" w:eastAsia="LiberationSans" w:cs="Liberation Sans"/>
          <w:color w:val="auto"/>
          <w:sz w:val="28"/>
        </w:rPr>
        <w:t xml:space="preserve">.</w:t>
      </w:r>
      <w:r>
        <w:rPr>
          <w:color w:val="auto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2.4. Заявки принимаются с 01.12.2023 по 15.12.2023 включительно.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2.5. Документы, предоставляемые заявителем, должны соответствовать следующим требованиям: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заявка составлена в единственном экземпляре и подписана заявителем (заявка может быть заполнена от руки или машинописным способом, распечатана посредством электронных печатающих устройств);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полномочия представителя оформлены в установленном порядке;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тексты документов написаны разборчиво;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фамилия, имя, отчество (наименование) заявителя, адрес местонахождения, юридический адрес, телефон написаны полностью;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в документах нет подчисток, приписок, зачеркнутых слов и иных исправлений;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документы не исполнены карандашом.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2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Основаниями для отказа в участии в конкурсном отборе являются: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2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несоответствие заявителя требованиям, установленным настоящим Положением;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2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недостоверность представленной заявителем информации, в том числе о местонахождении и адресе юридического лица.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2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2.6. Заявки, представленные позже указанного срока, к рассмотрению не принимаются.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2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2.7. Конкурс признается несостоявшимся в случае </w:t>
      </w:r>
      <w:r>
        <w:rPr>
          <w:rFonts w:ascii="Liberation Sans" w:hAnsi="Liberation Sans" w:eastAsia="LiberationSans" w:cs="Liberation Sans"/>
          <w:sz w:val="28"/>
        </w:rPr>
        <w:t xml:space="preserve">отсутствия заявок.</w:t>
      </w:r>
      <w:r>
        <w:rPr>
          <w:rFonts w:ascii="Liberation Sans" w:hAnsi="Liberation Sans" w:cs="Liberation Sans"/>
          <w:sz w:val="28"/>
        </w:rPr>
      </w:r>
      <w:r/>
    </w:p>
    <w:p>
      <w:pPr>
        <w:pStyle w:val="952"/>
        <w:ind w:left="0" w:firstLine="72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2.8. На втором этапе с 18.12.2023 по 20.12.2023 конкурсная комиссия проводит выезд к участникам Конкурса для оценки выполнения условий Конкурса согласно Приложению № 2 к настоящему Положению.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2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  <w:t xml:space="preserve">III. Критерии оценки Конкурса</w:t>
      </w:r>
      <w:r>
        <w:rPr>
          <w:rFonts w:ascii="Liberation Sans" w:hAnsi="Liberation Sans" w:cs="Liberation Sans"/>
        </w:rPr>
      </w:r>
      <w:r/>
    </w:p>
    <w:p>
      <w:pPr>
        <w:pStyle w:val="952"/>
        <w:ind w:left="720" w:firstLine="0"/>
        <w:jc w:val="left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3.1. Участники Конкурса должны своевременно организовать и выполнить работы по декоративному освещению и праздничному оформлению территории, здания и торгового зала объекта.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3.2. Оценка осуществляется по следующим критериям: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оформление по новогодней тематике фасада здания, торгового зала, наличие новогодних элементов;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красочное оформление новогодней елки;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оформление витрин световыми гирляндами, растяжками, баннерами и другими новогодними элементами;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санитарное состояние территории, прилегающей к торговому объекту (отсутствие мусора, своевременная очистка от снега);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культура и качество торгового обслуживания;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наличие у обслуживающего персонала фирменной одежды с праздничной символикой.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3.3. Дополнительные критерии оценки: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проведение благотворительных акций;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- наличие новогодней атрибутики на прилегающей территории (световое оформление деревьев, установка снежных и (или) ледяных фигур и их количество).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3.4. Победители Конкурса определяются по наибольшей сумме баллов, выставляемых комиссией за каждый критерий праздничного оформления.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3.5. Максимальный бал по каждому критерию составляют 5 (пять) баллов.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3.6. По итогам оценки заявок составляется рейтинговый список участников в порядке убывания баллов от большего к меньшему.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При равном количестве баллов приоритет в рейтинге отдается участнику, чья заявка поступила раньше по дате и времени.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Для получения рейтинга по всем критериям, отражающим деятельность участника Конкурса, присуждаемое количество баллов по каждому критерию суммируется.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Победителями признаются участники, получившие в сумме наибольшее количество баллов и занявшие первые три места в рейтинге.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Sans" w:cs="Liberation Sans"/>
          <w:b/>
          <w:bCs/>
          <w:sz w:val="28"/>
          <w:szCs w:val="28"/>
        </w:rPr>
        <w:t xml:space="preserve">IV. Подведение итогов конкурса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Порядок и сроки выплаты.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52"/>
        <w:ind w:left="708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color w:val="auto"/>
          <w:sz w:val="28"/>
          <w:szCs w:val="28"/>
          <w:highlight w:val="none"/>
        </w:rPr>
        <w:t xml:space="preserve">4.1. Подведение итогов Конкурса проводится с 21.12.2023 по 22.12.2023 конкурсной комиссией на основании оценочных листов (Приложение № 2 к настоящему Положению).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color w:val="auto"/>
          <w:sz w:val="28"/>
          <w:szCs w:val="28"/>
          <w:highlight w:val="none"/>
        </w:rPr>
        <w:t xml:space="preserve">4.2. </w:t>
      </w:r>
      <w:r>
        <w:rPr>
          <w:rFonts w:ascii="Liberation Sans" w:hAnsi="Liberation Sans" w:eastAsia="Arial" w:cs="Liberation Sans"/>
          <w:color w:val="auto"/>
          <w:sz w:val="28"/>
          <w:szCs w:val="28"/>
          <w:highlight w:val="none"/>
        </w:rPr>
        <w:t xml:space="preserve">Победители Конкурса, занявшие первое, второе и третье места, награждаются дипломами I, II и III степени соответственно. Денежное вознаграждение победителям выплачивается в следующем размере: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color w:val="auto"/>
          <w:sz w:val="28"/>
          <w:szCs w:val="28"/>
          <w:highlight w:val="none"/>
        </w:rPr>
        <w:t xml:space="preserve">- за первое место  50 000 рублей;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color w:val="auto"/>
          <w:sz w:val="28"/>
          <w:szCs w:val="28"/>
          <w:highlight w:val="none"/>
        </w:rPr>
        <w:t xml:space="preserve">- за второе место  30 000 рублей;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color w:val="auto"/>
          <w:sz w:val="28"/>
          <w:szCs w:val="28"/>
          <w:highlight w:val="none"/>
        </w:rPr>
        <w:t xml:space="preserve">- за третье место  20 000 рублей.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Sans" w:cs="Liberation Sans"/>
          <w:sz w:val="28"/>
          <w:szCs w:val="28"/>
          <w:highlight w:val="none"/>
        </w:rPr>
        <w:t xml:space="preserve">4.3. </w:t>
      </w:r>
      <w:r>
        <w:rPr>
          <w:rFonts w:ascii="Liberation Sans" w:hAnsi="Liberation Sans" w:eastAsia="LiberationSans" w:cs="Liberation Sans"/>
          <w:sz w:val="28"/>
          <w:szCs w:val="28"/>
          <w:highlight w:val="none"/>
        </w:rPr>
        <w:t xml:space="preserve">Решение конкурсной комиссии в течение 1 рабочего дня со дня заседания конкурсной комиссии оформляет</w:t>
      </w:r>
      <w:r>
        <w:rPr>
          <w:rFonts w:ascii="Liberation Sans" w:hAnsi="Liberation Sans" w:eastAsia="LiberationSans" w:cs="Liberation Sans"/>
          <w:color w:val="000000"/>
          <w:sz w:val="28"/>
          <w:szCs w:val="28"/>
          <w:highlight w:val="none"/>
        </w:rPr>
        <w:t xml:space="preserve">ся протоколом, который подписывается членами конкурсной комиссии, присутствующими на заседании конкурсной комиссии.</w:t>
      </w:r>
      <w:r>
        <w:rPr>
          <w:rFonts w:ascii="Liberation Sans" w:hAnsi="Liberation Sans" w:cs="Liberation Sans"/>
        </w:rPr>
      </w:r>
      <w:r/>
    </w:p>
    <w:p>
      <w:pPr>
        <w:pStyle w:val="963"/>
        <w:ind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4.4. 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Организатор конкурса в течение 2 рабочих дней с даты принятия решения конкурсной комиссии осуществляет подготовку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проекта распоряжения Администрации Красноселькупского района о выплате денежного вознаграждения, в котором указывается информация о победителях конкурса и размерах денежного вознаграждения.</w:t>
      </w:r>
      <w:r>
        <w:rPr>
          <w:rFonts w:ascii="Liberation Sans" w:hAnsi="Liberation Sans" w:cs="Liberation Sans"/>
        </w:rPr>
      </w:r>
      <w:r/>
    </w:p>
    <w:p>
      <w:pPr>
        <w:pStyle w:val="963"/>
        <w:ind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4.5. 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Выплата денежного вознаграждения осуществляется централизованной бухгалтерией Администрации Красноселькупского района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путем перечисления денежных средств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на расчетные счета победителей конкура, указанные в заявке.</w:t>
      </w:r>
      <w:bookmarkStart w:id="0" w:name="undefined"/>
      <w:r>
        <w:rPr>
          <w:rFonts w:ascii="Liberation Sans" w:hAnsi="Liberation Sans" w:cs="Liberation Sans"/>
          <w:highlight w:val="none"/>
        </w:rPr>
      </w:r>
      <w:bookmarkEnd w:id="0"/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Sans" w:cs="Liberation Sans"/>
          <w:color w:val="000000" w:themeColor="text1"/>
          <w:sz w:val="28"/>
          <w:szCs w:val="28"/>
          <w:highlight w:val="none"/>
        </w:rPr>
        <w:t xml:space="preserve">4.</w:t>
      </w:r>
      <w:r>
        <w:rPr>
          <w:rFonts w:ascii="Liberation Sans" w:hAnsi="Liberation Sans" w:eastAsia="LiberationSans" w:cs="Liberation Sans"/>
          <w:color w:val="000000" w:themeColor="text1"/>
          <w:sz w:val="28"/>
          <w:szCs w:val="28"/>
          <w:highlight w:val="none"/>
        </w:rPr>
        <w:t xml:space="preserve">6</w:t>
      </w:r>
      <w:r>
        <w:rPr>
          <w:rFonts w:ascii="Liberation Sans" w:hAnsi="Liberation Sans" w:eastAsia="LiberationSans" w:cs="Liberation Sans"/>
          <w:color w:val="000000" w:themeColor="text1"/>
          <w:sz w:val="28"/>
          <w:szCs w:val="28"/>
          <w:highlight w:val="none"/>
        </w:rPr>
        <w:t xml:space="preserve">. Итоги Конкурса публикуются в средствах массовой информации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rPr>
          <w:rFonts w:ascii="Liberation Sans" w:hAnsi="Liberation Sans" w:eastAsia="LiberationSans" w:cs="Liberation Sans"/>
          <w:color w:val="000000"/>
          <w:sz w:val="28"/>
          <w:szCs w:val="28"/>
          <w:highlight w:val="none"/>
        </w:rPr>
      </w:pPr>
      <w:r>
        <w:rPr>
          <w:highlight w:val="none"/>
        </w:rPr>
      </w:r>
      <w:r>
        <w:rPr>
          <w:rFonts w:ascii="Liberation Sans" w:hAnsi="Liberation Sans" w:eastAsia="LiberationSans" w:cs="Liberation Sans"/>
          <w:b/>
          <w:sz w:val="28"/>
        </w:rPr>
        <w:t xml:space="preserve">V. Порядок работы конкурсной комиссии</w:t>
      </w:r>
      <w:r>
        <w:rPr>
          <w:rFonts w:ascii="Liberation Sans" w:hAnsi="Liberation Sans" w:eastAsia="LiberationSans" w:cs="Liberation Sans"/>
          <w:color w:val="000000"/>
          <w:sz w:val="28"/>
          <w:szCs w:val="28"/>
          <w:highlight w:val="none"/>
        </w:rPr>
      </w:r>
      <w:r/>
    </w:p>
    <w:p>
      <w:pPr>
        <w:pStyle w:val="952"/>
        <w:ind w:left="708" w:firstLine="5670"/>
        <w:jc w:val="both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08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5.1. Заседание конкурсной комиссии проводит председатель конкурсной комиссии. 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08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  <w:t xml:space="preserve">5.2. Заседание конкурсной </w:t>
      </w:r>
      <w:r>
        <w:rPr>
          <w:rFonts w:ascii="Liberation Sans" w:hAnsi="Liberation Sans" w:eastAsia="LiberationSans" w:cs="Liberation Sans"/>
          <w:sz w:val="28"/>
        </w:rPr>
        <w:t xml:space="preserve">комиссии считается правомочным, если на нем присутствует не менее половины от общего числа ее членов. В случае отсутствия члена конкурсной комиссии в заседании конкурсной комиссии участвует лицо, исполняющее его обязанности в соответствии с правовым актом.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708"/>
        <w:jc w:val="both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</w:rPr>
        <w:sectPr>
          <w:headerReference w:type="default" r:id="rId11"/>
          <w:headerReference w:type="first" r:id="rId12"/>
          <w:footerReference w:type="first" r:id="rId16"/>
          <w:footnotePr>
            <w:pos w:val="pageBottom"/>
          </w:footnotePr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Sans" w:cs="Liberation Sans"/>
          <w:sz w:val="28"/>
        </w:rPr>
        <w:t xml:space="preserve">5.3. Решение конкурсной комиссии пересмотру не подлежит.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45"/>
        <w:ind w:left="5529" w:firstLine="0"/>
        <w:jc w:val="left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</w:rPr>
      </w:r>
      <w:bookmarkStart w:id="0" w:name="undefined"/>
      <w:r>
        <w:rPr>
          <w:rFonts w:ascii="Liberation Sans" w:hAnsi="Liberation Sans" w:eastAsia="LiberationSans" w:cs="Liberation Sans"/>
          <w:sz w:val="28"/>
        </w:rPr>
        <w:t xml:space="preserve">Приложение № 1 </w:t>
      </w:r>
      <w:r>
        <w:rPr>
          <w:rFonts w:ascii="Liberation Sans" w:hAnsi="Liberation Sans" w:eastAsia="LiberationSans" w:cs="Liberation Sans"/>
          <w:sz w:val="28"/>
          <w:szCs w:val="28"/>
          <w:highlight w:val="none"/>
        </w:rPr>
      </w:r>
      <w:r/>
    </w:p>
    <w:p>
      <w:pPr>
        <w:ind w:left="5529" w:firstLine="0"/>
        <w:jc w:val="left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sz w:val="28"/>
        </w:rPr>
        <w:t xml:space="preserve">к Положению о проведении конкурса </w:t>
      </w:r>
      <w:bookmarkStart w:id="0" w:name="undefined"/>
      <w:r>
        <w:rPr>
          <w:rFonts w:ascii="Liberation Sans" w:hAnsi="Liberation Sans" w:eastAsia="LiberationSans" w:cs="Liberation Sans"/>
          <w:sz w:val="28"/>
        </w:rPr>
        <w:t xml:space="preserve">среди предприятий торговли в номинации «Лучшее новогоднее оформление объектов торговли на территории села </w:t>
      </w:r>
      <w:r>
        <w:rPr>
          <w:rFonts w:ascii="Liberation Sans" w:hAnsi="Liberation Sans" w:eastAsia="LiberationSans" w:cs="Liberation Sans"/>
          <w:sz w:val="28"/>
          <w:szCs w:val="28"/>
        </w:rPr>
        <w:t xml:space="preserve">Красноселькуп»</w:t>
      </w:r>
      <w:r>
        <w:rPr>
          <w:sz w:val="28"/>
          <w:szCs w:val="28"/>
        </w:rPr>
      </w:r>
      <w:r/>
    </w:p>
    <w:p>
      <w:pPr>
        <w:ind w:left="0" w:firstLine="0"/>
        <w:jc w:val="both"/>
        <w:spacing w:before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5"/>
        <w:ind w:left="0" w:firstLine="0"/>
        <w:jc w:val="both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sz w:val="28"/>
          <w:szCs w:val="28"/>
        </w:rPr>
      </w:r>
      <w:r/>
    </w:p>
    <w:p>
      <w:pPr>
        <w:pStyle w:val="945"/>
        <w:ind w:left="0" w:firstLine="0"/>
        <w:jc w:val="center"/>
        <w:spacing w:before="0" w:after="0" w:afterAutospacing="0" w:line="240" w:lineRule="auto"/>
      </w:pPr>
      <w:r>
        <w:rPr>
          <w:rFonts w:ascii="Liberation Sans" w:hAnsi="Liberation Sans" w:cs="Liberation Sans"/>
        </w:rPr>
      </w:r>
      <w:r>
        <w:rPr>
          <w:rFonts w:ascii="Liberation Sans" w:hAnsi="Liberation Sans" w:eastAsia="LiberationSans" w:cs="Liberation Sans"/>
          <w:b/>
          <w:bCs/>
          <w:sz w:val="28"/>
        </w:rPr>
        <w:t xml:space="preserve">ЗАЯВКА</w:t>
      </w:r>
      <w:r>
        <w:rPr>
          <w:rFonts w:ascii="Liberation Sans" w:hAnsi="Liberation Sans" w:cs="Liberation Sans"/>
          <w:b/>
          <w:bCs/>
          <w:sz w:val="28"/>
        </w:rPr>
      </w:r>
      <w:r/>
    </w:p>
    <w:p>
      <w:pPr>
        <w:pStyle w:val="945"/>
        <w:ind w:left="0" w:firstLine="0"/>
        <w:jc w:val="center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</w:rPr>
        <w:t xml:space="preserve">на участие в </w:t>
      </w:r>
      <w:bookmarkStart w:id="0" w:name="undefined"/>
      <w:r>
        <w:rPr>
          <w:rFonts w:ascii="Liberation Sans" w:hAnsi="Liberation Sans" w:eastAsia="LiberationSans" w:cs="Liberation Sans"/>
          <w:sz w:val="28"/>
        </w:rPr>
        <w:t xml:space="preserve">конкурсе среди предприятий торговли в номинации «Лучшее новогоднее оформление объектов торговли </w:t>
      </w:r>
      <w:r>
        <w:rPr>
          <w:rFonts w:ascii="Liberation Sans" w:hAnsi="Liberation Sans" w:cs="Liberation Sans"/>
          <w:sz w:val="28"/>
        </w:rPr>
      </w:r>
      <w:r/>
    </w:p>
    <w:p>
      <w:pPr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</w:rPr>
        <w:t xml:space="preserve">на территории села Красноселькуп»</w:t>
      </w:r>
      <w:r/>
    </w:p>
    <w:p>
      <w:pPr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5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85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25"/>
        <w:gridCol w:w="901"/>
        <w:gridCol w:w="953"/>
        <w:gridCol w:w="141"/>
        <w:gridCol w:w="1132"/>
        <w:gridCol w:w="1132"/>
        <w:gridCol w:w="40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cs="Liberation Sans"/>
              </w:rPr>
            </w:r>
            <w:bookmarkEnd w:id="0"/>
            <w:r>
              <w:rPr>
                <w:rFonts w:ascii="Liberation Sans" w:hAnsi="Liberation Sans" w:eastAsia="LiberationSans" w:cs="Liberation Sans"/>
                <w:sz w:val="28"/>
              </w:rPr>
              <w:t xml:space="preserve">Участник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28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(наименование юридического лица, индивидуальный предприниматель)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20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Местонахождение (адрес)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33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6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27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84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Юридический адрес и банковские реквизиты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69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84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Фамилия, имя, отчество руководителя (ИП)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069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2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Телефон, адрес электронной почты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201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84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Вид объекта торговли (магазин, павильон, ТЦ)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69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853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79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Прилагаемые документы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474" w:type="dxa"/>
            <w:vAlign w:val="top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</w:tbl>
    <w:p>
      <w:pPr>
        <w:pStyle w:val="945"/>
        <w:ind w:left="0" w:firstLine="0"/>
        <w:jc w:val="center"/>
        <w:spacing w:before="0" w:after="0" w:afterAutospacing="0" w:line="240" w:lineRule="auto"/>
        <w:pBdr>
          <w:bottom w:val="single" w:color="000000" w:sz="4" w:space="0"/>
        </w:pBdr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  <w:tabs>
          <w:tab w:val="left" w:pos="5693" w:leader="none"/>
        </w:tabs>
      </w:pPr>
      <w:r>
        <w:rPr>
          <w:rFonts w:ascii="Liberation Sans" w:hAnsi="Liberation Sans" w:eastAsia="LiberationSans" w:cs="Liberation Sans"/>
          <w:sz w:val="28"/>
        </w:rPr>
        <w:t xml:space="preserve">______________________________(подпись)</w:t>
      </w:r>
      <w:r>
        <w:rPr>
          <w:rFonts w:ascii="Liberation Sans" w:hAnsi="Liberation Sans" w:eastAsia="LiberationSans" w:cs="Liberation Sans"/>
          <w:sz w:val="28"/>
        </w:rPr>
        <w:tab/>
      </w:r>
      <w:r>
        <w:rPr>
          <w:rFonts w:ascii="Liberation Sans" w:hAnsi="Liberation Sans" w:eastAsia="LiberationSans" w:cs="Liberation Sans"/>
          <w:sz w:val="28"/>
        </w:rPr>
        <w:t xml:space="preserve">(расшифровка подписи)</w:t>
      </w:r>
      <w:r>
        <w:rPr>
          <w:rFonts w:ascii="Liberation Sans" w:hAnsi="Liberation Sans" w:cs="Liberation Sans"/>
          <w:sz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</w:pPr>
      <w:r>
        <w:rPr>
          <w:rFonts w:ascii="Liberation Sans" w:hAnsi="Liberation Sans" w:eastAsia="LiberationSans" w:cs="Liberation Sans"/>
          <w:sz w:val="28"/>
        </w:rPr>
        <w:t xml:space="preserve">«_____»____________ 2023г.</w:t>
      </w:r>
      <w:r>
        <w:rPr>
          <w:rFonts w:ascii="Liberation Sans" w:hAnsi="Liberation Sans" w:cs="Liberation Sans"/>
          <w:sz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</w:rPr>
        <w:sectPr>
          <w:footnotePr>
            <w:pos w:val="pageBottom"/>
          </w:footnotePr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Sans" w:cs="Liberation Sans"/>
          <w:sz w:val="28"/>
        </w:rPr>
        <w:t xml:space="preserve">         М.П. </w:t>
      </w:r>
      <w:r>
        <w:rPr>
          <w:rFonts w:ascii="Liberation Sans" w:hAnsi="Liberation Sans" w:cs="Liberation Sans"/>
        </w:rPr>
      </w:r>
      <w:r/>
    </w:p>
    <w:p>
      <w:pPr>
        <w:ind w:left="5669" w:right="0" w:firstLine="0"/>
        <w:jc w:val="left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eastAsia="LiberationSans" w:cs="Liberation Sans"/>
          <w:sz w:val="28"/>
        </w:rPr>
        <w:t xml:space="preserve">Приложение № 2 </w:t>
      </w:r>
      <w:r>
        <w:rPr>
          <w:rFonts w:ascii="Liberation Sans" w:hAnsi="Liberation Sans" w:eastAsia="LiberationSans" w:cs="Liberation Sans"/>
          <w:sz w:val="28"/>
          <w:szCs w:val="28"/>
          <w:highlight w:val="none"/>
        </w:rPr>
      </w:r>
      <w:r/>
    </w:p>
    <w:p>
      <w:pPr>
        <w:ind w:left="5669" w:right="0" w:firstLine="0"/>
        <w:jc w:val="left"/>
        <w:spacing w:before="0" w:after="0" w:afterAutospacing="0" w:line="240" w:lineRule="auto"/>
        <w:rPr>
          <w:rFonts w:ascii="Liberation Sans" w:hAnsi="Liberation Sans" w:eastAsia="Liberation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Sans" w:cs="Liberation Sans"/>
          <w:sz w:val="28"/>
        </w:rPr>
        <w:t xml:space="preserve">к Положению о проведении конкурса среди предприятий торговли в номинации «Лучшее новогоднее оформление объектов торговли на территории </w:t>
      </w:r>
      <w:r>
        <w:rPr>
          <w:rFonts w:ascii="Liberation Sans" w:hAnsi="Liberation Sans" w:eastAsia="LiberationSans" w:cs="Liberation Sans"/>
          <w:sz w:val="28"/>
        </w:rPr>
        <w:t xml:space="preserve">села Красноселькуп</w:t>
      </w:r>
      <w:r>
        <w:rPr>
          <w:rFonts w:ascii="Liberation Sans" w:hAnsi="Liberation Sans" w:eastAsia="LiberationSans" w:cs="Liberation Sans"/>
          <w:sz w:val="28"/>
        </w:rPr>
        <w:t xml:space="preserve">»</w:t>
      </w:r>
      <w:r/>
    </w:p>
    <w:p>
      <w:pPr>
        <w:ind w:left="0" w:firstLine="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5"/>
        <w:ind w:left="0" w:firstLine="0"/>
        <w:jc w:val="center"/>
        <w:spacing w:before="0" w:after="0" w:afterAutospacing="0" w:line="240" w:lineRule="auto"/>
      </w:pPr>
      <w:r>
        <w:rPr>
          <w:rFonts w:ascii="Liberation Sans" w:hAnsi="Liberation Sans" w:eastAsia="LiberationSans" w:cs="Liberation Sans"/>
          <w:b/>
          <w:bCs/>
          <w:sz w:val="28"/>
        </w:rPr>
        <w:t xml:space="preserve">ОЦЕНОЧНЫЙ ЛИСТ</w:t>
      </w:r>
      <w:r>
        <w:rPr>
          <w:rFonts w:ascii="Liberation Sans" w:hAnsi="Liberation Sans" w:cs="Liberation Sans"/>
          <w:sz w:val="28"/>
        </w:rPr>
      </w:r>
      <w:r/>
    </w:p>
    <w:p>
      <w:pPr>
        <w:pStyle w:val="945"/>
        <w:ind w:left="0" w:firstLine="0"/>
        <w:jc w:val="center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5"/>
        <w:ind w:left="0" w:firstLine="0"/>
        <w:jc w:val="center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Участник Конкурс</w:t>
      </w:r>
      <w:r>
        <w:rPr>
          <w:rFonts w:ascii="Liberation Sans" w:hAnsi="Liberation Sans" w:eastAsia="LiberationSans" w:cs="Liberation Sans"/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945"/>
        <w:ind w:left="0" w:firstLine="0"/>
        <w:jc w:val="center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_____________________________________________________________</w:t>
      </w:r>
      <w:r>
        <w:rPr>
          <w:sz w:val="28"/>
          <w:szCs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Адрес объекта: </w:t>
      </w:r>
      <w:r>
        <w:rPr>
          <w:sz w:val="28"/>
          <w:szCs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_____________________________________________________________</w:t>
      </w:r>
      <w:r>
        <w:rPr>
          <w:sz w:val="28"/>
          <w:szCs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  <w:t xml:space="preserve">Место /кол-во баллов ____________                    Дата ________________</w:t>
      </w:r>
      <w:r>
        <w:rPr>
          <w:sz w:val="28"/>
          <w:szCs w:val="28"/>
        </w:rPr>
      </w:r>
      <w:r/>
    </w:p>
    <w:p>
      <w:pPr>
        <w:pStyle w:val="945"/>
        <w:ind w:left="0" w:firstLine="0"/>
        <w:jc w:val="left"/>
        <w:spacing w:before="0" w:after="0" w:afterAutospacing="0" w:line="240" w:lineRule="auto"/>
        <w:tabs>
          <w:tab w:val="left" w:pos="3533" w:leader="none"/>
        </w:tabs>
        <w:rPr>
          <w:sz w:val="28"/>
          <w:szCs w:val="28"/>
        </w:rPr>
      </w:pPr>
      <w:r>
        <w:rPr>
          <w:rFonts w:ascii="Liberation Sans" w:hAnsi="Liberation Sans" w:eastAsia="Liberation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4819"/>
        <w:gridCol w:w="2693"/>
        <w:gridCol w:w="1417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b/>
                <w:bCs/>
                <w:szCs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b/>
                <w:bCs/>
                <w:szCs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Критерии оценки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b/>
                <w:bCs/>
                <w:szCs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Максимальное количество баллов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b/>
                <w:bCs/>
                <w:szCs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Оценка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eastAsia="LiberationSans" w:cs="Liberation Sans"/>
                <w:b/>
                <w:bCs/>
                <w:sz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1</w:t>
            </w: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eastAsia="LiberationSans" w:cs="Liberation Sans"/>
                <w:b/>
                <w:bCs/>
                <w:sz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2</w:t>
            </w: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eastAsia="LiberationSans" w:cs="Liberation Sans"/>
                <w:b/>
                <w:bCs/>
                <w:sz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3</w:t>
            </w: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eastAsia="LiberationSans" w:cs="Liberation Sans"/>
                <w:b/>
                <w:bCs/>
                <w:sz w:val="28"/>
              </w:rPr>
            </w:pP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  <w:t xml:space="preserve">4</w:t>
            </w:r>
            <w:r>
              <w:rPr>
                <w:rFonts w:ascii="Liberation Sans" w:hAnsi="Liberation Sans" w:eastAsia="LiberationSans" w:cs="Liberation Sans"/>
                <w:b/>
                <w:bCs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Оформление по новогодней тематике фасада здания, торгового зала, наличие новогодних элементов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Красочное оформление новогодней елки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Оформление витрин световыми гирляндами, растяжками, баннерами и другими новогодними элементами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Санитарное состояние территории, прилегающей к торговому объекту (отсутствие мусора, своевременная очистка от снега)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Культура и качество торгового обслуживания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6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Наличие у обслуживающего персонала фирменной одежды с праздничной символикой</w:t>
            </w:r>
            <w:r>
              <w:rPr>
                <w:rFonts w:ascii="Liberation Sans" w:hAnsi="Liberation Sans" w:eastAsia="LiberationSans" w:cs="Liberation Sans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b/>
                <w:sz w:val="28"/>
              </w:rPr>
              <w:t xml:space="preserve">Дополнительные критерии оценки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7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Проведение благотворительных акций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8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both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Наличие новогодней атрибутики на прилегающей территории (световое оформление деревьев, установка снежных и (или) ледяных фигур и их количество (1-2 фигуры  3 балла, 3 и более фигуры  5 баллов)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45"/>
              <w:ind w:left="0"/>
              <w:jc w:val="center"/>
              <w:spacing w:before="0" w:after="0" w:afterAutospacing="0" w:line="240" w:lineRule="auto"/>
              <w:tabs>
                <w:tab w:val="left" w:pos="3533" w:leader="none"/>
              </w:tabs>
              <w:rPr>
                <w:rFonts w:ascii="Liberation Sans" w:hAnsi="Liberation Sans" w:cs="Liberation Sans"/>
                <w:szCs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</w:tbl>
    <w:p>
      <w:pPr>
        <w:ind w:left="0" w:firstLine="0"/>
        <w:jc w:val="left"/>
        <w:spacing w:before="0" w:after="0" w:afterAutospacing="0" w:line="240" w:lineRule="auto"/>
        <w:tabs>
          <w:tab w:val="left" w:pos="3533" w:leader="none"/>
        </w:tabs>
        <w:rPr>
          <w:rFonts w:ascii="Liberation Sans" w:hAnsi="Liberation Sans" w:eastAsia="Liberation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2"/>
        <w:ind w:left="0" w:firstLine="708"/>
        <w:jc w:val="both"/>
        <w:spacing w:before="0" w:after="0" w:afterAutospacing="0" w:line="240" w:lineRule="auto"/>
        <w:rPr>
          <w:rFonts w:ascii="Liberation Sans" w:hAnsi="Liberation Sans" w:cs="Liberation Sans"/>
        </w:rPr>
        <w:sectPr>
          <w:footnotePr>
            <w:pos w:val="pageBottom"/>
          </w:footnotePr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highlight w:val="none"/>
        </w:rPr>
      </w:r>
      <w:r>
        <w:rPr>
          <w:rFonts w:ascii="Liberation Sans" w:hAnsi="Liberation Sans" w:cs="Liberation Sans"/>
          <w:sz w:val="28"/>
          <w:highlight w:val="none"/>
        </w:rPr>
      </w:r>
      <w:r/>
    </w:p>
    <w:tbl>
      <w:tblPr>
        <w:tblW w:w="0" w:type="auto"/>
        <w:tblInd w:w="4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1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10" w:type="dxa"/>
            <w:textDirection w:val="lrTb"/>
            <w:noWrap w:val="false"/>
          </w:tcPr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Приложение № 2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Sans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УТВЕРЖДЕН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распоряжением Администрации Красноселькупского района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firstLine="0"/>
              <w:jc w:val="left"/>
              <w:spacing w:before="0" w:after="0" w:afterAutospacing="0" w:line="240" w:lineRule="auto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от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Liberation Sans" w:hAnsi="Liberation Sans" w:eastAsia="LiberationSans" w:cs="Liberation Sans"/>
                <w:b w:val="0"/>
                <w:i w:val="0"/>
                <w:caps w:val="0"/>
                <w:smallCaps w:val="0"/>
                <w:color w:val="000000"/>
                <w:spacing w:val="0"/>
                <w:position w:val="0"/>
                <w:sz w:val="28"/>
                <w:szCs w:val="28"/>
              </w:rPr>
              <w:t xml:space="preserve">30»</w:t>
            </w:r>
            <w:r>
              <w:rPr>
                <w:rFonts w:ascii="Liberation Sans" w:hAnsi="Liberation Sans" w:eastAsia="LiberationSans" w:cs="Liberation Sans"/>
                <w:sz w:val="28"/>
              </w:rPr>
              <w:t xml:space="preserve"> </w:t>
            </w:r>
            <w:r>
              <w:rPr>
                <w:rFonts w:ascii="Liberation Sans" w:hAnsi="Liberation Sans" w:eastAsia="LiberationSans" w:cs="Liberation Sans"/>
                <w:sz w:val="28"/>
              </w:rPr>
              <w:t xml:space="preserve">ноября 2023 года № 611-Р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52"/>
        <w:ind w:left="0" w:firstLine="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0"/>
        <w:jc w:val="both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  <w:t xml:space="preserve">СОСТАВ</w:t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 w:val="0"/>
          <w:bCs w:val="0"/>
          <w:sz w:val="28"/>
        </w:rPr>
      </w:pPr>
      <w:r>
        <w:rPr>
          <w:rFonts w:ascii="Liberation Sans" w:hAnsi="Liberation Sans" w:eastAsia="LiberationSans" w:cs="Liberation Sans"/>
          <w:b w:val="0"/>
          <w:bCs w:val="0"/>
          <w:sz w:val="28"/>
        </w:rPr>
        <w:t xml:space="preserve">конкурсной комиссии по подведению итогов конкурса среди предприятий торговли в номинации «Лучшее новогоднее оформление объектов торговли на территории села Красноселькуп»</w:t>
      </w:r>
      <w:r>
        <w:rPr>
          <w:b w:val="0"/>
          <w:bCs w:val="0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b/>
          <w:sz w:val="28"/>
        </w:rPr>
      </w:pPr>
      <w:r>
        <w:rPr>
          <w:rFonts w:ascii="Liberation Sans" w:hAnsi="Liberation Sans" w:eastAsia="LiberationSans" w:cs="Liberation Sans"/>
          <w:b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952"/>
        <w:ind w:left="0" w:firstLine="0"/>
        <w:jc w:val="center"/>
        <w:spacing w:before="0" w:after="0" w:afterAutospacing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Sans" w:cs="Liberation Sans"/>
          <w:sz w:val="28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41"/>
        <w:gridCol w:w="7213"/>
      </w:tblGrid>
      <w:tr>
        <w:trPr>
          <w:trHeight w:val="6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945"/>
              <w:ind w:left="0" w:right="0" w:firstLine="709"/>
              <w:jc w:val="both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заместитель Главы Администрации Красноселькупского района по экономике и финансам (председатель комиссии)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952"/>
              <w:ind w:left="0" w:right="0" w:firstLine="709"/>
              <w:jc w:val="both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главный специалист отдела торговли и защиты прав потребителей Администрации Красноселькупского района (секретарь комиссии)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52"/>
              <w:ind w:left="0" w:right="0" w:firstLine="709"/>
              <w:jc w:val="both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26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952"/>
              <w:ind w:left="0" w:right="0" w:firstLine="709"/>
              <w:jc w:val="both"/>
              <w:spacing w:before="0" w:after="0" w:afterAutospacing="0" w:line="240" w:lineRule="auto"/>
              <w:rPr>
                <w:rFonts w:ascii="Liberation Sans" w:hAnsi="Liberation Sans" w:eastAsia="LiberationSans" w:cs="Liberation Sans"/>
                <w:b w:val="0"/>
                <w:bCs w:val="0"/>
                <w:sz w:val="28"/>
                <w:szCs w:val="28"/>
                <w:highlight w:val="none"/>
                <w:u w:val="none"/>
              </w:rPr>
            </w:pPr>
            <w:r>
              <w:rPr>
                <w:rFonts w:ascii="Liberation Sans" w:hAnsi="Liberation Sans" w:eastAsia="LiberationSans" w:cs="Liberation Sans"/>
                <w:b w:val="0"/>
                <w:bCs w:val="0"/>
                <w:sz w:val="28"/>
                <w:u w:val="none"/>
              </w:rPr>
              <w:t xml:space="preserve">Члены комиссии:</w:t>
            </w:r>
            <w:r>
              <w:rPr>
                <w:b w:val="0"/>
                <w:bCs w:val="0"/>
                <w:u w:val="none"/>
              </w:rPr>
            </w:r>
            <w:r/>
          </w:p>
        </w:tc>
      </w:tr>
      <w:tr>
        <w:trPr>
          <w:trHeight w:val="6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952"/>
              <w:ind w:left="0" w:right="0" w:firstLine="709"/>
              <w:jc w:val="both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начальник отдела торговли и защиты прав потребителей Администрации Красноселькупского района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>
          <w:trHeight w:val="6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945"/>
              <w:ind w:left="0" w:right="0" w:firstLine="709"/>
              <w:jc w:val="both"/>
              <w:spacing w:before="0" w:after="0" w:afterAutospacing="0" w:line="240" w:lineRule="auto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начальник отдела экономики и ценообразования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>
          <w:trHeight w:val="6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952"/>
              <w:ind w:left="0" w:right="0" w:firstLine="709"/>
              <w:jc w:val="both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начальник управления по культуре, молодёжной политике и спорту Администрации Красноселькупского района</w:t>
            </w:r>
            <w:r>
              <w:rPr>
                <w:rFonts w:ascii="Liberation Sans" w:hAnsi="Liberation Sans" w:cs="Liberation Sans"/>
                <w:sz w:val="28"/>
              </w:rPr>
            </w:r>
            <w:r/>
          </w:p>
        </w:tc>
      </w:tr>
      <w:tr>
        <w:trPr>
          <w:trHeight w:val="6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54" w:type="dxa"/>
            <w:vAlign w:val="top"/>
            <w:textDirection w:val="lrTb"/>
            <w:noWrap w:val="false"/>
          </w:tcPr>
          <w:p>
            <w:pPr>
              <w:pStyle w:val="952"/>
              <w:ind w:left="0" w:right="0" w:firstLine="709"/>
              <w:jc w:val="both"/>
              <w:spacing w:before="0" w:after="0" w:afterAutospacing="0" w:line="240" w:lineRule="auto"/>
              <w:rPr>
                <w:rFonts w:ascii="Liberation Sans" w:hAnsi="Liberation Sans" w:cs="Liberation Sans"/>
                <w:sz w:val="28"/>
              </w:rPr>
            </w:pPr>
            <w:r>
              <w:rPr>
                <w:rFonts w:ascii="Liberation Sans" w:hAnsi="Liberation Sans" w:eastAsia="LiberationSans" w:cs="Liberation Sans"/>
                <w:sz w:val="28"/>
              </w:rPr>
              <w:t xml:space="preserve">главный специалист отдела архитектуры и градостроительства Администрации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r/>
      <w:r/>
    </w:p>
    <w:sectPr>
      <w:headerReference w:type="default" r:id="rId13"/>
      <w:headerReference w:type="first" r:id="rId14"/>
      <w:footerReference w:type="first" r:id="rId17"/>
      <w:footnotePr>
        <w:pos w:val="pageBottom"/>
      </w:footnotePr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945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  <w:endnote w:type="continuationSeparator" w:id="0">
    <w:p>
      <w:pPr>
        <w:pStyle w:val="945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Sans">
    <w:panose1 w:val="020B0604020202020204"/>
  </w:font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TimesNew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945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separator/>
      </w:r>
      <w:r/>
    </w:p>
  </w:footnote>
  <w:footnote w:type="continuationSeparator" w:id="0">
    <w:p>
      <w:pPr>
        <w:pStyle w:val="945"/>
        <w:ind w:left="0"/>
        <w:jc w:val="left"/>
        <w:spacing w:before="0" w:after="0" w:line="240" w:lineRule="auto"/>
        <w:rPr>
          <w:rFonts w:ascii="TimesNewRoman" w:hAnsi="TimesNewRoman" w:eastAsia="TimesNewRoman" w:cs="TimesNewRoman"/>
          <w:sz w:val="24"/>
        </w:rPr>
      </w:pPr>
      <w:r>
        <w:rPr>
          <w:rFonts w:ascii="TimesNewRoman" w:hAnsi="TimesNewRoman" w:eastAsia="TimesNewRoman" w:cs="TimesNewRoman"/>
          <w:sz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798"/>
      <w:rPr>
        <w:rFonts w:ascii="Liberation Sans" w:hAnsi="Liberation Sans" w:cs="Liberation Sans"/>
      </w:rPr>
    </w:pPr>
    <w:r>
      <w:rPr>
        <w:rFonts w:ascii="Liberation Sans" w:hAnsi="Liberation Sans" w:cs="Liberation Sans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798"/>
      <w:rPr>
        <w:rFonts w:ascii="Liberation Sans" w:hAnsi="Liberation Sans" w:cs="Liberation Sans"/>
      </w:rPr>
    </w:pPr>
    <w:r>
      <w:rPr>
        <w:rFonts w:ascii="Liberation Sans" w:hAnsi="Liberation Sans" w:cs="Liberation Sans"/>
      </w:rPr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decimal"/>
      <w:isLgl w:val="false"/>
      <w:suff w:val="tab"/>
      <w:lvlText w:val="4□.%1"/>
      <w:lvlJc w:val="left"/>
      <w:pPr>
        <w:ind w:hanging="360"/>
      </w:pPr>
    </w:lvl>
    <w:lvl w:ilvl="2">
      <w:start w:val="1"/>
      <w:numFmt w:val="decimal"/>
      <w:isLgl w:val="false"/>
      <w:suff w:val="tab"/>
      <w:lvlText w:val="6□.%1.%2"/>
      <w:lvlJc w:val="left"/>
      <w:pPr>
        <w:ind w:hanging="720"/>
      </w:pPr>
    </w:lvl>
    <w:lvl w:ilvl="3">
      <w:start w:val="1"/>
      <w:numFmt w:val="decimal"/>
      <w:isLgl w:val="false"/>
      <w:suff w:val="tab"/>
      <w:lvlText w:val="8□.%1.%2.%3"/>
      <w:lvlJc w:val="left"/>
      <w:pPr>
        <w:ind w:hanging="720"/>
      </w:pPr>
    </w:lvl>
    <w:lvl w:ilvl="4">
      <w:start w:val="1"/>
      <w:numFmt w:val="decimal"/>
      <w:isLgl w:val="false"/>
      <w:suff w:val="tab"/>
      <w:lvlText w:val="10□.%1.%2.%3.%4"/>
      <w:lvlJc w:val="left"/>
      <w:pPr>
        <w:ind w:hanging="1080"/>
      </w:pPr>
    </w:lvl>
    <w:lvl w:ilvl="5">
      <w:start w:val="1"/>
      <w:numFmt w:val="decimal"/>
      <w:isLgl w:val="false"/>
      <w:suff w:val="tab"/>
      <w:lvlText w:val="%9633.%1.%2.%3.%4.%5"/>
      <w:lvlJc w:val="left"/>
      <w:pPr>
        <w:ind w:hanging="1080"/>
      </w:pPr>
    </w:lvl>
    <w:lvl w:ilvl="6">
      <w:start w:val="1"/>
      <w:numFmt w:val="decimal"/>
      <w:isLgl w:val="false"/>
      <w:suff w:val="tab"/>
      <w:lvlText w:val="%9633.%1.%2.%3.%4.%5.%6"/>
      <w:lvlJc w:val="left"/>
      <w:pPr>
        <w:ind w:hanging="1440"/>
      </w:pPr>
    </w:lvl>
    <w:lvl w:ilvl="7">
      <w:start w:val="1"/>
      <w:numFmt w:val="decimal"/>
      <w:isLgl w:val="false"/>
      <w:suff w:val="tab"/>
      <w:lvlText w:val="%9633.%1.%2.%3.%4.%5.%6.%7"/>
      <w:lvlJc w:val="left"/>
      <w:pPr>
        <w:ind w:hanging="1440"/>
      </w:pPr>
    </w:lvl>
    <w:lvl w:ilvl="8">
      <w:start w:val="1"/>
      <w:numFmt w:val="decimal"/>
      <w:isLgl w:val="false"/>
      <w:suff w:val="tab"/>
      <w:lvlText w:val="%9633.%1.%2.%3.%4.%5.%6.%7.%8"/>
      <w:lvlJc w:val="left"/>
      <w:pPr>
        <w:ind w:hanging="180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□"/>
      <w:lvlJc w:val="left"/>
      <w:pPr>
        <w:ind w:hanging="360"/>
      </w:pPr>
    </w:lvl>
    <w:lvl w:ilvl="1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2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3">
      <w:start w:val="1"/>
      <w:numFmt w:val="decimal"/>
      <w:isLgl w:val="false"/>
      <w:suff w:val="tab"/>
      <w:lvlText w:val="2 "/>
      <w:lvlJc w:val="left"/>
      <w:pPr>
        <w:ind w:hanging="360"/>
      </w:pPr>
    </w:lvl>
    <w:lvl w:ilvl="4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5">
      <w:start w:val="1"/>
      <w:numFmt w:val="lowerRoman"/>
      <w:isLgl w:val="false"/>
      <w:suff w:val="tab"/>
      <w:lvlText w:val="2 "/>
      <w:lvlJc w:val="right"/>
      <w:pPr>
        <w:ind w:hanging="180"/>
      </w:pPr>
    </w:lvl>
    <w:lvl w:ilvl="6">
      <w:start w:val="1"/>
      <w:numFmt w:val="decimal"/>
      <w:isLgl w:val="false"/>
      <w:suff w:val="tab"/>
      <w:lvlText w:val="2 "/>
      <w:lvlJc w:val="left"/>
      <w:pPr>
        <w:ind w:hanging="360"/>
      </w:pPr>
    </w:lvl>
    <w:lvl w:ilvl="7">
      <w:start w:val="1"/>
      <w:numFmt w:val="lowerLetter"/>
      <w:isLgl w:val="false"/>
      <w:suff w:val="tab"/>
      <w:lvlText w:val="2 "/>
      <w:lvlJc w:val="left"/>
      <w:pPr>
        <w:ind w:hanging="360"/>
      </w:pPr>
    </w:lvl>
    <w:lvl w:ilvl="8">
      <w:start w:val="1"/>
      <w:numFmt w:val="lowerRoman"/>
      <w:isLgl w:val="false"/>
      <w:suff w:val="tab"/>
      <w:lvlText w:val="2 "/>
      <w:lvlJc w:val="right"/>
      <w:pPr>
        <w:ind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Liberation Sans" w:hAnsi="Liberation Sans" w:eastAsia="Liberation Sans" w:cs="Liberation San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sectEnd"/>
    <w:numFmt w:val="lowerRoman"/>
    <w:numStart w:val="1"/>
    <w:numRestart w:val="eachSect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2">
    <w:name w:val="Heading 1"/>
    <w:basedOn w:val="945"/>
    <w:qFormat/>
    <w:pPr>
      <w:jc w:val="left"/>
      <w:keepLines/>
      <w:keepNext/>
      <w:spacing w:before="480" w:after="200" w:line="240" w:lineRule="auto"/>
      <w:outlineLvl w:val="0"/>
    </w:pPr>
    <w:rPr>
      <w:rFonts w:ascii="Arial" w:hAnsi="Arial" w:eastAsia="Arial" w:cs="Arial"/>
      <w:sz w:val="40"/>
    </w:rPr>
  </w:style>
  <w:style w:type="character" w:styleId="773">
    <w:name w:val="Heading 1 Char"/>
    <w:basedOn w:val="946"/>
    <w:rPr>
      <w:rFonts w:ascii="Arial" w:hAnsi="Arial" w:eastAsia="Arial" w:cs="Arial"/>
      <w:sz w:val="40"/>
    </w:rPr>
  </w:style>
  <w:style w:type="paragraph" w:styleId="774">
    <w:name w:val="Heading 2"/>
    <w:basedOn w:val="945"/>
    <w:unhideWhenUsed/>
    <w:qFormat/>
    <w:pPr>
      <w:jc w:val="left"/>
      <w:keepLines/>
      <w:keepNext/>
      <w:spacing w:before="360" w:after="200" w:line="240" w:lineRule="auto"/>
      <w:outlineLvl w:val="1"/>
    </w:pPr>
    <w:rPr>
      <w:rFonts w:ascii="Arial" w:hAnsi="Arial" w:eastAsia="Arial" w:cs="Arial"/>
      <w:sz w:val="34"/>
    </w:rPr>
  </w:style>
  <w:style w:type="character" w:styleId="775">
    <w:name w:val="Heading 2 Char"/>
    <w:basedOn w:val="946"/>
    <w:rPr>
      <w:rFonts w:ascii="Arial" w:hAnsi="Arial" w:eastAsia="Arial" w:cs="Arial"/>
      <w:sz w:val="34"/>
    </w:rPr>
  </w:style>
  <w:style w:type="paragraph" w:styleId="776">
    <w:name w:val="Heading 3"/>
    <w:basedOn w:val="945"/>
    <w:unhideWhenUsed/>
    <w:qFormat/>
    <w:pPr>
      <w:jc w:val="left"/>
      <w:keepLines/>
      <w:keepNext/>
      <w:spacing w:before="320" w:after="200" w:line="240" w:lineRule="auto"/>
      <w:outlineLvl w:val="2"/>
    </w:pPr>
    <w:rPr>
      <w:rFonts w:ascii="Arial" w:hAnsi="Arial" w:eastAsia="Arial" w:cs="Arial"/>
      <w:sz w:val="30"/>
    </w:rPr>
  </w:style>
  <w:style w:type="character" w:styleId="777">
    <w:name w:val="Heading 3 Char"/>
    <w:basedOn w:val="946"/>
    <w:rPr>
      <w:rFonts w:ascii="Arial" w:hAnsi="Arial" w:eastAsia="Arial" w:cs="Arial"/>
      <w:sz w:val="30"/>
    </w:rPr>
  </w:style>
  <w:style w:type="paragraph" w:styleId="778">
    <w:name w:val="Heading 4"/>
    <w:basedOn w:val="945"/>
    <w:unhideWhenUsed/>
    <w:qFormat/>
    <w:pPr>
      <w:jc w:val="left"/>
      <w:keepLines/>
      <w:keepNext/>
      <w:spacing w:before="320" w:after="200" w:line="240" w:lineRule="auto"/>
      <w:outlineLvl w:val="3"/>
    </w:pPr>
    <w:rPr>
      <w:rFonts w:ascii="Arial" w:hAnsi="Arial" w:eastAsia="Arial" w:cs="Arial"/>
      <w:b/>
      <w:sz w:val="26"/>
    </w:rPr>
  </w:style>
  <w:style w:type="character" w:styleId="779">
    <w:name w:val="Heading 4 Char"/>
    <w:basedOn w:val="946"/>
    <w:rPr>
      <w:rFonts w:ascii="Arial" w:hAnsi="Arial" w:eastAsia="Arial" w:cs="Arial"/>
      <w:b/>
      <w:sz w:val="26"/>
    </w:rPr>
  </w:style>
  <w:style w:type="paragraph" w:styleId="780">
    <w:name w:val="Heading 5"/>
    <w:basedOn w:val="945"/>
    <w:unhideWhenUsed/>
    <w:qFormat/>
    <w:pPr>
      <w:jc w:val="left"/>
      <w:keepLines/>
      <w:keepNext/>
      <w:spacing w:before="320" w:after="200" w:line="240" w:lineRule="auto"/>
      <w:outlineLvl w:val="4"/>
    </w:pPr>
    <w:rPr>
      <w:rFonts w:ascii="Arial" w:hAnsi="Arial" w:eastAsia="Arial" w:cs="Arial"/>
      <w:b/>
      <w:sz w:val="24"/>
    </w:rPr>
  </w:style>
  <w:style w:type="character" w:styleId="781">
    <w:name w:val="Heading 5 Char"/>
    <w:basedOn w:val="946"/>
    <w:rPr>
      <w:rFonts w:ascii="Arial" w:hAnsi="Arial" w:eastAsia="Arial" w:cs="Arial"/>
      <w:b/>
      <w:sz w:val="24"/>
    </w:rPr>
  </w:style>
  <w:style w:type="paragraph" w:styleId="782">
    <w:name w:val="Heading 6"/>
    <w:basedOn w:val="945"/>
    <w:unhideWhenUsed/>
    <w:qFormat/>
    <w:pPr>
      <w:jc w:val="left"/>
      <w:keepLines/>
      <w:keepNext/>
      <w:spacing w:before="320" w:after="200" w:line="240" w:lineRule="auto"/>
      <w:outlineLvl w:val="5"/>
    </w:pPr>
    <w:rPr>
      <w:rFonts w:ascii="Arial" w:hAnsi="Arial" w:eastAsia="Arial" w:cs="Arial"/>
      <w:b/>
      <w:sz w:val="22"/>
    </w:rPr>
  </w:style>
  <w:style w:type="character" w:styleId="783">
    <w:name w:val="Heading 6 Char"/>
    <w:basedOn w:val="946"/>
    <w:rPr>
      <w:rFonts w:ascii="Arial" w:hAnsi="Arial" w:eastAsia="Arial" w:cs="Arial"/>
      <w:b/>
      <w:sz w:val="22"/>
    </w:rPr>
  </w:style>
  <w:style w:type="paragraph" w:styleId="784">
    <w:name w:val="Heading 7"/>
    <w:basedOn w:val="945"/>
    <w:unhideWhenUsed/>
    <w:qFormat/>
    <w:pPr>
      <w:jc w:val="left"/>
      <w:keepLines/>
      <w:keepNext/>
      <w:spacing w:before="320" w:after="200" w:line="240" w:lineRule="auto"/>
      <w:outlineLvl w:val="6"/>
    </w:pPr>
    <w:rPr>
      <w:rFonts w:ascii="Arial" w:hAnsi="Arial" w:eastAsia="Arial" w:cs="Arial"/>
      <w:b/>
      <w:i/>
      <w:sz w:val="22"/>
    </w:rPr>
  </w:style>
  <w:style w:type="character" w:styleId="785">
    <w:name w:val="Heading 7 Char"/>
    <w:basedOn w:val="946"/>
    <w:rPr>
      <w:rFonts w:ascii="Arial" w:hAnsi="Arial" w:eastAsia="Arial" w:cs="Arial"/>
      <w:b/>
      <w:i/>
      <w:sz w:val="22"/>
    </w:rPr>
  </w:style>
  <w:style w:type="paragraph" w:styleId="786">
    <w:name w:val="Heading 8"/>
    <w:basedOn w:val="945"/>
    <w:unhideWhenUsed/>
    <w:qFormat/>
    <w:pPr>
      <w:jc w:val="left"/>
      <w:keepLines/>
      <w:keepNext/>
      <w:spacing w:before="320" w:after="200" w:line="240" w:lineRule="auto"/>
      <w:outlineLvl w:val="7"/>
    </w:pPr>
    <w:rPr>
      <w:rFonts w:ascii="Arial" w:hAnsi="Arial" w:eastAsia="Arial" w:cs="Arial"/>
      <w:i/>
      <w:sz w:val="22"/>
    </w:rPr>
  </w:style>
  <w:style w:type="character" w:styleId="787">
    <w:name w:val="Heading 8 Char"/>
    <w:basedOn w:val="946"/>
    <w:rPr>
      <w:rFonts w:ascii="Arial" w:hAnsi="Arial" w:eastAsia="Arial" w:cs="Arial"/>
      <w:i/>
      <w:sz w:val="22"/>
    </w:rPr>
  </w:style>
  <w:style w:type="paragraph" w:styleId="788">
    <w:name w:val="Heading 9"/>
    <w:basedOn w:val="945"/>
    <w:unhideWhenUsed/>
    <w:qFormat/>
    <w:pPr>
      <w:jc w:val="left"/>
      <w:keepLines/>
      <w:keepNext/>
      <w:spacing w:before="320" w:after="200" w:line="240" w:lineRule="auto"/>
      <w:outlineLvl w:val="8"/>
    </w:pPr>
    <w:rPr>
      <w:rFonts w:ascii="Arial" w:hAnsi="Arial" w:eastAsia="Arial" w:cs="Arial"/>
      <w:i/>
      <w:sz w:val="21"/>
    </w:rPr>
  </w:style>
  <w:style w:type="character" w:styleId="789">
    <w:name w:val="Heading 9 Char"/>
    <w:basedOn w:val="946"/>
    <w:rPr>
      <w:rFonts w:ascii="Arial" w:hAnsi="Arial" w:eastAsia="Arial" w:cs="Arial"/>
      <w:i/>
      <w:sz w:val="21"/>
    </w:rPr>
  </w:style>
  <w:style w:type="paragraph" w:styleId="790">
    <w:name w:val="No Spacing"/>
    <w:qFormat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character" w:styleId="791">
    <w:name w:val="Title Char"/>
    <w:basedOn w:val="946"/>
    <w:rPr>
      <w:rFonts w:ascii="Calibri" w:hAnsi="Calibri" w:eastAsia="Calibri" w:cs="Calibri"/>
      <w:sz w:val="48"/>
    </w:rPr>
  </w:style>
  <w:style w:type="paragraph" w:styleId="792">
    <w:name w:val="Subtitle"/>
    <w:basedOn w:val="945"/>
    <w:qFormat/>
    <w:pPr>
      <w:jc w:val="left"/>
      <w:spacing w:before="200" w:after="200" w:line="240" w:lineRule="auto"/>
    </w:pPr>
    <w:rPr>
      <w:rFonts w:ascii="Calibri" w:hAnsi="Calibri" w:eastAsia="Calibri" w:cs="Calibri"/>
      <w:sz w:val="24"/>
    </w:rPr>
  </w:style>
  <w:style w:type="character" w:styleId="793">
    <w:name w:val="Subtitle Char"/>
    <w:basedOn w:val="946"/>
    <w:rPr>
      <w:rFonts w:ascii="Calibri" w:hAnsi="Calibri" w:eastAsia="Calibri" w:cs="Calibri"/>
      <w:sz w:val="24"/>
    </w:rPr>
  </w:style>
  <w:style w:type="paragraph" w:styleId="794">
    <w:name w:val="Quote"/>
    <w:basedOn w:val="945"/>
    <w:qFormat/>
    <w:pPr>
      <w:ind w:left="720"/>
      <w:jc w:val="left"/>
      <w:spacing w:before="0" w:after="0" w:line="240" w:lineRule="auto"/>
    </w:pPr>
    <w:rPr>
      <w:rFonts w:ascii="Calibri" w:hAnsi="Calibri" w:eastAsia="Calibri" w:cs="Calibri"/>
      <w:i/>
      <w:sz w:val="24"/>
    </w:rPr>
  </w:style>
  <w:style w:type="character" w:styleId="795">
    <w:name w:val="Quote Char"/>
    <w:rPr>
      <w:rFonts w:ascii="Calibri" w:hAnsi="Calibri" w:eastAsia="Calibri" w:cs="Calibri"/>
      <w:i/>
      <w:sz w:val="24"/>
    </w:rPr>
  </w:style>
  <w:style w:type="paragraph" w:styleId="796">
    <w:name w:val="Intense Quote"/>
    <w:basedOn w:val="945"/>
    <w:qFormat/>
    <w:pPr>
      <w:contextualSpacing w:val="0"/>
      <w:ind w:left="720"/>
      <w:jc w:val="left"/>
      <w:spacing w:before="0" w:after="0" w:line="240" w:lineRule="auto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Calibri" w:hAnsi="Calibri" w:eastAsia="Calibri" w:cs="Calibri"/>
      <w:i/>
      <w:sz w:val="24"/>
    </w:rPr>
  </w:style>
  <w:style w:type="character" w:styleId="797">
    <w:name w:val="Intense Quote Char"/>
    <w:rPr>
      <w:rFonts w:ascii="Calibri" w:hAnsi="Calibri" w:eastAsia="Calibri" w:cs="Calibri"/>
      <w:i/>
      <w:sz w:val="24"/>
    </w:rPr>
  </w:style>
  <w:style w:type="paragraph" w:styleId="798">
    <w:name w:val="Header"/>
    <w:basedOn w:val="945"/>
    <w:unhideWhenUsed/>
    <w:pPr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Calibri" w:hAnsi="Calibri" w:eastAsia="Calibri" w:cs="Calibri"/>
      <w:sz w:val="24"/>
    </w:rPr>
  </w:style>
  <w:style w:type="character" w:styleId="799">
    <w:name w:val="Header Char"/>
    <w:basedOn w:val="946"/>
    <w:rPr>
      <w:rFonts w:ascii="Calibri" w:hAnsi="Calibri" w:eastAsia="Calibri" w:cs="Calibri"/>
      <w:sz w:val="24"/>
    </w:rPr>
  </w:style>
  <w:style w:type="paragraph" w:styleId="800">
    <w:name w:val="Footer"/>
    <w:basedOn w:val="945"/>
    <w:unhideWhenUsed/>
    <w:pPr>
      <w:jc w:val="left"/>
      <w:spacing w:before="0" w:after="0" w:line="240" w:lineRule="auto"/>
      <w:tabs>
        <w:tab w:val="center" w:pos="7143" w:leader="none"/>
        <w:tab w:val="right" w:pos="14287" w:leader="none"/>
      </w:tabs>
    </w:pPr>
    <w:rPr>
      <w:rFonts w:ascii="Calibri" w:hAnsi="Calibri" w:eastAsia="Calibri" w:cs="Calibri"/>
      <w:sz w:val="24"/>
    </w:rPr>
  </w:style>
  <w:style w:type="character" w:styleId="801">
    <w:name w:val="Footer Char"/>
    <w:basedOn w:val="946"/>
    <w:rPr>
      <w:rFonts w:ascii="Calibri" w:hAnsi="Calibri" w:eastAsia="Calibri" w:cs="Calibri"/>
      <w:sz w:val="24"/>
    </w:rPr>
  </w:style>
  <w:style w:type="character" w:styleId="802">
    <w:name w:val="Caption Char"/>
    <w:basedOn w:val="951"/>
    <w:rPr>
      <w:rFonts w:ascii="Calibri" w:hAnsi="Calibri" w:eastAsia="Calibri" w:cs="Calibri"/>
      <w:sz w:val="24"/>
    </w:rPr>
  </w:style>
  <w:style w:type="table" w:styleId="803">
    <w:name w:val="Table Grid Light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Plain Table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7">
    <w:name w:val="Plain Table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8">
    <w:name w:val="Plain Table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09">
    <w:name w:val="Grid Table 1 Light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0">
    <w:name w:val="Grid Table 1 Light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1">
    <w:name w:val="Grid Table 1 Light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2">
    <w:name w:val="Grid Table 1 Light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3">
    <w:name w:val="Grid Table 1 Light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4">
    <w:name w:val="Grid Table 1 Light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5">
    <w:name w:val="Grid Table 1 Light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6">
    <w:name w:val="Grid Table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7">
    <w:name w:val="Grid Table 2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8">
    <w:name w:val="Grid Table 2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19">
    <w:name w:val="Grid Table 2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0">
    <w:name w:val="Grid Table 2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1">
    <w:name w:val="Grid Table 2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2">
    <w:name w:val="Grid Table 2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3">
    <w:name w:val="Grid Table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4">
    <w:name w:val="Grid Table 3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5">
    <w:name w:val="Grid Table 3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6">
    <w:name w:val="Grid Table 3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7">
    <w:name w:val="Grid Table 3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8">
    <w:name w:val="Grid Table 3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29">
    <w:name w:val="Grid Table 3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0">
    <w:name w:val="Grid Table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1">
    <w:name w:val="Grid Table 4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2">
    <w:name w:val="Grid Table 4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3">
    <w:name w:val="Grid Table 4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4">
    <w:name w:val="Grid Table 4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5">
    <w:name w:val="Grid Table 4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6">
    <w:name w:val="Grid Table 4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37">
    <w:name w:val="Grid Table 5 Dark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bfbfbf"/>
      <w:tblLayout w:type="autofit"/>
      <w:tblCellMar>
        <w:left w:w="0" w:type="dxa"/>
        <w:right w:w="0" w:type="dxa"/>
      </w:tblCellMar>
    </w:tblPr>
  </w:style>
  <w:style w:type="table" w:styleId="838">
    <w:name w:val="Grid Table 5 Dark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5f1"/>
      <w:tblLayout w:type="autofit"/>
      <w:tblCellMar>
        <w:left w:w="0" w:type="dxa"/>
        <w:right w:w="0" w:type="dxa"/>
      </w:tblCellMar>
    </w:tblPr>
  </w:style>
  <w:style w:type="table" w:styleId="839">
    <w:name w:val="Grid Table 5 Dark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2dcdb"/>
      <w:tblLayout w:type="autofit"/>
      <w:tblCellMar>
        <w:left w:w="0" w:type="dxa"/>
        <w:right w:w="0" w:type="dxa"/>
      </w:tblCellMar>
    </w:tblPr>
  </w:style>
  <w:style w:type="table" w:styleId="840">
    <w:name w:val="Grid Table 5 Dark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af0dd"/>
      <w:tblLayout w:type="autofit"/>
      <w:tblCellMar>
        <w:left w:w="0" w:type="dxa"/>
        <w:right w:w="0" w:type="dxa"/>
      </w:tblCellMar>
    </w:tblPr>
  </w:style>
  <w:style w:type="table" w:styleId="841">
    <w:name w:val="Grid Table 5 Dark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e5dfec"/>
      <w:tblLayout w:type="autofit"/>
      <w:tblCellMar>
        <w:left w:w="0" w:type="dxa"/>
        <w:right w:w="0" w:type="dxa"/>
      </w:tblCellMar>
    </w:tblPr>
  </w:style>
  <w:style w:type="table" w:styleId="842">
    <w:name w:val="Grid Table 5 Dark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daeef3"/>
      <w:tblLayout w:type="autofit"/>
      <w:tblCellMar>
        <w:left w:w="0" w:type="dxa"/>
        <w:right w:w="0" w:type="dxa"/>
      </w:tblCellMar>
    </w:tblPr>
  </w:style>
  <w:style w:type="table" w:styleId="843">
    <w:name w:val="Grid Table 5 Dark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shd w:val="clear" w:color="ffffff" w:fill="fde9d8"/>
      <w:tblLayout w:type="autofit"/>
      <w:tblCellMar>
        <w:left w:w="0" w:type="dxa"/>
        <w:right w:w="0" w:type="dxa"/>
      </w:tblCellMar>
    </w:tblPr>
  </w:style>
  <w:style w:type="table" w:styleId="844">
    <w:name w:val="Grid Table 6 Colorful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5">
    <w:name w:val="Grid Table 6 Colorful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6">
    <w:name w:val="Grid Table 6 Colorful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7">
    <w:name w:val="Grid Table 6 Colorful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8">
    <w:name w:val="Grid Table 6 Colorful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49">
    <w:name w:val="Grid Table 6 Colorful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0">
    <w:name w:val="Grid Table 6 Colorful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1">
    <w:name w:val="Grid Table 7 Colorful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2">
    <w:name w:val="Grid Table 7 Colorful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3">
    <w:name w:val="Grid Table 7 Colorful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4">
    <w:name w:val="Grid Table 7 Colorful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5">
    <w:name w:val="Grid Table 7 Colorful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6">
    <w:name w:val="Grid Table 7 Colorful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7">
    <w:name w:val="Grid Table 7 Colorful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858">
    <w:name w:val="List Table 1 Light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59">
    <w:name w:val="List Table 1 Light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0">
    <w:name w:val="List Table 1 Light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1">
    <w:name w:val="List Table 1 Light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2">
    <w:name w:val="List Table 1 Light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3">
    <w:name w:val="List Table 1 Light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4">
    <w:name w:val="List Table 1 Light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5">
    <w:name w:val="List Table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6">
    <w:name w:val="List Table 2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7">
    <w:name w:val="List Table 2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8">
    <w:name w:val="List Table 2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69">
    <w:name w:val="List Table 2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0">
    <w:name w:val="List Table 2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1">
    <w:name w:val="List Table 2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2">
    <w:name w:val="List Table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3">
    <w:name w:val="List Table 3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4">
    <w:name w:val="List Table 3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5">
    <w:name w:val="List Table 3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6">
    <w:name w:val="List Table 3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7">
    <w:name w:val="List Table 3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8">
    <w:name w:val="List Table 3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79">
    <w:name w:val="List Table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0">
    <w:name w:val="List Table 4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1">
    <w:name w:val="List Table 4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2">
    <w:name w:val="List Table 4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3">
    <w:name w:val="List Table 4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4">
    <w:name w:val="List Table 4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5">
    <w:name w:val="List Table 4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86">
    <w:name w:val="List Table 5 Dark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7f7f7f"/>
      <w:tblLayout w:type="autofit"/>
      <w:tblCellMar>
        <w:left w:w="0" w:type="dxa"/>
        <w:right w:w="0" w:type="dxa"/>
      </w:tblCellMar>
    </w:tblPr>
  </w:style>
  <w:style w:type="table" w:styleId="887">
    <w:name w:val="List Table 5 Dark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4f81bd"/>
      <w:tblLayout w:type="autofit"/>
      <w:tblCellMar>
        <w:left w:w="0" w:type="dxa"/>
        <w:right w:w="0" w:type="dxa"/>
      </w:tblCellMar>
    </w:tblPr>
  </w:style>
  <w:style w:type="table" w:styleId="888">
    <w:name w:val="List Table 5 Dark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d99694"/>
      <w:tblLayout w:type="autofit"/>
      <w:tblCellMar>
        <w:left w:w="0" w:type="dxa"/>
        <w:right w:w="0" w:type="dxa"/>
      </w:tblCellMar>
    </w:tblPr>
  </w:style>
  <w:style w:type="table" w:styleId="889">
    <w:name w:val="List Table 5 Dark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c3d69b"/>
      <w:tblLayout w:type="autofit"/>
      <w:tblCellMar>
        <w:left w:w="0" w:type="dxa"/>
        <w:right w:w="0" w:type="dxa"/>
      </w:tblCellMar>
    </w:tblPr>
  </w:style>
  <w:style w:type="table" w:styleId="890">
    <w:name w:val="List Table 5 Dark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b2a1c6"/>
      <w:tblLayout w:type="autofit"/>
      <w:tblCellMar>
        <w:left w:w="0" w:type="dxa"/>
        <w:right w:w="0" w:type="dxa"/>
      </w:tblCellMar>
    </w:tblPr>
  </w:style>
  <w:style w:type="table" w:styleId="891">
    <w:name w:val="List Table 5 Dark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91cddc"/>
      <w:tblLayout w:type="autofit"/>
      <w:tblCellMar>
        <w:left w:w="0" w:type="dxa"/>
        <w:right w:w="0" w:type="dxa"/>
      </w:tblCellMar>
    </w:tblPr>
  </w:style>
  <w:style w:type="table" w:styleId="892">
    <w:name w:val="List Table 5 Dark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32" w:space="0"/>
        <w:left w:val="none" w:color="000000" w:sz="32" w:space="0"/>
        <w:bottom w:val="none" w:color="000000" w:sz="32" w:space="0"/>
        <w:right w:val="none" w:color="000000" w:sz="32" w:space="0"/>
        <w:insideH w:val="none" w:color="000000" w:sz="0" w:space="0"/>
        <w:insideV w:val="none" w:color="000000" w:sz="0" w:space="0"/>
      </w:tblBorders>
      <w:shd w:val="clear" w:color="ffffff" w:fill="f9bf90"/>
      <w:tblLayout w:type="autofit"/>
      <w:tblCellMar>
        <w:left w:w="0" w:type="dxa"/>
        <w:right w:w="0" w:type="dxa"/>
      </w:tblCellMar>
    </w:tblPr>
  </w:style>
  <w:style w:type="table" w:styleId="893">
    <w:name w:val="List Table 6 Colorful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4">
    <w:name w:val="List Table 6 Colorful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5">
    <w:name w:val="List Table 6 Colorful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6">
    <w:name w:val="List Table 6 Colorful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7">
    <w:name w:val="List Table 6 Colorful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8">
    <w:name w:val="List Table 6 Colorful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899">
    <w:name w:val="List Table 6 Colorful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0" w:space="0"/>
        <w:bottom w:val="none" w:color="000000" w:sz="4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0">
    <w:name w:val="List Table 7 Colorful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1">
    <w:name w:val="List Table 7 Colorful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2">
    <w:name w:val="List Table 7 Colorful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3">
    <w:name w:val="List Table 7 Colorful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4">
    <w:name w:val="List Table 7 Colorful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5">
    <w:name w:val="List Table 7 Colorful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6">
    <w:name w:val="List Table 7 Colorful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4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7">
    <w:name w:val="Lined - Accent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8">
    <w:name w:val="Lined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09">
    <w:name w:val="Lined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0">
    <w:name w:val="Lined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1">
    <w:name w:val="Lined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2">
    <w:name w:val="Lined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3">
    <w:name w:val="Lined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0" w:type="dxa"/>
        <w:right w:w="0" w:type="dxa"/>
      </w:tblCellMar>
    </w:tblPr>
  </w:style>
  <w:style w:type="table" w:styleId="914">
    <w:name w:val="Bordered &amp; Lined - Accent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15">
    <w:name w:val="Bordered &amp; Lined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16">
    <w:name w:val="Bordered &amp; Lined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17">
    <w:name w:val="Bordered &amp; Lined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18">
    <w:name w:val="Bordered &amp; Lined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19">
    <w:name w:val="Bordered &amp; Lined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0">
    <w:name w:val="Bordered &amp; Lined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color w:val="404040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1">
    <w:name w:val="Bordered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2">
    <w:name w:val="Bordered - Accent 1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3">
    <w:name w:val="Bordered - Accent 2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4">
    <w:name w:val="Bordered - Accent 3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5">
    <w:name w:val="Bordered - Accent 4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6">
    <w:name w:val="Bordered - Accent 5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table" w:styleId="927">
    <w:name w:val="Bordered - Accent 6"/>
    <w:basedOn w:val="947"/>
    <w:pPr>
      <w:jc w:val="left"/>
      <w:spacing w:before="0" w:after="0" w:line="240" w:lineRule="auto"/>
    </w:pPr>
    <w:rPr>
      <w:rFonts w:ascii="Calibri" w:hAnsi="Calibri" w:eastAsia="Calibri" w:cs="Calibri"/>
      <w:sz w:val="24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right w:w="0" w:type="dxa"/>
      </w:tblCellMar>
    </w:tblPr>
  </w:style>
  <w:style w:type="paragraph" w:styleId="928">
    <w:name w:val="footnote text"/>
    <w:basedOn w:val="945"/>
    <w:semiHidden/>
    <w:unhideWhenUsed/>
    <w:pPr>
      <w:jc w:val="left"/>
      <w:spacing w:before="0" w:after="40" w:line="240" w:lineRule="auto"/>
    </w:pPr>
    <w:rPr>
      <w:rFonts w:ascii="Calibri" w:hAnsi="Calibri" w:eastAsia="Calibri" w:cs="Calibri"/>
      <w:sz w:val="18"/>
    </w:rPr>
  </w:style>
  <w:style w:type="character" w:styleId="929">
    <w:name w:val="Footnote Text Char"/>
    <w:rPr>
      <w:rFonts w:ascii="Calibri" w:hAnsi="Calibri" w:eastAsia="Calibri" w:cs="Calibri"/>
      <w:sz w:val="18"/>
    </w:rPr>
  </w:style>
  <w:style w:type="character" w:styleId="930">
    <w:name w:val="footnote reference"/>
    <w:basedOn w:val="946"/>
    <w:unhideWhenUsed/>
    <w:rPr>
      <w:rFonts w:ascii="Calibri" w:hAnsi="Calibri" w:eastAsia="Calibri" w:cs="Calibri"/>
      <w:sz w:val="24"/>
      <w:vertAlign w:val="superscript"/>
    </w:rPr>
  </w:style>
  <w:style w:type="paragraph" w:styleId="931">
    <w:name w:val="endnote text"/>
    <w:basedOn w:val="945"/>
    <w:semiHidden/>
    <w:unhideWhenUsed/>
    <w:pPr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character" w:styleId="932">
    <w:name w:val="Endnote Text Char"/>
    <w:rPr>
      <w:rFonts w:ascii="Calibri" w:hAnsi="Calibri" w:eastAsia="Calibri" w:cs="Calibri"/>
      <w:sz w:val="20"/>
    </w:rPr>
  </w:style>
  <w:style w:type="character" w:styleId="933">
    <w:name w:val="endnote reference"/>
    <w:basedOn w:val="946"/>
    <w:semiHidden/>
    <w:unhideWhenUsed/>
    <w:rPr>
      <w:rFonts w:ascii="Calibri" w:hAnsi="Calibri" w:eastAsia="Calibri" w:cs="Calibri"/>
      <w:sz w:val="24"/>
      <w:vertAlign w:val="superscript"/>
    </w:rPr>
  </w:style>
  <w:style w:type="paragraph" w:styleId="934">
    <w:name w:val="toc 1"/>
    <w:basedOn w:val="945"/>
    <w:unhideWhenUsed/>
    <w:pPr>
      <w:ind w:left="0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35">
    <w:name w:val="toc 2"/>
    <w:basedOn w:val="945"/>
    <w:unhideWhenUsed/>
    <w:pPr>
      <w:ind w:left="283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36">
    <w:name w:val="toc 3"/>
    <w:basedOn w:val="945"/>
    <w:unhideWhenUsed/>
    <w:pPr>
      <w:ind w:left="567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37">
    <w:name w:val="toc 4"/>
    <w:basedOn w:val="945"/>
    <w:unhideWhenUsed/>
    <w:pPr>
      <w:ind w:left="850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38">
    <w:name w:val="toc 5"/>
    <w:basedOn w:val="945"/>
    <w:unhideWhenUsed/>
    <w:pPr>
      <w:ind w:left="1134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39">
    <w:name w:val="toc 6"/>
    <w:basedOn w:val="945"/>
    <w:unhideWhenUsed/>
    <w:pPr>
      <w:ind w:left="1417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0">
    <w:name w:val="toc 7"/>
    <w:basedOn w:val="945"/>
    <w:unhideWhenUsed/>
    <w:pPr>
      <w:ind w:left="1701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1">
    <w:name w:val="toc 8"/>
    <w:basedOn w:val="945"/>
    <w:unhideWhenUsed/>
    <w:pPr>
      <w:ind w:left="1984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2">
    <w:name w:val="toc 9"/>
    <w:basedOn w:val="945"/>
    <w:unhideWhenUsed/>
    <w:pPr>
      <w:ind w:left="2268" w:firstLine="0"/>
      <w:jc w:val="left"/>
      <w:spacing w:before="0" w:after="57" w:line="240" w:lineRule="auto"/>
    </w:pPr>
    <w:rPr>
      <w:rFonts w:ascii="Calibri" w:hAnsi="Calibri" w:eastAsia="Calibri" w:cs="Calibri"/>
      <w:sz w:val="24"/>
    </w:rPr>
  </w:style>
  <w:style w:type="paragraph" w:styleId="943">
    <w:name w:val="TOC Heading"/>
    <w:unhideWhenUsed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paragraph" w:styleId="944">
    <w:name w:val="table of figures"/>
    <w:basedOn w:val="945"/>
    <w:unhideWhenUsed/>
    <w:pPr>
      <w:jc w:val="left"/>
      <w:spacing w:before="0" w:after="0" w:line="240" w:lineRule="auto"/>
    </w:pPr>
    <w:rPr>
      <w:rFonts w:ascii="Calibri" w:hAnsi="Calibri" w:eastAsia="Calibri" w:cs="Calibri"/>
      <w:sz w:val="24"/>
    </w:rPr>
  </w:style>
  <w:style w:type="paragraph" w:styleId="945" w:default="1">
    <w:name w:val="Normal"/>
    <w:qFormat/>
    <w:pPr>
      <w:ind w:left="0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character" w:styleId="946" w:default="1">
    <w:name w:val="Default Paragraph Font"/>
    <w:semiHidden/>
    <w:unhideWhenUsed/>
    <w:rPr>
      <w:rFonts w:ascii="Calibri" w:hAnsi="Calibri" w:eastAsia="Calibri" w:cs="Calibri"/>
      <w:sz w:val="24"/>
    </w:rPr>
  </w:style>
  <w:style w:type="table" w:styleId="947" w:default="1">
    <w:name w:val="Normal Table"/>
    <w:semiHidden/>
    <w:unhideWhenUsed/>
    <w:pPr>
      <w:ind w:left="0"/>
      <w:jc w:val="left"/>
      <w:spacing w:before="0" w:after="200" w:line="276" w:lineRule="auto"/>
    </w:pPr>
    <w:rPr>
      <w:rFonts w:ascii="Calibri" w:hAnsi="Calibri" w:eastAsia="Calibri" w:cs="Calibri"/>
      <w:sz w:val="22"/>
    </w:rPr>
    <w:tblPr>
      <w:tblW w:w="0" w:type="auto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autofit"/>
      <w:tblCellMar>
        <w:left w:w="108" w:type="dxa"/>
        <w:right w:w="108" w:type="dxa"/>
      </w:tblCellMar>
    </w:tblPr>
  </w:style>
  <w:style w:type="paragraph" w:styleId="948">
    <w:name w:val="Title"/>
    <w:basedOn w:val="945"/>
    <w:qFormat/>
    <w:pPr>
      <w:ind w:left="0"/>
      <w:jc w:val="center"/>
      <w:spacing w:before="0" w:after="0" w:line="240" w:lineRule="auto"/>
    </w:pPr>
    <w:rPr>
      <w:rFonts w:ascii="Calibri" w:hAnsi="Calibri" w:eastAsia="Calibri" w:cs="Calibri"/>
      <w:b/>
      <w:sz w:val="48"/>
    </w:rPr>
  </w:style>
  <w:style w:type="character" w:styleId="949">
    <w:name w:val="Заголовок Знак"/>
    <w:basedOn w:val="946"/>
    <w:rPr>
      <w:rFonts w:ascii="TimesNewRoman" w:hAnsi="TimesNewRoman" w:eastAsia="TimesNewRoman" w:cs="TimesNewRoman"/>
      <w:b/>
      <w:sz w:val="20"/>
    </w:rPr>
  </w:style>
  <w:style w:type="paragraph" w:styleId="950">
    <w:name w:val="- СТРАНИЦА -"/>
    <w:pPr>
      <w:ind w:left="0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paragraph" w:styleId="951">
    <w:name w:val="Caption"/>
    <w:basedOn w:val="945"/>
    <w:qFormat/>
    <w:pPr>
      <w:ind w:left="0"/>
      <w:jc w:val="center"/>
      <w:spacing w:before="0" w:after="0" w:line="240" w:lineRule="auto"/>
    </w:pPr>
    <w:rPr>
      <w:rFonts w:ascii="Calibri" w:hAnsi="Calibri" w:eastAsia="Calibri" w:cs="Calibri"/>
      <w:b/>
      <w:sz w:val="52"/>
    </w:rPr>
  </w:style>
  <w:style w:type="paragraph" w:styleId="952">
    <w:name w:val="List Paragraph"/>
    <w:basedOn w:val="945"/>
    <w:qFormat/>
    <w:pPr>
      <w:ind w:left="708"/>
      <w:jc w:val="left"/>
      <w:spacing w:before="0" w:after="0" w:line="240" w:lineRule="auto"/>
    </w:pPr>
    <w:rPr>
      <w:rFonts w:ascii="Calibri" w:hAnsi="Calibri" w:eastAsia="Calibri" w:cs="Calibri"/>
      <w:sz w:val="20"/>
    </w:rPr>
  </w:style>
  <w:style w:type="paragraph" w:styleId="953">
    <w:name w:val="Balloon Text"/>
    <w:basedOn w:val="945"/>
    <w:semiHidden/>
    <w:unhideWhenUsed/>
    <w:pPr>
      <w:ind w:left="0"/>
      <w:jc w:val="left"/>
      <w:spacing w:before="0" w:after="0" w:line="240" w:lineRule="auto"/>
    </w:pPr>
    <w:rPr>
      <w:rFonts w:ascii="Tahoma" w:hAnsi="Tahoma" w:eastAsia="Tahoma" w:cs="Tahoma"/>
      <w:sz w:val="16"/>
    </w:rPr>
  </w:style>
  <w:style w:type="character" w:styleId="954">
    <w:name w:val="Текст выноски Знак"/>
    <w:basedOn w:val="946"/>
    <w:semiHidden/>
    <w:rPr>
      <w:rFonts w:ascii="Tahoma" w:hAnsi="Tahoma" w:eastAsia="Tahoma" w:cs="Tahoma"/>
      <w:sz w:val="16"/>
    </w:rPr>
  </w:style>
  <w:style w:type="character" w:styleId="955">
    <w:name w:val="Hyperlink"/>
    <w:basedOn w:val="946"/>
    <w:rPr>
      <w:rFonts w:ascii="Calibri" w:hAnsi="Calibri" w:eastAsia="Calibri" w:cs="Calibri"/>
      <w:color w:val="0000ff"/>
      <w:sz w:val="24"/>
      <w:u w:val="single"/>
    </w:rPr>
  </w:style>
  <w:style w:type="character" w:styleId="956">
    <w:name w:val="Unresolved Mention"/>
    <w:basedOn w:val="946"/>
    <w:semiHidden/>
    <w:unhideWhenUsed/>
    <w:rPr>
      <w:rFonts w:ascii="Calibri" w:hAnsi="Calibri" w:eastAsia="Calibri" w:cs="Calibri"/>
      <w:color w:val="605e5c"/>
      <w:sz w:val="24"/>
      <w:shd w:val="clear" w:color="auto" w:fill="e1dfdd"/>
    </w:rPr>
  </w:style>
  <w:style w:type="table" w:styleId="957">
    <w:name w:val="Table Grid"/>
    <w:basedOn w:val="947"/>
    <w:unhideWhenUsed/>
    <w:pPr>
      <w:ind w:left="0"/>
      <w:jc w:val="left"/>
      <w:spacing w:before="0" w:after="0" w:line="240" w:lineRule="auto"/>
    </w:pPr>
    <w:rPr>
      <w:rFonts w:ascii="Calibri" w:hAnsi="Calibri" w:eastAsia="Calibri" w:cs="Calibri"/>
      <w:sz w:val="22"/>
    </w:rPr>
    <w:tblPr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8" w:type="dxa"/>
        <w:right w:w="108" w:type="dxa"/>
      </w:tblCellMar>
    </w:tblPr>
  </w:style>
  <w:style w:type="paragraph" w:styleId="958">
    <w:name w:val="Заголовок 3"/>
    <w:pPr>
      <w:numPr>
        <w:ilvl w:val="2"/>
        <w:numId w:val="0"/>
      </w:numPr>
      <w:contextualSpacing w:val="0"/>
      <w:ind w:left="2422" w:hanging="720"/>
      <w:jc w:val="both"/>
      <w:keepLines w:val="0"/>
      <w:keepNext w:val="0"/>
      <w:pageBreakBefore w:val="0"/>
      <w:spacing w:before="120" w:after="60" w:line="360" w:lineRule="auto"/>
      <w:shd w:val="clear" w:color="000000"/>
      <w:tabs>
        <w:tab w:val="decimal" w:pos="242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outlineLvl w:val="2"/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4"/>
    </w:rPr>
  </w:style>
  <w:style w:type="paragraph" w:styleId="959">
    <w:name w:val="Основной текст 2"/>
    <w:pPr>
      <w:contextualSpacing w:val="0"/>
      <w:ind w:left="0" w:firstLine="0"/>
      <w:jc w:val="left"/>
      <w:keepLines w:val="0"/>
      <w:keepNext w:val="0"/>
      <w:pageBreakBefore w:val="0"/>
      <w:spacing w:before="0" w:after="0" w:line="240" w:lineRule="auto"/>
      <w:shd w:val="clear" w:color="0000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8"/>
    </w:rPr>
  </w:style>
  <w:style w:type="paragraph" w:styleId="960">
    <w:name w:val="Верхний колонтитул"/>
    <w:pPr>
      <w:contextualSpacing w:val="0"/>
      <w:ind w:left="0" w:firstLine="0"/>
      <w:jc w:val="left"/>
      <w:keepLines w:val="0"/>
      <w:keepNext w:val="0"/>
      <w:pageBreakBefore w:val="0"/>
      <w:spacing w:before="0" w:after="0" w:line="240" w:lineRule="auto"/>
      <w:shd w:val="clear" w:color="000000"/>
      <w:tabs>
        <w:tab w:val="center" w:pos="4844" w:leader="none"/>
        <w:tab w:val="right" w:pos="9689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NewRoman" w:hAnsi="TimesNewRoman" w:eastAsia="TimesNewRoman" w:cs="TimesNewRoman"/>
      <w:b w:val="0"/>
      <w:i w:val="0"/>
      <w:caps w:val="0"/>
      <w:smallCaps w:val="0"/>
      <w:strike w:val="0"/>
      <w:color w:val="000000"/>
      <w:spacing w:val="0"/>
      <w:position w:val="0"/>
      <w:sz w:val="24"/>
    </w:rPr>
  </w:style>
  <w:style w:type="numbering" w:styleId="961" w:default="1">
    <w:name w:val="No List"/>
    <w:uiPriority w:val="99"/>
    <w:semiHidden/>
    <w:unhideWhenUsed/>
  </w:style>
  <w:style w:type="paragraph" w:styleId="962" w:customStyle="1">
    <w:name w:val="Body Text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3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image" Target="media/image1.png"/><Relationship Id="rId19" Type="http://schemas.openxmlformats.org/officeDocument/2006/relationships/package" Target="embeddings/Microsoft_Word_Document1.docx"/><Relationship Id="rId20" Type="http://schemas.openxmlformats.org/officeDocument/2006/relationships/hyperlink" Target="mailto:irinasprokoleva@krasnoselkupsky.yanao.ru" TargetMode="External"/><Relationship Id="rId21" Type="http://schemas.openxmlformats.org/officeDocument/2006/relationships/hyperlink" Target="mailto:karolinaylibert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revision>22</cp:revision>
  <dcterms:modified xsi:type="dcterms:W3CDTF">2023-11-30T11:17:43Z</dcterms:modified>
</cp:coreProperties>
</file>