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 w:line="240" w:lineRule="auto"/>
        <w:rPr>
          <w:rFonts w:ascii="Liberation Serif" w:hAnsi="Liberation Serif" w:cs="Times New Roman"/>
          <w:sz w:val="28"/>
          <w:szCs w:val="28"/>
        </w:rPr>
      </w:pPr>
      <w:r/>
      <w:bookmarkStart w:id="0" w:name="_Hlk78807847"/>
      <w:r>
        <w:rPr>
          <w:rFonts w:ascii="Liberation Serif" w:hAnsi="Liberation Serif" w:eastAsia="Times New Roman" w:cs="Times New Roman"/>
          <w:sz w:val="28"/>
          <w:szCs w:val="28"/>
        </w:rPr>
        <w:object w:dxaOrig="706" w:dyaOrig="8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0pt;height:65.3pt;mso-wrap-distance-left:0.0pt;mso-wrap-distance-top:0.0pt;mso-wrap-distance-right:0.0pt;mso-wrap-distance-bottom:0.0pt;" filled="f" stroked="f">
            <v:path textboxrect="0,0,0,0"/>
            <v:imagedata r:id="rId11" o:title=""/>
          </v:shape>
          <o:OLEObject DrawAspect="Content" r:id="rId12" ObjectID="_1525040" ProgID="Word.Picture.8" ShapeID="_x0000_i0" Type="Embed"/>
        </w:objec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pStyle w:val="725"/>
        <w:ind w:left="180"/>
        <w:rPr>
          <w:rFonts w:ascii="Liberation Sans" w:hAnsi="Liberation Sans" w:cs="Liberation Sans"/>
          <w:szCs w:val="28"/>
        </w:rPr>
      </w:pPr>
      <w:r>
        <w:rPr>
          <w:rFonts w:ascii="Liberation Sans" w:hAnsi="Liberation Sans" w:cs="Liberation Sans"/>
          <w:szCs w:val="28"/>
        </w:rPr>
        <w:t xml:space="preserve">ДУМА КРАСНОСЕЛЬКУПСКОГО РАЙОНА</w:t>
      </w:r>
      <w:r>
        <w:rPr>
          <w:rFonts w:ascii="Liberation Sans" w:hAnsi="Liberation Sans" w:cs="Liberation Sans"/>
          <w:szCs w:val="28"/>
        </w:rPr>
      </w:r>
      <w:r/>
    </w:p>
    <w:p>
      <w:pPr>
        <w:pStyle w:val="726"/>
        <w:ind w:left="180"/>
        <w:jc w:val="center"/>
        <w:rPr>
          <w:rFonts w:ascii="Liberation Sans" w:hAnsi="Liberation Sans" w:cs="Liberation Sans"/>
          <w:b/>
          <w:szCs w:val="28"/>
        </w:rPr>
      </w:pPr>
      <w:r>
        <w:rPr>
          <w:rFonts w:ascii="Liberation Sans" w:hAnsi="Liberation Sans" w:cs="Liberation Sans"/>
          <w:b/>
          <w:szCs w:val="28"/>
        </w:rPr>
        <w:t xml:space="preserve">РЕШЕНИЕ</w:t>
      </w:r>
      <w:r>
        <w:rPr>
          <w:rFonts w:ascii="Liberation Sans" w:hAnsi="Liberation Sans" w:cs="Liberation Sans"/>
        </w:rPr>
      </w:r>
      <w:r/>
    </w:p>
    <w:p>
      <w:pPr>
        <w:spacing w:before="34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spacing w:before="0" w:beforeAutospacing="0" w:after="0" w:afterAutospacing="0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  <w:u w:val="none"/>
        </w:rPr>
        <w:t xml:space="preserve">«19» декабря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202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3</w:t>
      </w:r>
      <w:r>
        <w:rPr>
          <w:rFonts w:ascii="Liberation Sans" w:hAnsi="Liberation Sans" w:cs="Liberation Sans"/>
          <w:color w:val="000000"/>
          <w:sz w:val="28"/>
          <w:szCs w:val="28"/>
        </w:rPr>
        <w:t xml:space="preserve"> г.</w:t>
      </w:r>
      <w:r>
        <w:rPr>
          <w:rFonts w:ascii="Liberation Sans" w:hAnsi="Liberation Sans" w:cs="Liberation Sans"/>
          <w:color w:val="000000"/>
          <w:sz w:val="28"/>
          <w:szCs w:val="28"/>
        </w:rPr>
        <w:tab/>
      </w:r>
      <w:r>
        <w:rPr>
          <w:rFonts w:ascii="Liberation Sans" w:hAnsi="Liberation Sans" w:cs="Liberation Sans"/>
          <w:color w:val="000000"/>
          <w:sz w:val="28"/>
          <w:szCs w:val="28"/>
        </w:rPr>
        <w:tab/>
        <w:t xml:space="preserve">                                                                   № 242</w:t>
      </w:r>
      <w:r/>
    </w:p>
    <w:p>
      <w:pPr>
        <w:ind w:left="180"/>
        <w:jc w:val="center"/>
        <w:spacing w:before="0" w:beforeAutospacing="0" w:after="0" w:afterAutospacing="0" w:line="240" w:lineRule="auto"/>
        <w:shd w:val="clear" w:color="auto" w:fill="ffffff"/>
        <w:tabs>
          <w:tab w:val="left" w:pos="0" w:leader="none"/>
        </w:tabs>
        <w:rPr>
          <w:rFonts w:ascii="Liberation Sans" w:hAnsi="Liberation Sans" w:cs="Liberation Sans"/>
          <w:color w:val="000000"/>
          <w:sz w:val="28"/>
          <w:szCs w:val="28"/>
        </w:rPr>
      </w:pPr>
      <w:r>
        <w:rPr>
          <w:rFonts w:ascii="Liberation Sans" w:hAnsi="Liberation Sans" w:cs="Liberation Sans"/>
          <w:color w:val="000000"/>
          <w:sz w:val="28"/>
          <w:szCs w:val="28"/>
        </w:rPr>
        <w:t xml:space="preserve">с. Красноселькуп</w:t>
      </w:r>
      <w:bookmarkEnd w:id="0"/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О внесении изменений в решение Думы Красноселькупского района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от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16 декабря 2021 года № 62  </w:t>
      </w:r>
      <w:r>
        <w:rPr>
          <w:rFonts w:ascii="Liberation Sans" w:hAnsi="Liberation Sans" w:cs="Liberation Sans"/>
          <w:b/>
          <w:bCs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540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В соответствии с Федеральным законом от 07 февраля 2011 года № 6-ФЗ «Об </w:t>
      </w:r>
      <w:r>
        <w:rPr>
          <w:rFonts w:ascii="Liberation Sans" w:hAnsi="Liberation Sans" w:cs="Liberation Sans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руководствуясь Уставом муниципального округа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Красноселькупский район Ямало-Ненецкого автономного округа, Дума Красноселькупского района </w:t>
      </w:r>
      <w:r>
        <w:rPr>
          <w:rFonts w:ascii="Liberation Sans" w:hAnsi="Liberation Sans" w:eastAsia="Liberation Serif" w:cs="Liberation Sans"/>
          <w:b/>
          <w:bCs/>
          <w:sz w:val="28"/>
          <w:szCs w:val="28"/>
        </w:rPr>
        <w:t xml:space="preserve">решила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:</w:t>
      </w:r>
      <w:r>
        <w:rPr>
          <w:rFonts w:ascii="Liberation Sans" w:hAnsi="Liberation Sans" w:eastAsia="Liberation Serif" w:cs="Liberation Sans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1. Утвердить прилагаемые изменения, которые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вносятся в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решение Думы Красноселькупского района от 16 декабря 2021 года № 62 «Об утверждении Положения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 о Контрольно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-счетной палате Красноселькупского района»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.</w:t>
      </w:r>
      <w:r>
        <w:rPr>
          <w:rFonts w:ascii="Liberation Sans" w:hAnsi="Liberation Sans" w:cs="Liberation Sans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2.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Опубликовать настоящее решение в газете «Северный край»,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ans" w:hAnsi="Liberation Sans" w:cs="Liberation Sans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eastAsia="Liberation Serif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3. </w:t>
      </w:r>
      <w:r>
        <w:rPr>
          <w:rFonts w:ascii="Liberation Sans" w:hAnsi="Liberation Sans" w:eastAsia="Liberation Serif" w:cs="Liberation Sans"/>
          <w:sz w:val="28"/>
          <w:szCs w:val="28"/>
        </w:rPr>
        <w:t xml:space="preserve">Настоящее решение вступает в силу с момента опубликования, за исключением подпункта 2.7. пункта 2 прилагаемых изменений.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eastAsia="Liberation Serif" w:cs="Liberation Sans"/>
          <w:sz w:val="28"/>
          <w:szCs w:val="28"/>
          <w:highlight w:val="none"/>
        </w:rPr>
      </w:pPr>
      <w:r>
        <w:rPr>
          <w:rFonts w:ascii="Liberation Sans" w:hAnsi="Liberation Sans" w:eastAsia="Liberation Serif" w:cs="Liberation Sans"/>
          <w:sz w:val="28"/>
          <w:szCs w:val="28"/>
        </w:rPr>
        <w:t xml:space="preserve">4. Подпункт 2.7. пункта 2 прилагаемых изменений вступает в силу с 01 января 2024 года.   </w:t>
      </w:r>
      <w:r>
        <w:rPr>
          <w:rFonts w:ascii="Liberation Sans" w:hAnsi="Liberation Sans" w:cs="Liberation Sans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>
        <w:rPr>
          <w:rFonts w:ascii="Liberation Sans" w:hAnsi="Liberation Sans" w:eastAsia="Liberation Serif" w:cs="Liberation Sans"/>
          <w:sz w:val="28"/>
          <w:szCs w:val="28"/>
          <w:highlight w:val="none"/>
        </w:rPr>
      </w:r>
      <w:r/>
    </w:p>
    <w:p>
      <w:pPr>
        <w:jc w:val="both"/>
        <w:spacing w:after="0" w:line="240" w:lineRule="auto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tbl>
      <w:tblPr>
        <w:tblW w:w="9923" w:type="dxa"/>
        <w:tblInd w:w="-142" w:type="dxa"/>
        <w:tblLook w:val="00A0" w:firstRow="1" w:lastRow="0" w:firstColumn="1" w:lastColumn="0" w:noHBand="0" w:noVBand="0"/>
      </w:tblPr>
      <w:tblGrid>
        <w:gridCol w:w="4777"/>
        <w:gridCol w:w="5146"/>
      </w:tblGrid>
      <w:tr>
        <w:trPr/>
        <w:tc>
          <w:tcPr>
            <w:tcW w:w="4777" w:type="dxa"/>
            <w:textDirection w:val="lrTb"/>
            <w:noWrap w:val="false"/>
          </w:tcPr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Председатель Думы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  <w:sz w:val="28"/>
                <w:szCs w:val="28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Глава Красноселькупского района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tabs>
                <w:tab w:val="center" w:pos="2355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</w:tc>
        <w:tc>
          <w:tcPr>
            <w:tcW w:w="5146" w:type="dxa"/>
            <w:textDirection w:val="lrTb"/>
            <w:noWrap w:val="false"/>
          </w:tcPr>
          <w:p>
            <w:pPr>
              <w:jc w:val="both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                                                 О.Г. Титова</w:t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both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</w:r>
            <w:r>
              <w:rPr>
                <w:rFonts w:ascii="Liberation Sans" w:hAnsi="Liberation Sans" w:cs="Liberation Sans"/>
              </w:rPr>
            </w:r>
            <w:r/>
          </w:p>
          <w:p>
            <w:pPr>
              <w:jc w:val="center"/>
              <w:spacing w:after="0" w:line="240" w:lineRule="auto"/>
              <w:tabs>
                <w:tab w:val="right" w:pos="9639" w:leader="none"/>
              </w:tabs>
              <w:rPr>
                <w:rFonts w:ascii="Liberation Sans" w:hAnsi="Liberation Sans" w:cs="Liberation Sans"/>
                <w:sz w:val="28"/>
                <w:szCs w:val="28"/>
              </w:rPr>
            </w:pPr>
            <w:r>
              <w:rPr>
                <w:rFonts w:ascii="Liberation Sans" w:hAnsi="Liberation Sans" w:cs="Liberation Sans"/>
                <w:sz w:val="28"/>
                <w:szCs w:val="28"/>
              </w:rPr>
              <w:t xml:space="preserve">                                 Ю.В. Фишер</w:t>
            </w:r>
            <w:r>
              <w:rPr>
                <w:rFonts w:ascii="Liberation Sans" w:hAnsi="Liberation Sans" w:cs="Liberation Sans"/>
              </w:rPr>
            </w:r>
            <w:r/>
          </w:p>
        </w:tc>
      </w:tr>
    </w:tbl>
    <w:p>
      <w:pPr>
        <w:pStyle w:val="923"/>
        <w:jc w:val="right"/>
        <w:widowControl/>
        <w:rPr>
          <w:rFonts w:ascii="Liberation Sans" w:hAnsi="Liberation Sans" w:cs="Liberation Sans"/>
          <w:b w:val="0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cols w:num="1" w:sep="0" w:space="708" w:equalWidth="1"/>
          <w:docGrid w:linePitch="360"/>
          <w:titlePg/>
        </w:sectPr>
        <w:outlineLvl w:val="0"/>
      </w:pPr>
      <w:r>
        <w:rPr>
          <w:rFonts w:ascii="Liberation Sans" w:hAnsi="Liberation Sans" w:cs="Liberation Sans"/>
          <w:b w:val="0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20"/>
        <w:ind w:firstLine="4820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Приложение </w:t>
      </w:r>
      <w:r>
        <w:rPr>
          <w:rFonts w:ascii="Liberation Sans" w:hAnsi="Liberation Sans" w:cs="Liberation Sans"/>
        </w:rPr>
      </w:r>
      <w:r/>
    </w:p>
    <w:p>
      <w:pPr>
        <w:pStyle w:val="920"/>
        <w:ind w:firstLine="4820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pStyle w:val="920"/>
        <w:ind w:firstLine="4820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УТВЕРЖДЕНЫ</w:t>
      </w:r>
      <w:r>
        <w:rPr>
          <w:rFonts w:ascii="Liberation Sans" w:hAnsi="Liberation Sans" w:cs="Liberation Sans"/>
        </w:rPr>
      </w:r>
      <w:r/>
    </w:p>
    <w:p>
      <w:pPr>
        <w:pStyle w:val="920"/>
        <w:ind w:firstLine="4820"/>
        <w:jc w:val="lef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решением Думы  </w:t>
      </w:r>
      <w:r>
        <w:rPr>
          <w:rFonts w:ascii="Liberation Sans" w:hAnsi="Liberation Sans" w:cs="Liberation Sans"/>
        </w:rPr>
      </w:r>
      <w:r/>
    </w:p>
    <w:p>
      <w:pPr>
        <w:pStyle w:val="920"/>
        <w:ind w:firstLine="4820"/>
        <w:jc w:val="left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Красноселькупского района</w:t>
      </w:r>
      <w:r>
        <w:rPr>
          <w:rFonts w:ascii="Liberation Sans" w:hAnsi="Liberation Sans" w:cs="Liberation Sans"/>
        </w:rPr>
      </w:r>
      <w:r/>
    </w:p>
    <w:p>
      <w:pPr>
        <w:pStyle w:val="920"/>
        <w:ind w:firstLine="4820"/>
        <w:rPr>
          <w:rFonts w:ascii="Liberation Sans" w:hAnsi="Liberation Sans" w:cs="Liberation Sans"/>
          <w:bCs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от «19» декабря 202</w:t>
      </w:r>
      <w:r>
        <w:rPr>
          <w:rFonts w:ascii="Liberation Sans" w:hAnsi="Liberation Sans" w:cs="Liberation Sans"/>
          <w:bCs/>
          <w:sz w:val="28"/>
          <w:szCs w:val="28"/>
        </w:rPr>
        <w:t xml:space="preserve">3</w:t>
      </w:r>
      <w:r>
        <w:rPr>
          <w:rFonts w:ascii="Liberation Sans" w:hAnsi="Liberation Sans" w:cs="Liberation Sans"/>
          <w:bCs/>
          <w:sz w:val="28"/>
          <w:szCs w:val="28"/>
        </w:rPr>
        <w:t xml:space="preserve"> г. № 242</w:t>
      </w:r>
      <w:r/>
    </w:p>
    <w:p>
      <w:pPr>
        <w:pStyle w:val="921"/>
        <w:spacing w:after="0" w:line="240" w:lineRule="auto"/>
        <w:rPr>
          <w:rFonts w:ascii="Liberation Sans" w:hAnsi="Liberation Sans" w:cs="Liberation Sans"/>
          <w:b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                              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8"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/>
          <w:bCs/>
          <w:sz w:val="26"/>
          <w:szCs w:val="26"/>
        </w:rPr>
      </w:pPr>
      <w:r>
        <w:rPr>
          <w:rFonts w:ascii="Liberation Sans" w:hAnsi="Liberation Sans" w:cs="Liberation Sans"/>
          <w:b/>
          <w:bCs/>
          <w:sz w:val="26"/>
          <w:szCs w:val="26"/>
        </w:rPr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bCs/>
          <w:szCs w:val="28"/>
        </w:rPr>
      </w:pPr>
      <w:r>
        <w:rPr>
          <w:rFonts w:ascii="Liberation Sans" w:hAnsi="Liberation Sans" w:cs="Liberation Sans"/>
          <w:b/>
          <w:bCs/>
          <w:sz w:val="28"/>
          <w:szCs w:val="28"/>
        </w:rPr>
        <w:t xml:space="preserve">И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ЗМЕНЕНИЯ</w:t>
      </w:r>
      <w:r>
        <w:rPr>
          <w:rFonts w:ascii="Liberation Sans" w:hAnsi="Liberation Sans" w:cs="Liberation Sans"/>
          <w:b/>
          <w:bCs/>
          <w:sz w:val="28"/>
          <w:szCs w:val="28"/>
        </w:rPr>
        <w:t xml:space="preserve">,</w:t>
      </w:r>
      <w:r>
        <w:rPr>
          <w:rFonts w:ascii="Liberation Sans" w:hAnsi="Liberation Sans" w:cs="Liberation Sans"/>
        </w:rPr>
        <w:t xml:space="preserve"> </w:t>
      </w:r>
      <w:r>
        <w:rPr>
          <w:rFonts w:ascii="Liberation Sans" w:hAnsi="Liberation Sans" w:cs="Liberation Sans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eastAsia="Liberation Serif" w:cs="Liberation Sans"/>
          <w:sz w:val="28"/>
          <w:szCs w:val="28"/>
        </w:rPr>
      </w:pPr>
      <w:r>
        <w:rPr>
          <w:rFonts w:ascii="Liberation Sans" w:hAnsi="Liberation Sans" w:cs="Liberation Sans"/>
          <w:bCs/>
          <w:sz w:val="28"/>
          <w:szCs w:val="28"/>
        </w:rPr>
        <w:t xml:space="preserve">которые вносятся в </w:t>
      </w: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решение Думы Красноселькупского района 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eastAsia="Liberation Serif" w:cs="Liberation Sans"/>
          <w:bCs/>
          <w:sz w:val="28"/>
          <w:szCs w:val="28"/>
        </w:rPr>
        <w:t xml:space="preserve">от 16 декабря 2021 года № 62</w:t>
      </w:r>
      <w:r>
        <w:rPr>
          <w:rFonts w:ascii="Liberation Sans" w:hAnsi="Liberation Sans" w:cs="Liberation Sans"/>
        </w:rPr>
      </w:r>
      <w:r/>
    </w:p>
    <w:p>
      <w:pPr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1. </w:t>
      </w:r>
      <w:r>
        <w:rPr>
          <w:rFonts w:ascii="Liberation Sans" w:hAnsi="Liberation Sans" w:cs="Liberation Sans"/>
          <w:sz w:val="28"/>
          <w:szCs w:val="28"/>
        </w:rPr>
        <w:t xml:space="preserve">В преамбуле решения после слов «субъектов Российской Федерации» дополнить словами «, федеральных территорий».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 В Положении о Контрольно-счетной палате Красноселькупского района: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2.1. в пункте 1.1. </w:t>
      </w:r>
      <w:r>
        <w:rPr>
          <w:rFonts w:ascii="Liberation Sans" w:hAnsi="Liberation Sans" w:cs="Liberation Sans"/>
          <w:sz w:val="28"/>
          <w:szCs w:val="28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2.2. в пункте 2.8. цифры «629382» заменить цифрами «629380»; 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  <w:t xml:space="preserve">2.3. в пункте 5.7. </w:t>
      </w:r>
      <w:r>
        <w:rPr>
          <w:rFonts w:ascii="Liberation Sans" w:hAnsi="Liberation Sans" w:cs="Liberation Sans"/>
          <w:sz w:val="28"/>
          <w:szCs w:val="28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</w:rPr>
        <w:t xml:space="preserve">2.4.  </w:t>
      </w:r>
      <w:r>
        <w:rPr>
          <w:rFonts w:ascii="Liberation Sans" w:hAnsi="Liberation Sans" w:cs="Liberation Sans"/>
          <w:sz w:val="28"/>
          <w:szCs w:val="28"/>
        </w:rPr>
        <w:t xml:space="preserve">в пункте 6.3. </w:t>
      </w:r>
      <w:r>
        <w:rPr>
          <w:rFonts w:ascii="Liberation Sans" w:hAnsi="Liberation Sans" w:cs="Liberation Sans"/>
          <w:sz w:val="28"/>
          <w:szCs w:val="28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2.5. в абзаце четвертом пункта 7.1. </w:t>
      </w:r>
      <w:r>
        <w:rPr>
          <w:rFonts w:ascii="Liberation Sans" w:hAnsi="Liberation Sans" w:cs="Liberation Sans"/>
          <w:sz w:val="28"/>
          <w:szCs w:val="28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eastAsia="PT Serif" w:cs="Liberation Sans"/>
          <w:color w:val="22272f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2.6. главу </w:t>
      </w:r>
      <w:r>
        <w:rPr>
          <w:rFonts w:ascii="Liberation Sans" w:hAnsi="Liberation Sans" w:cs="Liberation Sans"/>
          <w:sz w:val="28"/>
          <w:szCs w:val="28"/>
          <w:highlight w:val="none"/>
          <w:lang w:val="en-US"/>
        </w:rPr>
        <w:t xml:space="preserve">VIII</w:t>
      </w:r>
      <w:r>
        <w:rPr>
          <w:rFonts w:ascii="Liberation Sans" w:hAnsi="Liberation Sans" w:cs="Liberation Sans"/>
          <w:sz w:val="28"/>
          <w:szCs w:val="28"/>
          <w:highlight w:val="none"/>
          <w:lang w:val="ru-RU"/>
        </w:rPr>
        <w:t xml:space="preserve">. Гарантии статуса должностных лиц Контрольно-счетной палаты дополнить пунктом 8.6 следующего содержания: «8.6. Председатель, аудитор 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white"/>
        </w:rPr>
        <w:t xml:space="preserve">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>
        <w:rPr>
          <w:rFonts w:ascii="Liberation Sans" w:hAnsi="Liberation Sans" w:cs="Liberation Sans"/>
          <w:sz w:val="28"/>
          <w:szCs w:val="28"/>
        </w:rPr>
        <w:t xml:space="preserve">Федеральным законом от 07 февраля 2011 года № 6-ФЗ «Об </w:t>
      </w:r>
      <w:r>
        <w:rPr>
          <w:rFonts w:ascii="Liberation Sans" w:hAnsi="Liberation Sans" w:cs="Liberation Sans"/>
          <w:sz w:val="28"/>
          <w:szCs w:val="28"/>
        </w:rPr>
        <w:t xml:space="preserve">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white"/>
        </w:rPr>
        <w:t xml:space="preserve"> и другими федеральными законами в целях 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white"/>
        </w:rPr>
        <w:t xml:space="preserve"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 </w:t>
      </w:r>
      <w:hyperlink r:id="rId13" w:tooltip="https://internet.garant.ru/#/document/12164203/entry/1303" w:history="1">
        <w:r>
          <w:rPr>
            <w:rStyle w:val="901"/>
            <w:rFonts w:ascii="Liberation Sans" w:hAnsi="Liberation Sans" w:eastAsia="PT Serif" w:cs="Liberation Sans"/>
            <w:color w:val="000000" w:themeColor="text1"/>
            <w:sz w:val="28"/>
            <w:szCs w:val="28"/>
            <w:highlight w:val="white"/>
            <w:u w:val="none"/>
          </w:rPr>
          <w:t xml:space="preserve">частями 3 - 6 статьи 13</w:t>
        </w:r>
      </w:hyperlink>
      <w:r>
        <w:rPr>
          <w:rFonts w:ascii="Liberation Sans" w:hAnsi="Liberation Sans" w:eastAsia="PT Serif" w:cs="Liberation Sans"/>
          <w:color w:val="22272f"/>
          <w:sz w:val="28"/>
          <w:szCs w:val="28"/>
          <w:highlight w:val="white"/>
        </w:rPr>
        <w:t xml:space="preserve"> Федерального закона от 25 декабря 2008 года N 273-ФЗ "О противодействии коррупции»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none"/>
        </w:rPr>
        <w:t xml:space="preserve">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eastAsia="PT Serif" w:cs="Liberation Sans"/>
          <w:color w:val="22272f"/>
          <w:sz w:val="28"/>
          <w:szCs w:val="28"/>
          <w:highlight w:val="none"/>
        </w:rPr>
        <w:t xml:space="preserve">2.7. пункт 15.1. дополнить п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none"/>
        </w:rPr>
        <w:t xml:space="preserve">о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none"/>
        </w:rPr>
        <w:t xml:space="preserve">дпунктом 10-1 следующего содержания: «10-1) осуществляет отдельные полномочия представителя нанимателя в отношении аудитора Контрольно-счетной палаты Красноселькупского района, за исключением назначения на должность, досрочного освобождения от должности и 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none"/>
        </w:rPr>
        <w:t xml:space="preserve">принятия ре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none"/>
        </w:rPr>
        <w:t xml:space="preserve">шения по вопросам соблюдения ограничений, запретов, требований о предотвращении или об урегулировании конфликта интересов и исполнения обязанностей, установленных законодательством Российской Федерации о противодействии коррупции, федеральными законами;»; </w:t>
      </w:r>
      <w:r>
        <w:rPr>
          <w:rFonts w:ascii="Liberation Sans" w:hAnsi="Liberation Sans" w:eastAsia="PT Serif" w:cs="Liberation Sans"/>
          <w:color w:val="22272f"/>
          <w:sz w:val="28"/>
          <w:szCs w:val="28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2.8. </w:t>
      </w:r>
      <w:r>
        <w:rPr>
          <w:rFonts w:ascii="Liberation Sans" w:hAnsi="Liberation Sans" w:cs="Liberation Sans"/>
          <w:sz w:val="28"/>
          <w:szCs w:val="28"/>
        </w:rPr>
        <w:t xml:space="preserve">в пункте 17.1. </w:t>
      </w:r>
      <w:r>
        <w:rPr>
          <w:rFonts w:ascii="Liberation Sans" w:hAnsi="Liberation Sans" w:cs="Liberation Sans"/>
          <w:sz w:val="28"/>
          <w:szCs w:val="28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 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2.9. </w:t>
      </w:r>
      <w:r>
        <w:rPr>
          <w:rFonts w:ascii="Liberation Sans" w:hAnsi="Liberation Sans" w:cs="Liberation Sans"/>
          <w:sz w:val="28"/>
          <w:szCs w:val="28"/>
        </w:rPr>
        <w:t xml:space="preserve">в пункте 20.1. </w:t>
      </w:r>
      <w:r>
        <w:rPr>
          <w:rFonts w:ascii="Liberation Sans" w:hAnsi="Liberation Sans" w:cs="Liberation Sans"/>
          <w:sz w:val="28"/>
          <w:szCs w:val="28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2.10. </w:t>
      </w:r>
      <w:r>
        <w:rPr>
          <w:rFonts w:ascii="Liberation Sans" w:hAnsi="Liberation Sans" w:cs="Liberation Sans"/>
          <w:sz w:val="28"/>
          <w:szCs w:val="28"/>
        </w:rPr>
        <w:t xml:space="preserve">в пункте 20.5. </w:t>
      </w:r>
      <w:r>
        <w:rPr>
          <w:rFonts w:ascii="Liberation Sans" w:hAnsi="Liberation Sans" w:cs="Liberation Sans"/>
          <w:sz w:val="28"/>
          <w:szCs w:val="28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»;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ind w:firstLine="851"/>
        <w:jc w:val="both"/>
        <w:spacing w:after="0" w:line="240" w:lineRule="auto"/>
        <w:widowControl w:val="off"/>
        <w:rPr>
          <w:rFonts w:ascii="Liberation Sans" w:hAnsi="Liberation Sans" w:cs="Liberation Sans"/>
          <w:sz w:val="28"/>
          <w:szCs w:val="28"/>
          <w:highlight w:val="none"/>
        </w:rPr>
      </w:pPr>
      <w:r>
        <w:rPr>
          <w:rFonts w:ascii="Liberation Sans" w:hAnsi="Liberation Sans" w:cs="Liberation Sans"/>
          <w:sz w:val="28"/>
          <w:szCs w:val="28"/>
          <w:highlight w:val="none"/>
        </w:rPr>
        <w:t xml:space="preserve">2.11. </w:t>
      </w:r>
      <w:r>
        <w:rPr>
          <w:rFonts w:ascii="Liberation Sans" w:hAnsi="Liberation Sans" w:cs="Liberation Sans"/>
          <w:sz w:val="28"/>
          <w:szCs w:val="28"/>
        </w:rPr>
        <w:t xml:space="preserve">в пункте 23.2. </w:t>
      </w:r>
      <w:r>
        <w:rPr>
          <w:rFonts w:ascii="Liberation Sans" w:hAnsi="Liberation Sans" w:cs="Liberation Sans"/>
          <w:sz w:val="28"/>
          <w:szCs w:val="28"/>
        </w:rPr>
        <w:t xml:space="preserve">после слов «субъектов Российской Федерации» дополнить словами «, федеральных территорий</w:t>
      </w:r>
      <w:r>
        <w:rPr>
          <w:rFonts w:ascii="Liberation Sans" w:hAnsi="Liberation Sans" w:cs="Liberation Sans"/>
          <w:sz w:val="28"/>
          <w:szCs w:val="28"/>
        </w:rPr>
        <w:t xml:space="preserve">»</w:t>
      </w:r>
      <w:r>
        <w:rPr>
          <w:rFonts w:ascii="Liberation Sans" w:hAnsi="Liberation Sans" w:cs="Liberation Sans"/>
          <w:sz w:val="28"/>
          <w:szCs w:val="28"/>
          <w:highlight w:val="none"/>
        </w:rPr>
        <w:t xml:space="preserve">.</w:t>
      </w:r>
      <w:r>
        <w:rPr>
          <w:rFonts w:ascii="Liberation Sans" w:hAnsi="Liberation Sans" w:cs="Liberation Sans"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shd w:val="clear" w:color="auto" w:fill="ffffff"/>
        <w:rPr>
          <w:rFonts w:ascii="Liberation Sans" w:hAnsi="Liberation Sans" w:cs="Liberation Sans"/>
          <w:sz w:val="28"/>
          <w:szCs w:val="28"/>
        </w:rPr>
      </w:pPr>
      <w:r>
        <w:rPr>
          <w:rFonts w:ascii="Liberation Sans" w:hAnsi="Liberation Sans" w:cs="Liberation Sans"/>
          <w:sz w:val="28"/>
          <w:szCs w:val="28"/>
        </w:rPr>
      </w:r>
      <w:r>
        <w:rPr>
          <w:rFonts w:ascii="Liberation Sans" w:hAnsi="Liberation Sans" w:cs="Liberation Sans"/>
        </w:rPr>
      </w:r>
      <w:r/>
    </w:p>
    <w:sectPr>
      <w:headerReference w:type="defaul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Liberation Sans">
    <w:panose1 w:val="020B0604020202020204"/>
  </w:font>
  <w:font w:name="Wingdings">
    <w:panose1 w:val="05000000000000000000"/>
  </w:font>
  <w:font w:name="PT Serif">
    <w:panose1 w:val="020A0603040505020204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605313300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  <w:rPr>
            <w:rFonts w:ascii="Liberation Serif" w:hAnsi="Liberation Serif"/>
          </w:rPr>
        </w:pPr>
        <w:r>
          <w:rPr>
            <w:rFonts w:ascii="Liberation Serif" w:hAnsi="Liberation Serif"/>
          </w:rPr>
          <w:fldChar w:fldCharType="begin"/>
        </w:r>
        <w:r>
          <w:rPr>
            <w:rFonts w:ascii="Liberation Serif" w:hAnsi="Liberation Serif"/>
          </w:rPr>
          <w:instrText xml:space="preserve">PAGE   \* MERGEFORMAT</w:instrText>
        </w:r>
        <w:r>
          <w:rPr>
            <w:rFonts w:ascii="Liberation Serif" w:hAnsi="Liberation Serif"/>
          </w:rPr>
          <w:fldChar w:fldCharType="separate"/>
        </w:r>
        <w:r>
          <w:rPr>
            <w:rFonts w:ascii="Liberation Serif" w:hAnsi="Liberation Serif"/>
          </w:rPr>
          <w:t xml:space="preserve">2</w:t>
        </w:r>
        <w:r>
          <w:rPr>
            <w:rFonts w:ascii="Liberation Serif" w:hAnsi="Liberation Serif"/>
          </w:rPr>
          <w:fldChar w:fldCharType="end"/>
        </w:r>
        <w:r/>
      </w:p>
    </w:sdtContent>
  </w:sdt>
  <w:p>
    <w:pPr>
      <w:pStyle w:val="90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41685476"/>
      <w:docPartObj>
        <w:docPartGallery w:val="Page Numbers (Top of Page)"/>
        <w:docPartUnique w:val="true"/>
      </w:docPartObj>
      <w:rPr/>
    </w:sdtPr>
    <w:sdtContent>
      <w:p>
        <w:pPr>
          <w:pStyle w:val="90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)"/>
      <w:lvlJc w:val="left"/>
      <w:pPr>
        <w:ind w:left="1264" w:hanging="5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905" w:hanging="825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10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1230" w:hanging="3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11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10">
    <w:name w:val="Heading 1 Char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11">
    <w:name w:val="Heading 4 Char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12">
    <w:name w:val="Heading 5 Char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13">
    <w:name w:val="Heading 6 Char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14">
    <w:name w:val="Heading 7 Char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8 Char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16">
    <w:name w:val="Heading 9 Char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character" w:styleId="717">
    <w:name w:val="Title Char"/>
    <w:basedOn w:val="733"/>
    <w:link w:val="746"/>
    <w:uiPriority w:val="10"/>
    <w:rPr>
      <w:sz w:val="48"/>
      <w:szCs w:val="48"/>
    </w:rPr>
  </w:style>
  <w:style w:type="character" w:styleId="718">
    <w:name w:val="Subtitle Char"/>
    <w:basedOn w:val="733"/>
    <w:link w:val="748"/>
    <w:uiPriority w:val="11"/>
    <w:rPr>
      <w:sz w:val="24"/>
      <w:szCs w:val="24"/>
    </w:rPr>
  </w:style>
  <w:style w:type="character" w:styleId="719">
    <w:name w:val="Quote Char"/>
    <w:link w:val="750"/>
    <w:uiPriority w:val="29"/>
    <w:rPr>
      <w:i/>
    </w:rPr>
  </w:style>
  <w:style w:type="character" w:styleId="720">
    <w:name w:val="Intense Quote Char"/>
    <w:link w:val="752"/>
    <w:uiPriority w:val="30"/>
    <w:rPr>
      <w:i/>
    </w:rPr>
  </w:style>
  <w:style w:type="character" w:styleId="721">
    <w:name w:val="Footnote Text Char"/>
    <w:link w:val="883"/>
    <w:uiPriority w:val="99"/>
    <w:rPr>
      <w:sz w:val="18"/>
    </w:rPr>
  </w:style>
  <w:style w:type="character" w:styleId="722">
    <w:name w:val="Endnote Text Char"/>
    <w:link w:val="886"/>
    <w:uiPriority w:val="99"/>
    <w:rPr>
      <w:sz w:val="20"/>
    </w:rPr>
  </w:style>
  <w:style w:type="paragraph" w:styleId="723" w:default="1">
    <w:name w:val="Normal"/>
    <w:qFormat/>
  </w:style>
  <w:style w:type="paragraph" w:styleId="724">
    <w:name w:val="Heading 1"/>
    <w:basedOn w:val="723"/>
    <w:next w:val="723"/>
    <w:link w:val="73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5">
    <w:name w:val="Heading 2"/>
    <w:basedOn w:val="723"/>
    <w:next w:val="723"/>
    <w:link w:val="912"/>
    <w:unhideWhenUsed/>
    <w:qFormat/>
    <w:pPr>
      <w:jc w:val="center"/>
      <w:keepNext/>
      <w:spacing w:after="0" w:line="240" w:lineRule="auto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726">
    <w:name w:val="Heading 3"/>
    <w:basedOn w:val="723"/>
    <w:next w:val="723"/>
    <w:link w:val="913"/>
    <w:semiHidden/>
    <w:unhideWhenUsed/>
    <w:qFormat/>
    <w:pPr>
      <w:keepNext/>
      <w:spacing w:after="0" w:line="240" w:lineRule="auto"/>
      <w:outlineLvl w:val="2"/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727">
    <w:name w:val="Heading 4"/>
    <w:basedOn w:val="723"/>
    <w:next w:val="723"/>
    <w:link w:val="73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8">
    <w:name w:val="Heading 5"/>
    <w:basedOn w:val="723"/>
    <w:next w:val="723"/>
    <w:link w:val="74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9">
    <w:name w:val="Heading 6"/>
    <w:basedOn w:val="723"/>
    <w:next w:val="723"/>
    <w:link w:val="74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30">
    <w:name w:val="Heading 7"/>
    <w:basedOn w:val="723"/>
    <w:next w:val="723"/>
    <w:link w:val="74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31">
    <w:name w:val="Heading 8"/>
    <w:basedOn w:val="723"/>
    <w:next w:val="723"/>
    <w:link w:val="74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32">
    <w:name w:val="Heading 9"/>
    <w:basedOn w:val="723"/>
    <w:next w:val="723"/>
    <w:link w:val="744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3" w:default="1">
    <w:name w:val="Default Paragraph Font"/>
    <w:uiPriority w:val="1"/>
    <w:semiHidden/>
    <w:unhideWhenUsed/>
  </w:style>
  <w:style w:type="table" w:styleId="7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5" w:default="1">
    <w:name w:val="No List"/>
    <w:uiPriority w:val="99"/>
    <w:semiHidden/>
    <w:unhideWhenUsed/>
  </w:style>
  <w:style w:type="character" w:styleId="736" w:customStyle="1">
    <w:name w:val="Заголовок 1 Знак"/>
    <w:basedOn w:val="733"/>
    <w:link w:val="724"/>
    <w:uiPriority w:val="9"/>
    <w:rPr>
      <w:rFonts w:ascii="Arial" w:hAnsi="Arial" w:eastAsia="Arial" w:cs="Arial"/>
      <w:sz w:val="40"/>
      <w:szCs w:val="40"/>
    </w:rPr>
  </w:style>
  <w:style w:type="character" w:styleId="737" w:customStyle="1">
    <w:name w:val="Heading 2 Char"/>
    <w:basedOn w:val="733"/>
    <w:uiPriority w:val="9"/>
    <w:rPr>
      <w:rFonts w:ascii="Arial" w:hAnsi="Arial" w:eastAsia="Arial" w:cs="Arial"/>
      <w:sz w:val="34"/>
    </w:rPr>
  </w:style>
  <w:style w:type="character" w:styleId="738" w:customStyle="1">
    <w:name w:val="Heading 3 Char"/>
    <w:basedOn w:val="733"/>
    <w:uiPriority w:val="9"/>
    <w:rPr>
      <w:rFonts w:ascii="Arial" w:hAnsi="Arial" w:eastAsia="Arial" w:cs="Arial"/>
      <w:sz w:val="30"/>
      <w:szCs w:val="30"/>
    </w:rPr>
  </w:style>
  <w:style w:type="character" w:styleId="739" w:customStyle="1">
    <w:name w:val="Заголовок 4 Знак"/>
    <w:basedOn w:val="733"/>
    <w:link w:val="727"/>
    <w:uiPriority w:val="9"/>
    <w:rPr>
      <w:rFonts w:ascii="Arial" w:hAnsi="Arial" w:eastAsia="Arial" w:cs="Arial"/>
      <w:b/>
      <w:bCs/>
      <w:sz w:val="26"/>
      <w:szCs w:val="26"/>
    </w:rPr>
  </w:style>
  <w:style w:type="character" w:styleId="740" w:customStyle="1">
    <w:name w:val="Заголовок 5 Знак"/>
    <w:basedOn w:val="733"/>
    <w:link w:val="728"/>
    <w:uiPriority w:val="9"/>
    <w:rPr>
      <w:rFonts w:ascii="Arial" w:hAnsi="Arial" w:eastAsia="Arial" w:cs="Arial"/>
      <w:b/>
      <w:bCs/>
      <w:sz w:val="24"/>
      <w:szCs w:val="24"/>
    </w:rPr>
  </w:style>
  <w:style w:type="character" w:styleId="741" w:customStyle="1">
    <w:name w:val="Заголовок 6 Знак"/>
    <w:basedOn w:val="733"/>
    <w:link w:val="729"/>
    <w:uiPriority w:val="9"/>
    <w:rPr>
      <w:rFonts w:ascii="Arial" w:hAnsi="Arial" w:eastAsia="Arial" w:cs="Arial"/>
      <w:b/>
      <w:bCs/>
      <w:sz w:val="22"/>
      <w:szCs w:val="22"/>
    </w:rPr>
  </w:style>
  <w:style w:type="character" w:styleId="742" w:customStyle="1">
    <w:name w:val="Заголовок 7 Знак"/>
    <w:basedOn w:val="733"/>
    <w:link w:val="73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3" w:customStyle="1">
    <w:name w:val="Заголовок 8 Знак"/>
    <w:basedOn w:val="733"/>
    <w:link w:val="731"/>
    <w:uiPriority w:val="9"/>
    <w:rPr>
      <w:rFonts w:ascii="Arial" w:hAnsi="Arial" w:eastAsia="Arial" w:cs="Arial"/>
      <w:i/>
      <w:iCs/>
      <w:sz w:val="22"/>
      <w:szCs w:val="22"/>
    </w:rPr>
  </w:style>
  <w:style w:type="character" w:styleId="744" w:customStyle="1">
    <w:name w:val="Заголовок 9 Знак"/>
    <w:basedOn w:val="733"/>
    <w:link w:val="732"/>
    <w:uiPriority w:val="9"/>
    <w:rPr>
      <w:rFonts w:ascii="Arial" w:hAnsi="Arial" w:eastAsia="Arial" w:cs="Arial"/>
      <w:i/>
      <w:iCs/>
      <w:sz w:val="21"/>
      <w:szCs w:val="21"/>
    </w:rPr>
  </w:style>
  <w:style w:type="paragraph" w:styleId="745">
    <w:name w:val="No Spacing"/>
    <w:uiPriority w:val="1"/>
    <w:qFormat/>
    <w:pPr>
      <w:spacing w:after="0" w:line="240" w:lineRule="auto"/>
    </w:pPr>
  </w:style>
  <w:style w:type="paragraph" w:styleId="746">
    <w:name w:val="Title"/>
    <w:basedOn w:val="723"/>
    <w:next w:val="723"/>
    <w:link w:val="74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7" w:customStyle="1">
    <w:name w:val="Заголовок Знак"/>
    <w:basedOn w:val="733"/>
    <w:link w:val="746"/>
    <w:uiPriority w:val="10"/>
    <w:rPr>
      <w:sz w:val="48"/>
      <w:szCs w:val="48"/>
    </w:rPr>
  </w:style>
  <w:style w:type="paragraph" w:styleId="748">
    <w:name w:val="Subtitle"/>
    <w:basedOn w:val="723"/>
    <w:next w:val="723"/>
    <w:link w:val="749"/>
    <w:uiPriority w:val="11"/>
    <w:qFormat/>
    <w:pPr>
      <w:spacing w:before="200" w:after="200"/>
    </w:pPr>
    <w:rPr>
      <w:sz w:val="24"/>
      <w:szCs w:val="24"/>
    </w:rPr>
  </w:style>
  <w:style w:type="character" w:styleId="749" w:customStyle="1">
    <w:name w:val="Подзаголовок Знак"/>
    <w:basedOn w:val="733"/>
    <w:link w:val="748"/>
    <w:uiPriority w:val="11"/>
    <w:rPr>
      <w:sz w:val="24"/>
      <w:szCs w:val="24"/>
    </w:rPr>
  </w:style>
  <w:style w:type="paragraph" w:styleId="750">
    <w:name w:val="Quote"/>
    <w:basedOn w:val="723"/>
    <w:next w:val="723"/>
    <w:link w:val="751"/>
    <w:uiPriority w:val="29"/>
    <w:qFormat/>
    <w:pPr>
      <w:ind w:left="720" w:right="720"/>
    </w:pPr>
    <w:rPr>
      <w:i/>
    </w:r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basedOn w:val="723"/>
    <w:next w:val="723"/>
    <w:link w:val="75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3" w:customStyle="1">
    <w:name w:val="Выделенная цитата Знак"/>
    <w:link w:val="752"/>
    <w:uiPriority w:val="30"/>
    <w:rPr>
      <w:i/>
    </w:rPr>
  </w:style>
  <w:style w:type="character" w:styleId="754" w:customStyle="1">
    <w:name w:val="Header Char"/>
    <w:basedOn w:val="733"/>
    <w:uiPriority w:val="99"/>
  </w:style>
  <w:style w:type="character" w:styleId="755" w:customStyle="1">
    <w:name w:val="Footer Char"/>
    <w:basedOn w:val="733"/>
    <w:uiPriority w:val="99"/>
  </w:style>
  <w:style w:type="character" w:styleId="756" w:customStyle="1">
    <w:name w:val="Caption Char"/>
    <w:uiPriority w:val="99"/>
  </w:style>
  <w:style w:type="table" w:styleId="757">
    <w:name w:val="Table Grid"/>
    <w:basedOn w:val="734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758" w:customStyle="1">
    <w:name w:val="Table Grid Light"/>
    <w:basedOn w:val="73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59">
    <w:name w:val="Plain Table 1"/>
    <w:basedOn w:val="734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0">
    <w:name w:val="Plain Table 2"/>
    <w:basedOn w:val="734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>
    <w:name w:val="Plain Table 3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2">
    <w:name w:val="Plain Table 4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Plain Table 5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64">
    <w:name w:val="Grid Table 1 Light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Grid Table 1 Light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Grid Table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2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2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2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2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2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Grid Table 2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 w:customStyle="1">
    <w:name w:val="Grid Table 3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 w:customStyle="1">
    <w:name w:val="Grid Table 3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 w:customStyle="1">
    <w:name w:val="Grid Table 3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 w:customStyle="1">
    <w:name w:val="Grid Table 3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 w:customStyle="1">
    <w:name w:val="Grid Table 3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 w:customStyle="1">
    <w:name w:val="Grid Table 3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4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6" w:customStyle="1">
    <w:name w:val="Grid Table 4 - Accent 1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87" w:customStyle="1">
    <w:name w:val="Grid Table 4 - Accent 2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88" w:customStyle="1">
    <w:name w:val="Grid Table 4 - Accent 3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89" w:customStyle="1">
    <w:name w:val="Grid Table 4 - Accent 4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90" w:customStyle="1">
    <w:name w:val="Grid Table 4 - Accent 5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91" w:customStyle="1">
    <w:name w:val="Grid Table 4 - Accent 6"/>
    <w:basedOn w:val="734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92">
    <w:name w:val="Grid Table 5 Dark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93" w:customStyle="1">
    <w:name w:val="Grid Table 5 Dark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94" w:customStyle="1">
    <w:name w:val="Grid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95" w:customStyle="1">
    <w:name w:val="Grid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96" w:customStyle="1">
    <w:name w:val="Grid Table 5 Dark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97" w:customStyle="1">
    <w:name w:val="Grid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98" w:customStyle="1">
    <w:name w:val="Grid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99">
    <w:name w:val="Grid Table 6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0" w:customStyle="1">
    <w:name w:val="Grid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1" w:customStyle="1">
    <w:name w:val="Grid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2" w:customStyle="1">
    <w:name w:val="Grid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3" w:customStyle="1">
    <w:name w:val="Grid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4" w:customStyle="1">
    <w:name w:val="Grid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5" w:customStyle="1">
    <w:name w:val="Grid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6">
    <w:name w:val="Grid Table 7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Grid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Grid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Grid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Grid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Grid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Grid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 w:customStyle="1">
    <w:name w:val="List Table 1 Light - Accent 1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5" w:customStyle="1">
    <w:name w:val="List Table 1 Light - Accent 2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6" w:customStyle="1">
    <w:name w:val="List Table 1 Light - Accent 3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7" w:customStyle="1">
    <w:name w:val="List Table 1 Light - Accent 4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List Table 1 Light - Accent 5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List Table 1 Light - Accent 6"/>
    <w:basedOn w:val="734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>
    <w:name w:val="List Table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21" w:customStyle="1">
    <w:name w:val="List Table 2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22" w:customStyle="1">
    <w:name w:val="List Table 2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23" w:customStyle="1">
    <w:name w:val="List Table 2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24" w:customStyle="1">
    <w:name w:val="List Table 2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25" w:customStyle="1">
    <w:name w:val="List Table 2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26" w:customStyle="1">
    <w:name w:val="List Table 2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27">
    <w:name w:val="List Table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3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List Table 4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5 Dark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2" w:customStyle="1">
    <w:name w:val="List Table 5 Dark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>
    <w:name w:val="List Table 6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9" w:customStyle="1">
    <w:name w:val="List Table 6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50" w:customStyle="1">
    <w:name w:val="List Table 6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51" w:customStyle="1">
    <w:name w:val="List Table 6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52" w:customStyle="1">
    <w:name w:val="List Table 6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53" w:customStyle="1">
    <w:name w:val="List Table 6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854" w:customStyle="1">
    <w:name w:val="List Table 6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855">
    <w:name w:val="List Table 7 Colorful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List Table 7 Colorful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List Table 7 Colorful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List Table 7 Colorful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 w:customStyle="1">
    <w:name w:val="List Table 7 Colorful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7 Colorful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7 Colorful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ned - Accent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3" w:customStyle="1">
    <w:name w:val="Lined - Accent 1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64" w:customStyle="1">
    <w:name w:val="Lined - Accent 2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65" w:customStyle="1">
    <w:name w:val="Lined - Accent 3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66" w:customStyle="1">
    <w:name w:val="Lined - Accent 4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67" w:customStyle="1">
    <w:name w:val="Lined - Accent 5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68" w:customStyle="1">
    <w:name w:val="Lined - Accent 6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69" w:customStyle="1">
    <w:name w:val="Bordered &amp; Lined - Accent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0" w:customStyle="1">
    <w:name w:val="Bordered &amp; Lined - Accent 1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71" w:customStyle="1">
    <w:name w:val="Bordered &amp; Lined - Accent 2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72" w:customStyle="1">
    <w:name w:val="Bordered &amp; Lined - Accent 3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73" w:customStyle="1">
    <w:name w:val="Bordered &amp; Lined - Accent 4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74" w:customStyle="1">
    <w:name w:val="Bordered &amp; Lined - Accent 5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75" w:customStyle="1">
    <w:name w:val="Bordered &amp; Lined - Accent 6"/>
    <w:basedOn w:val="734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76" w:customStyle="1">
    <w:name w:val="Bordered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77" w:customStyle="1">
    <w:name w:val="Bordered - Accent 1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78" w:customStyle="1">
    <w:name w:val="Bordered - Accent 2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79" w:customStyle="1">
    <w:name w:val="Bordered - Accent 3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80" w:customStyle="1">
    <w:name w:val="Bordered - Accent 4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81" w:customStyle="1">
    <w:name w:val="Bordered - Accent 5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82" w:customStyle="1">
    <w:name w:val="Bordered - Accent 6"/>
    <w:basedOn w:val="734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883">
    <w:name w:val="footnote text"/>
    <w:basedOn w:val="723"/>
    <w:link w:val="884"/>
    <w:uiPriority w:val="99"/>
    <w:semiHidden/>
    <w:unhideWhenUsed/>
    <w:pPr>
      <w:spacing w:after="40" w:line="240" w:lineRule="auto"/>
    </w:pPr>
    <w:rPr>
      <w:sz w:val="18"/>
    </w:rPr>
  </w:style>
  <w:style w:type="character" w:styleId="884" w:customStyle="1">
    <w:name w:val="Текст сноски Знак"/>
    <w:link w:val="883"/>
    <w:uiPriority w:val="99"/>
    <w:rPr>
      <w:sz w:val="18"/>
    </w:rPr>
  </w:style>
  <w:style w:type="character" w:styleId="885">
    <w:name w:val="footnote reference"/>
    <w:basedOn w:val="733"/>
    <w:uiPriority w:val="99"/>
    <w:unhideWhenUsed/>
    <w:rPr>
      <w:vertAlign w:val="superscript"/>
    </w:rPr>
  </w:style>
  <w:style w:type="paragraph" w:styleId="886">
    <w:name w:val="endnote text"/>
    <w:basedOn w:val="723"/>
    <w:link w:val="887"/>
    <w:uiPriority w:val="99"/>
    <w:semiHidden/>
    <w:unhideWhenUsed/>
    <w:pPr>
      <w:spacing w:after="0" w:line="240" w:lineRule="auto"/>
    </w:pPr>
    <w:rPr>
      <w:sz w:val="20"/>
    </w:rPr>
  </w:style>
  <w:style w:type="character" w:styleId="887" w:customStyle="1">
    <w:name w:val="Текст концевой сноски Знак"/>
    <w:link w:val="886"/>
    <w:uiPriority w:val="99"/>
    <w:rPr>
      <w:sz w:val="20"/>
    </w:rPr>
  </w:style>
  <w:style w:type="character" w:styleId="888">
    <w:name w:val="endnote reference"/>
    <w:basedOn w:val="733"/>
    <w:uiPriority w:val="99"/>
    <w:semiHidden/>
    <w:unhideWhenUsed/>
    <w:rPr>
      <w:vertAlign w:val="superscript"/>
    </w:rPr>
  </w:style>
  <w:style w:type="paragraph" w:styleId="889">
    <w:name w:val="toc 1"/>
    <w:basedOn w:val="723"/>
    <w:next w:val="723"/>
    <w:uiPriority w:val="39"/>
    <w:unhideWhenUsed/>
    <w:pPr>
      <w:spacing w:after="57"/>
    </w:pPr>
  </w:style>
  <w:style w:type="paragraph" w:styleId="890">
    <w:name w:val="toc 2"/>
    <w:basedOn w:val="723"/>
    <w:next w:val="723"/>
    <w:uiPriority w:val="39"/>
    <w:unhideWhenUsed/>
    <w:pPr>
      <w:ind w:left="283"/>
      <w:spacing w:after="57"/>
    </w:pPr>
  </w:style>
  <w:style w:type="paragraph" w:styleId="891">
    <w:name w:val="toc 3"/>
    <w:basedOn w:val="723"/>
    <w:next w:val="723"/>
    <w:uiPriority w:val="39"/>
    <w:unhideWhenUsed/>
    <w:pPr>
      <w:ind w:left="567"/>
      <w:spacing w:after="57"/>
    </w:pPr>
  </w:style>
  <w:style w:type="paragraph" w:styleId="892">
    <w:name w:val="toc 4"/>
    <w:basedOn w:val="723"/>
    <w:next w:val="723"/>
    <w:uiPriority w:val="39"/>
    <w:unhideWhenUsed/>
    <w:pPr>
      <w:ind w:left="850"/>
      <w:spacing w:after="57"/>
    </w:pPr>
  </w:style>
  <w:style w:type="paragraph" w:styleId="893">
    <w:name w:val="toc 5"/>
    <w:basedOn w:val="723"/>
    <w:next w:val="723"/>
    <w:uiPriority w:val="39"/>
    <w:unhideWhenUsed/>
    <w:pPr>
      <w:ind w:left="1134"/>
      <w:spacing w:after="57"/>
    </w:pPr>
  </w:style>
  <w:style w:type="paragraph" w:styleId="894">
    <w:name w:val="toc 6"/>
    <w:basedOn w:val="723"/>
    <w:next w:val="723"/>
    <w:uiPriority w:val="39"/>
    <w:unhideWhenUsed/>
    <w:pPr>
      <w:ind w:left="1417"/>
      <w:spacing w:after="57"/>
    </w:pPr>
  </w:style>
  <w:style w:type="paragraph" w:styleId="895">
    <w:name w:val="toc 7"/>
    <w:basedOn w:val="723"/>
    <w:next w:val="723"/>
    <w:uiPriority w:val="39"/>
    <w:unhideWhenUsed/>
    <w:pPr>
      <w:ind w:left="1701"/>
      <w:spacing w:after="57"/>
    </w:pPr>
  </w:style>
  <w:style w:type="paragraph" w:styleId="896">
    <w:name w:val="toc 8"/>
    <w:basedOn w:val="723"/>
    <w:next w:val="723"/>
    <w:uiPriority w:val="39"/>
    <w:unhideWhenUsed/>
    <w:pPr>
      <w:ind w:left="1984"/>
      <w:spacing w:after="57"/>
    </w:pPr>
  </w:style>
  <w:style w:type="paragraph" w:styleId="897">
    <w:name w:val="toc 9"/>
    <w:basedOn w:val="723"/>
    <w:next w:val="723"/>
    <w:uiPriority w:val="39"/>
    <w:unhideWhenUsed/>
    <w:pPr>
      <w:ind w:left="2268"/>
      <w:spacing w:after="57"/>
    </w:pPr>
  </w:style>
  <w:style w:type="paragraph" w:styleId="898">
    <w:name w:val="TOC Heading"/>
    <w:uiPriority w:val="39"/>
    <w:unhideWhenUsed/>
  </w:style>
  <w:style w:type="paragraph" w:styleId="899">
    <w:name w:val="table of figures"/>
    <w:basedOn w:val="723"/>
    <w:next w:val="723"/>
    <w:uiPriority w:val="99"/>
    <w:unhideWhenUsed/>
    <w:pPr>
      <w:spacing w:after="0"/>
    </w:pPr>
  </w:style>
  <w:style w:type="paragraph" w:styleId="900">
    <w:name w:val="Normal (Web)"/>
    <w:basedOn w:val="723"/>
    <w:link w:val="93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1">
    <w:name w:val="Hyperlink"/>
    <w:basedOn w:val="733"/>
    <w:unhideWhenUsed/>
    <w:rPr>
      <w:color w:val="0000ff"/>
      <w:u w:val="single"/>
    </w:rPr>
  </w:style>
  <w:style w:type="character" w:styleId="902" w:customStyle="1">
    <w:name w:val="Гиперссылка1"/>
    <w:basedOn w:val="733"/>
  </w:style>
  <w:style w:type="paragraph" w:styleId="903" w:customStyle="1">
    <w:name w:val="consnormal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4" w:customStyle="1">
    <w:name w:val="consnonformat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5" w:customStyle="1">
    <w:name w:val="constitle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6">
    <w:name w:val="Header"/>
    <w:basedOn w:val="723"/>
    <w:link w:val="9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07" w:customStyle="1">
    <w:name w:val="Верхний колонтитул Знак"/>
    <w:basedOn w:val="733"/>
    <w:link w:val="90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08">
    <w:name w:val="Message Header"/>
    <w:basedOn w:val="723"/>
    <w:link w:val="909"/>
    <w:semiHidden/>
    <w:unhideWhenUsed/>
    <w:pPr>
      <w:jc w:val="center"/>
      <w:spacing w:before="1200" w:after="0" w:line="240" w:lineRule="auto"/>
    </w:pPr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character" w:styleId="909" w:customStyle="1">
    <w:name w:val="Шапка Знак"/>
    <w:basedOn w:val="733"/>
    <w:link w:val="908"/>
    <w:semiHidden/>
    <w:rPr>
      <w:rFonts w:ascii="Times New Roman" w:hAnsi="Times New Roman" w:eastAsia="Times New Roman" w:cs="Times New Roman"/>
      <w:caps/>
      <w:spacing w:val="40"/>
      <w:sz w:val="24"/>
      <w:szCs w:val="20"/>
      <w:lang w:eastAsia="ru-RU"/>
    </w:rPr>
  </w:style>
  <w:style w:type="paragraph" w:styleId="910">
    <w:name w:val="Balloon Text"/>
    <w:basedOn w:val="723"/>
    <w:link w:val="911"/>
    <w:uiPriority w:val="99"/>
    <w:semiHidden/>
    <w:unhideWhenUsed/>
    <w:pPr>
      <w:spacing w:after="0" w:line="240" w:lineRule="auto"/>
    </w:pPr>
    <w:rPr>
      <w:rFonts w:ascii="Arial" w:hAnsi="Arial" w:cs="Arial"/>
      <w:sz w:val="18"/>
      <w:szCs w:val="18"/>
    </w:rPr>
  </w:style>
  <w:style w:type="character" w:styleId="911" w:customStyle="1">
    <w:name w:val="Текст выноски Знак"/>
    <w:basedOn w:val="733"/>
    <w:link w:val="910"/>
    <w:uiPriority w:val="99"/>
    <w:semiHidden/>
    <w:rPr>
      <w:rFonts w:ascii="Arial" w:hAnsi="Arial" w:cs="Arial"/>
      <w:sz w:val="18"/>
      <w:szCs w:val="18"/>
    </w:rPr>
  </w:style>
  <w:style w:type="character" w:styleId="912" w:customStyle="1">
    <w:name w:val="Заголовок 2 Знак"/>
    <w:basedOn w:val="733"/>
    <w:link w:val="725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styleId="913" w:customStyle="1">
    <w:name w:val="Заголовок 3 Знак"/>
    <w:basedOn w:val="733"/>
    <w:link w:val="726"/>
    <w:semiHidden/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14">
    <w:name w:val="Body Text Indent"/>
    <w:basedOn w:val="723"/>
    <w:link w:val="915"/>
    <w:uiPriority w:val="99"/>
    <w:semiHidden/>
    <w:unhideWhenUsed/>
    <w:pPr>
      <w:ind w:left="283"/>
      <w:spacing w:after="120" w:line="240" w:lineRule="auto"/>
    </w:pPr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915" w:customStyle="1">
    <w:name w:val="Основной текст с отступом Знак"/>
    <w:basedOn w:val="733"/>
    <w:link w:val="914"/>
    <w:uiPriority w:val="99"/>
    <w:semiHidden/>
    <w:rPr>
      <w:rFonts w:ascii="Times New Roman" w:hAnsi="Times New Roman" w:eastAsia="Calibri" w:cs="Times New Roman"/>
      <w:sz w:val="24"/>
      <w:szCs w:val="24"/>
      <w:lang w:eastAsia="ru-RU"/>
    </w:rPr>
  </w:style>
  <w:style w:type="paragraph" w:styleId="916" w:customStyle="1">
    <w:name w:val="ConsNonformat"/>
    <w:pPr>
      <w:ind w:right="19772"/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917">
    <w:name w:val="Caption"/>
    <w:basedOn w:val="723"/>
    <w:uiPriority w:val="99"/>
    <w:semiHidden/>
    <w:unhideWhenUsed/>
    <w:qFormat/>
    <w:pPr>
      <w:jc w:val="center"/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918" w:customStyle="1">
    <w:name w:val="ConsNormal"/>
    <w:pPr>
      <w:ind w:firstLine="720"/>
      <w:jc w:val="both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919" w:customStyle="1">
    <w:name w:val="ConsTitle"/>
    <w:pPr>
      <w:spacing w:after="0" w:line="240" w:lineRule="auto"/>
      <w:widowControl w:val="off"/>
    </w:pPr>
    <w:rPr>
      <w:rFonts w:ascii="Arial" w:hAnsi="Arial" w:eastAsia="Times New Roman" w:cs="Arial"/>
      <w:b/>
      <w:bCs/>
      <w:sz w:val="16"/>
      <w:szCs w:val="16"/>
      <w:lang w:eastAsia="ru-RU"/>
    </w:rPr>
  </w:style>
  <w:style w:type="paragraph" w:styleId="920" w:customStyle="1">
    <w:name w:val="Нормальный (таблица)"/>
    <w:basedOn w:val="723"/>
    <w:next w:val="723"/>
    <w:uiPriority w:val="99"/>
    <w:pPr>
      <w:jc w:val="both"/>
      <w:spacing w:after="0" w:line="240" w:lineRule="auto"/>
      <w:widowControl w:val="off"/>
    </w:pPr>
    <w:rPr>
      <w:rFonts w:ascii="Arial" w:hAnsi="Arial" w:eastAsia="Times New Roman" w:cs="Arial"/>
      <w:sz w:val="24"/>
      <w:szCs w:val="24"/>
      <w:lang w:eastAsia="ru-RU"/>
    </w:rPr>
  </w:style>
  <w:style w:type="paragraph" w:styleId="921">
    <w:name w:val="Body Text"/>
    <w:basedOn w:val="723"/>
    <w:link w:val="922"/>
    <w:uiPriority w:val="99"/>
    <w:unhideWhenUsed/>
    <w:pPr>
      <w:spacing w:after="120"/>
    </w:pPr>
  </w:style>
  <w:style w:type="character" w:styleId="922" w:customStyle="1">
    <w:name w:val="Основной текст Знак"/>
    <w:basedOn w:val="733"/>
    <w:link w:val="921"/>
    <w:uiPriority w:val="99"/>
  </w:style>
  <w:style w:type="paragraph" w:styleId="923" w:customStyle="1">
    <w:name w:val="ConsPlusTitle"/>
    <w:pPr>
      <w:spacing w:after="0" w:line="240" w:lineRule="auto"/>
      <w:widowControl w:val="off"/>
    </w:pPr>
    <w:rPr>
      <w:rFonts w:ascii="Calibri" w:hAnsi="Calibri" w:eastAsia="Times New Roman" w:cs="Calibri"/>
      <w:b/>
      <w:bCs/>
      <w:lang w:eastAsia="ru-RU"/>
    </w:rPr>
  </w:style>
  <w:style w:type="paragraph" w:styleId="924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925" w:customStyle="1">
    <w:name w:val="apple-style-span"/>
    <w:basedOn w:val="733"/>
  </w:style>
  <w:style w:type="paragraph" w:styleId="926">
    <w:name w:val="Footer"/>
    <w:basedOn w:val="723"/>
    <w:link w:val="927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7" w:customStyle="1">
    <w:name w:val="Нижний колонтитул Знак"/>
    <w:basedOn w:val="733"/>
    <w:link w:val="926"/>
  </w:style>
  <w:style w:type="paragraph" w:styleId="928">
    <w:name w:val="Body Text 3"/>
    <w:basedOn w:val="723"/>
    <w:link w:val="929"/>
    <w:uiPriority w:val="99"/>
    <w:semiHidden/>
    <w:unhideWhenUsed/>
    <w:pPr>
      <w:spacing w:after="120"/>
    </w:pPr>
    <w:rPr>
      <w:sz w:val="16"/>
      <w:szCs w:val="16"/>
    </w:rPr>
  </w:style>
  <w:style w:type="character" w:styleId="929" w:customStyle="1">
    <w:name w:val="Основной текст 3 Знак"/>
    <w:basedOn w:val="733"/>
    <w:link w:val="928"/>
    <w:uiPriority w:val="99"/>
    <w:semiHidden/>
    <w:rPr>
      <w:sz w:val="16"/>
      <w:szCs w:val="16"/>
    </w:rPr>
  </w:style>
  <w:style w:type="character" w:styleId="930" w:customStyle="1">
    <w:name w:val="Обычный (Интернет) Знак"/>
    <w:basedOn w:val="733"/>
    <w:link w:val="90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1" w:customStyle="1">
    <w:name w:val="formattext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32" w:customStyle="1">
    <w:name w:val="Содержимое таблицы"/>
    <w:basedOn w:val="723"/>
    <w:pPr>
      <w:spacing w:after="0" w:line="240" w:lineRule="auto"/>
      <w:suppressLineNumbers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933">
    <w:name w:val="Strong"/>
    <w:basedOn w:val="733"/>
    <w:uiPriority w:val="22"/>
    <w:qFormat/>
    <w:rPr>
      <w:b/>
      <w:bCs/>
    </w:rPr>
  </w:style>
  <w:style w:type="paragraph" w:styleId="934">
    <w:name w:val="List Paragraph"/>
    <w:basedOn w:val="723"/>
    <w:uiPriority w:val="34"/>
    <w:qFormat/>
    <w:pPr>
      <w:contextualSpacing/>
      <w:ind w:left="720"/>
    </w:pPr>
    <w:rPr>
      <w:rFonts w:ascii="Calibri" w:hAnsi="Calibri" w:eastAsia="Calibri" w:cs="Times New Roman"/>
    </w:rPr>
  </w:style>
  <w:style w:type="paragraph" w:styleId="935" w:customStyle="1">
    <w:name w:val="Default"/>
    <w:pPr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</w:rPr>
  </w:style>
  <w:style w:type="paragraph" w:styleId="936" w:customStyle="1">
    <w:name w:val="s_1"/>
    <w:basedOn w:val="72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937">
    <w:name w:val="Emphasis"/>
    <w:basedOn w:val="733"/>
    <w:uiPriority w:val="20"/>
    <w:qFormat/>
    <w:rPr>
      <w:i/>
      <w:i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png"/><Relationship Id="rId12" Type="http://schemas.openxmlformats.org/officeDocument/2006/relationships/package" Target="embeddings/Microsoft_Word_Document1.docx"/><Relationship Id="rId13" Type="http://schemas.openxmlformats.org/officeDocument/2006/relationships/hyperlink" Target="https://internet.garant.ru/#/document/12164203/entry/1303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Погадаев Михаил Николаевич</dc:creator>
  <cp:keywords/>
  <dc:description/>
  <cp:revision>10</cp:revision>
  <dcterms:created xsi:type="dcterms:W3CDTF">2023-03-01T06:15:00Z</dcterms:created>
  <dcterms:modified xsi:type="dcterms:W3CDTF">2023-12-19T08:55:57Z</dcterms:modified>
</cp:coreProperties>
</file>