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6"/>
        <w:contextualSpacing/>
        <w:jc w:val="center"/>
        <w:spacing w:line="17" w:lineRule="atLeast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z w:val="28"/>
          <w:szCs w:val="28"/>
        </w:rPr>
        <w:object w:dxaOrig="706" w:dyaOrig="8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3.8pt;height:65.1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bookmarkStart w:id="0" w:name="_1619257162"/>
      <w:r/>
      <w:bookmarkEnd w:id="0"/>
      <w:r>
        <w:rPr>
          <w:rFonts w:ascii="Liberation Serif" w:hAnsi="Liberation Serif"/>
          <w:lang w:val="ru-RU"/>
        </w:rPr>
      </w:r>
      <w:r/>
    </w:p>
    <w:p>
      <w:pPr>
        <w:pStyle w:val="931"/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АДМИНИСТРАЦИЯ КРАСНОСЕЛЬКУПСК</w:t>
      </w:r>
      <w:r>
        <w:rPr>
          <w:rFonts w:ascii="Liberation Sans" w:hAnsi="Liberation Sans" w:cs="Liberation Sans"/>
          <w:b/>
          <w:bCs/>
          <w:sz w:val="28"/>
          <w:szCs w:val="28"/>
          <w:lang w:val="ru-RU"/>
        </w:rPr>
        <w:t xml:space="preserve">ОГО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b/>
          <w:bCs/>
          <w:sz w:val="28"/>
          <w:szCs w:val="28"/>
          <w:lang w:val="ru-RU"/>
        </w:rPr>
        <w:t xml:space="preserve">А</w:t>
      </w:r>
      <w:r>
        <w:rPr>
          <w:rFonts w:ascii="Liberation Sans" w:hAnsi="Liberation Sans" w:cs="Liberation Sans"/>
        </w:rPr>
      </w:r>
      <w:r/>
    </w:p>
    <w:p>
      <w:pPr>
        <w:pStyle w:val="931"/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tabs>
          <w:tab w:val="left" w:pos="4280" w:leader="none"/>
          <w:tab w:val="center" w:pos="4960" w:leader="none"/>
        </w:tabs>
        <w:rPr>
          <w:rFonts w:ascii="Liberation Sans" w:hAnsi="Liberation Sans" w:cs="Liberation Sans"/>
          <w:i/>
          <w:sz w:val="28"/>
          <w:szCs w:val="28"/>
        </w:rPr>
      </w:pPr>
      <w:r>
        <w:rPr>
          <w:rFonts w:ascii="Liberation Sans" w:hAnsi="Liberation Sans" w:cs="Liberation Sans"/>
          <w:i/>
          <w:sz w:val="28"/>
          <w:szCs w:val="28"/>
        </w:rPr>
        <w:tab/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931"/>
        <w:contextualSpacing/>
        <w:jc w:val="lef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«13»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 ноября 20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 xml:space="preserve">23 г.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ab/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ab/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ab/>
        <w:t xml:space="preserve">           </w:t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ab/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ab/>
      </w:r>
      <w:r>
        <w:rPr>
          <w:rFonts w:ascii="Liberation Sans" w:hAnsi="Liberation Sans" w:eastAsia="Times New Roman" w:cs="Liberation Sans"/>
          <w:sz w:val="28"/>
          <w:szCs w:val="28"/>
          <w:highlight w:val="none"/>
          <w:lang w:eastAsia="ru-RU"/>
        </w:rPr>
        <w:tab/>
        <w:t xml:space="preserve">                № 399-П</w:t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jc w:val="center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</w:rPr>
      </w:r>
      <w:r/>
    </w:p>
    <w:p>
      <w:pPr>
        <w:contextualSpacing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93"/>
        <w:contextualSpacing/>
        <w:jc w:val="center"/>
        <w:keepLines/>
        <w:keepNext/>
        <w:spacing w:before="0" w:beforeAutospacing="0" w:line="17" w:lineRule="atLeast"/>
        <w:rPr>
          <w:rFonts w:ascii="Liberation Sans" w:hAnsi="Liberation Sans" w:cs="Liberation Sans"/>
          <w:b/>
          <w:bCs/>
          <w:sz w:val="27"/>
          <w:szCs w:val="27"/>
        </w:rPr>
        <w:outlineLvl w:val="0"/>
      </w:pPr>
      <w:r>
        <w:rPr>
          <w:rFonts w:ascii="Liberation Sans" w:hAnsi="Liberation Sans" w:cs="Liberation Sans"/>
          <w:b/>
          <w:bCs/>
          <w:sz w:val="27"/>
          <w:szCs w:val="27"/>
        </w:rPr>
        <w:t xml:space="preserve">О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б утверждении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 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П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рограммы 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профилактики рисков причин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ения вреда (ущерба) охраня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емым законом 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ценностям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 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при осуществлении муниципального контроля в сфере благоустройства 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на территории муниципального округа Красноселькупский район </w:t>
      </w:r>
      <w:r>
        <w:rPr>
          <w:rFonts w:ascii="Liberation Sans" w:hAnsi="Liberation Sans" w:cs="Liberation Sans"/>
          <w:b/>
          <w:bCs/>
          <w:sz w:val="27"/>
          <w:szCs w:val="27"/>
        </w:rPr>
      </w:r>
      <w:r/>
    </w:p>
    <w:p>
      <w:pPr>
        <w:contextualSpacing/>
        <w:jc w:val="center"/>
        <w:keepLines/>
        <w:keepNext/>
        <w:spacing w:before="0" w:beforeAutospacing="0" w:line="17" w:lineRule="atLeast"/>
        <w:rPr>
          <w:rFonts w:ascii="Liberation Sans" w:hAnsi="Liberation Sans" w:cs="Liberation Sans"/>
          <w:b/>
          <w:bCs/>
          <w:sz w:val="27"/>
          <w:szCs w:val="27"/>
        </w:rPr>
        <w:outlineLvl w:val="0"/>
      </w:pPr>
      <w:r>
        <w:rPr>
          <w:rFonts w:ascii="Liberation Sans" w:hAnsi="Liberation Sans" w:cs="Liberation Sans"/>
          <w:b/>
          <w:bCs/>
          <w:sz w:val="27"/>
          <w:szCs w:val="27"/>
        </w:rPr>
        <w:t xml:space="preserve">Ямало-Ненецкого автономн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ого округа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 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на 2024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 год</w:t>
      </w:r>
      <w:r>
        <w:rPr>
          <w:rFonts w:ascii="Liberation Sans" w:hAnsi="Liberation Sans" w:cs="Liberation Sans"/>
          <w:b/>
          <w:bCs/>
          <w:sz w:val="27"/>
          <w:szCs w:val="27"/>
        </w:rPr>
      </w:r>
      <w:r/>
    </w:p>
    <w:p>
      <w:pPr>
        <w:contextualSpacing/>
        <w:jc w:val="center"/>
        <w:rPr>
          <w:rFonts w:ascii="Liberation Sans" w:hAnsi="Liberation Sans" w:cs="Liberation Sans"/>
          <w:b/>
          <w:bCs/>
          <w:sz w:val="27"/>
          <w:szCs w:val="27"/>
        </w:rPr>
        <w:outlineLvl w:val="0"/>
      </w:pPr>
      <w:r>
        <w:rPr>
          <w:rFonts w:ascii="Liberation Sans" w:hAnsi="Liberation Sans" w:cs="Liberation Sans"/>
          <w:b/>
          <w:bCs/>
          <w:sz w:val="27"/>
          <w:szCs w:val="27"/>
        </w:rPr>
      </w:r>
      <w:r>
        <w:rPr>
          <w:rFonts w:ascii="Liberation Sans" w:hAnsi="Liberation Sans" w:cs="Liberation Sans"/>
          <w:b/>
          <w:bCs/>
          <w:sz w:val="27"/>
          <w:szCs w:val="27"/>
        </w:rPr>
      </w:r>
      <w:r/>
    </w:p>
    <w:p>
      <w:pPr>
        <w:contextualSpacing/>
        <w:jc w:val="center"/>
        <w:rPr>
          <w:rFonts w:ascii="Liberation Sans" w:hAnsi="Liberation Sans" w:cs="Liberation Sans"/>
          <w:b/>
          <w:bCs/>
          <w:sz w:val="27"/>
          <w:szCs w:val="27"/>
        </w:rPr>
        <w:outlineLvl w:val="0"/>
      </w:pPr>
      <w:r>
        <w:rPr>
          <w:rFonts w:ascii="Liberation Sans" w:hAnsi="Liberation Sans" w:cs="Liberation Sans"/>
          <w:b/>
          <w:sz w:val="27"/>
          <w:szCs w:val="27"/>
        </w:rPr>
      </w:r>
      <w:r>
        <w:rPr>
          <w:rFonts w:ascii="Liberation Sans" w:hAnsi="Liberation Sans" w:cs="Liberation Sans"/>
          <w:b/>
          <w:sz w:val="27"/>
          <w:szCs w:val="27"/>
        </w:rPr>
      </w:r>
      <w:r/>
    </w:p>
    <w:p>
      <w:pPr>
        <w:pStyle w:val="893"/>
        <w:ind w:firstLine="709"/>
        <w:jc w:val="both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В соответствии с  </w:t>
      </w:r>
      <w:bookmarkStart w:id="1" w:name="_Hlk116463642"/>
      <w:r>
        <w:rPr>
          <w:rFonts w:ascii="Liberation Sans" w:hAnsi="Liberation Sans" w:cs="Liberation Sans"/>
          <w:sz w:val="27"/>
          <w:szCs w:val="27"/>
        </w:rPr>
        <w:t xml:space="preserve">Федеральным законом от 06 октября 2003 года </w:t>
      </w:r>
      <w:r>
        <w:rPr>
          <w:rFonts w:ascii="Liberation Sans" w:hAnsi="Liberation Sans" w:cs="Liberation Sans"/>
          <w:sz w:val="27"/>
          <w:szCs w:val="27"/>
        </w:rPr>
        <w:t xml:space="preserve">                      </w:t>
      </w:r>
      <w:r>
        <w:rPr>
          <w:rFonts w:ascii="Liberation Sans" w:hAnsi="Liberation Sans" w:cs="Liberation Sans"/>
          <w:sz w:val="27"/>
          <w:szCs w:val="27"/>
        </w:rPr>
        <w:t xml:space="preserve">№ 131-ФЗ «Об общих принципах организации ме</w:t>
      </w:r>
      <w:r>
        <w:rPr>
          <w:rFonts w:ascii="Liberation Sans" w:hAnsi="Liberation Sans" w:cs="Liberation Sans"/>
          <w:sz w:val="27"/>
          <w:szCs w:val="27"/>
        </w:rPr>
        <w:t xml:space="preserve">стного самоуправления </w:t>
      </w:r>
      <w:r>
        <w:rPr>
          <w:rFonts w:ascii="Liberation Sans" w:hAnsi="Liberation Sans" w:cs="Liberation Sans"/>
          <w:sz w:val="27"/>
          <w:szCs w:val="27"/>
        </w:rPr>
        <w:t xml:space="preserve">в Российской Федерации», </w:t>
      </w:r>
      <w:r>
        <w:rPr>
          <w:rFonts w:ascii="Liberation Sans" w:hAnsi="Liberation Sans" w:cs="Liberation Sans"/>
          <w:sz w:val="27"/>
          <w:szCs w:val="27"/>
        </w:rPr>
        <w:t xml:space="preserve">Федеральным законом от 31</w:t>
      </w:r>
      <w:r>
        <w:rPr>
          <w:rFonts w:ascii="Liberation Sans" w:hAnsi="Liberation Sans" w:cs="Liberation Sans"/>
          <w:sz w:val="27"/>
          <w:szCs w:val="27"/>
        </w:rPr>
        <w:t xml:space="preserve"> июля </w:t>
      </w:r>
      <w:r>
        <w:rPr>
          <w:rFonts w:ascii="Liberation Sans" w:hAnsi="Liberation Sans" w:cs="Liberation Sans"/>
          <w:sz w:val="27"/>
          <w:szCs w:val="27"/>
        </w:rPr>
        <w:t xml:space="preserve">2020</w:t>
      </w:r>
      <w:r>
        <w:rPr>
          <w:rFonts w:ascii="Liberation Sans" w:hAnsi="Liberation Sans" w:cs="Liberation Sans"/>
          <w:sz w:val="27"/>
          <w:szCs w:val="27"/>
        </w:rPr>
        <w:t xml:space="preserve"> года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                      </w:t>
      </w:r>
      <w:r>
        <w:rPr>
          <w:rFonts w:ascii="Liberation Sans" w:hAnsi="Liberation Sans" w:cs="Liberation Sans"/>
          <w:sz w:val="27"/>
          <w:szCs w:val="27"/>
        </w:rPr>
        <w:t xml:space="preserve">№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248-ФЗ </w:t>
      </w:r>
      <w:r>
        <w:rPr>
          <w:rFonts w:ascii="Liberation Sans" w:hAnsi="Liberation Sans" w:cs="Liberation Sans"/>
          <w:sz w:val="27"/>
          <w:szCs w:val="27"/>
        </w:rPr>
        <w:t xml:space="preserve">«О государственном контроле (надзоре) и муниципальном контроле в Российской Федерации»</w:t>
      </w:r>
      <w:r>
        <w:rPr>
          <w:rFonts w:ascii="Liberation Sans" w:hAnsi="Liberation Sans" w:cs="Liberation Sans"/>
          <w:sz w:val="27"/>
          <w:szCs w:val="27"/>
        </w:rPr>
        <w:t xml:space="preserve">,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постановлением Правительства Российской Федерации</w:t>
      </w:r>
      <w:r>
        <w:rPr>
          <w:rFonts w:ascii="Liberation Sans" w:hAnsi="Liberation Sans" w:cs="Liberation Sans"/>
          <w:sz w:val="27"/>
          <w:szCs w:val="27"/>
        </w:rPr>
        <w:t xml:space="preserve"> от 25 июня 2021 года</w:t>
      </w:r>
      <w:r>
        <w:rPr>
          <w:rFonts w:ascii="Liberation Sans" w:hAnsi="Liberation Sans" w:cs="Liberation Sans"/>
          <w:sz w:val="27"/>
          <w:szCs w:val="27"/>
        </w:rPr>
        <w:t xml:space="preserve"> №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990</w:t>
      </w:r>
      <w:r>
        <w:rPr>
          <w:rFonts w:ascii="Liberation Sans" w:hAnsi="Liberation Sans" w:cs="Liberation Sans"/>
          <w:sz w:val="27"/>
          <w:szCs w:val="27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Liberation Sans" w:hAnsi="Liberation Sans" w:cs="Liberation Sans"/>
          <w:sz w:val="27"/>
          <w:szCs w:val="27"/>
        </w:rPr>
        <w:t xml:space="preserve">,</w:t>
      </w:r>
      <w:r>
        <w:rPr>
          <w:rFonts w:ascii="Liberation Sans" w:hAnsi="Liberation Sans" w:cs="Liberation Sans"/>
          <w:sz w:val="27"/>
          <w:szCs w:val="27"/>
        </w:rPr>
        <w:t xml:space="preserve"> р</w:t>
      </w:r>
      <w:r>
        <w:rPr>
          <w:rFonts w:ascii="Liberation Sans" w:hAnsi="Liberation Sans" w:cs="Liberation Sans"/>
          <w:sz w:val="27"/>
          <w:szCs w:val="27"/>
        </w:rPr>
        <w:t xml:space="preserve">ешение</w:t>
      </w:r>
      <w:r>
        <w:rPr>
          <w:rFonts w:ascii="Liberation Sans" w:hAnsi="Liberation Sans" w:cs="Liberation Sans"/>
          <w:sz w:val="27"/>
          <w:szCs w:val="27"/>
        </w:rPr>
        <w:t xml:space="preserve">м</w:t>
      </w:r>
      <w:r>
        <w:rPr>
          <w:rFonts w:ascii="Liberation Sans" w:hAnsi="Liberation Sans" w:cs="Liberation Sans"/>
          <w:sz w:val="27"/>
          <w:szCs w:val="27"/>
        </w:rPr>
        <w:t xml:space="preserve"> Думы Красноселькупского района от 22 августа 2023 </w:t>
      </w:r>
      <w:r>
        <w:rPr>
          <w:rFonts w:ascii="Liberation Sans" w:hAnsi="Liberation Sans" w:cs="Liberation Sans"/>
          <w:sz w:val="27"/>
          <w:szCs w:val="27"/>
        </w:rPr>
        <w:t xml:space="preserve">года № 214 «Об утвержд</w:t>
      </w:r>
      <w:r>
        <w:rPr>
          <w:rFonts w:ascii="Liberation Sans" w:hAnsi="Liberation Sans" w:cs="Liberation Sans"/>
          <w:sz w:val="27"/>
          <w:szCs w:val="27"/>
        </w:rPr>
        <w:t xml:space="preserve">ении Положения об осуществлении муниципального контроля в сфере благоус</w:t>
      </w:r>
      <w:r>
        <w:rPr>
          <w:rFonts w:ascii="Liberation Sans" w:hAnsi="Liberation Sans" w:cs="Liberation Sans"/>
          <w:sz w:val="27"/>
          <w:szCs w:val="27"/>
        </w:rPr>
        <w:t xml:space="preserve">тройства на территории муниципального округа Красноселькупский район </w:t>
      </w:r>
      <w:r>
        <w:rPr>
          <w:rFonts w:ascii="Liberation Sans" w:hAnsi="Liberation Sans" w:cs="Liberation Sans"/>
          <w:sz w:val="27"/>
          <w:szCs w:val="27"/>
        </w:rPr>
        <w:t xml:space="preserve">Ямало-Ненецкого автономн</w:t>
      </w:r>
      <w:r>
        <w:rPr>
          <w:rFonts w:ascii="Liberation Sans" w:hAnsi="Liberation Sans" w:cs="Liberation Sans"/>
          <w:sz w:val="27"/>
          <w:szCs w:val="27"/>
        </w:rPr>
        <w:t xml:space="preserve">ого округа</w:t>
      </w:r>
      <w:r>
        <w:rPr>
          <w:rFonts w:ascii="Liberation Sans" w:hAnsi="Liberation Sans" w:cs="Liberation Sans"/>
          <w:sz w:val="27"/>
          <w:szCs w:val="27"/>
        </w:rPr>
        <w:t xml:space="preserve">»</w:t>
      </w:r>
      <w:bookmarkEnd w:id="1"/>
      <w:r>
        <w:rPr>
          <w:rFonts w:ascii="Liberation Sans" w:hAnsi="Liberation Sans" w:cs="Liberation Sans"/>
          <w:sz w:val="27"/>
          <w:szCs w:val="27"/>
        </w:rPr>
        <w:t xml:space="preserve">,</w:t>
      </w:r>
      <w:r>
        <w:rPr>
          <w:rFonts w:ascii="Liberation Sans" w:hAnsi="Liberation Sans" w:cs="Liberation Sans"/>
          <w:sz w:val="27"/>
          <w:szCs w:val="27"/>
        </w:rPr>
        <w:t xml:space="preserve"> руководствуясь Устав</w:t>
      </w:r>
      <w:r>
        <w:rPr>
          <w:rFonts w:ascii="Liberation Sans" w:hAnsi="Liberation Sans" w:cs="Liberation Sans"/>
          <w:sz w:val="27"/>
          <w:szCs w:val="27"/>
        </w:rPr>
        <w:t xml:space="preserve">ом</w:t>
      </w:r>
      <w:r>
        <w:rPr>
          <w:rFonts w:ascii="Liberation Sans" w:hAnsi="Liberation Sans" w:cs="Liberation Sans"/>
          <w:sz w:val="27"/>
          <w:szCs w:val="27"/>
        </w:rPr>
        <w:t xml:space="preserve"> муниципального округ</w:t>
      </w:r>
      <w:r>
        <w:rPr>
          <w:rFonts w:ascii="Liberation Sans" w:hAnsi="Liberation Sans" w:cs="Liberation Sans"/>
          <w:sz w:val="27"/>
          <w:szCs w:val="27"/>
        </w:rPr>
        <w:t xml:space="preserve">а Красноселькупский район Ямало-Ненецкого автономн</w:t>
      </w:r>
      <w:r>
        <w:rPr>
          <w:rFonts w:ascii="Liberation Sans" w:hAnsi="Liberation Sans" w:cs="Liberation Sans"/>
          <w:sz w:val="27"/>
          <w:szCs w:val="27"/>
        </w:rPr>
        <w:t xml:space="preserve">ого округа, Администр</w:t>
      </w:r>
      <w:r>
        <w:rPr>
          <w:rFonts w:ascii="Liberation Sans" w:hAnsi="Liberation Sans" w:cs="Liberation Sans"/>
          <w:sz w:val="27"/>
          <w:szCs w:val="27"/>
        </w:rPr>
        <w:t xml:space="preserve">ация Красноселькупского района </w:t>
      </w:r>
      <w:r>
        <w:rPr>
          <w:rFonts w:ascii="Liberation Sans" w:hAnsi="Liberation Sans" w:cs="Liberation Sans"/>
          <w:b/>
          <w:bCs/>
          <w:sz w:val="27"/>
          <w:szCs w:val="27"/>
        </w:rPr>
        <w:t xml:space="preserve">постановляет: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893"/>
        <w:ind w:firstLine="709"/>
        <w:jc w:val="both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1. </w:t>
      </w:r>
      <w:r>
        <w:rPr>
          <w:rFonts w:ascii="Liberation Sans" w:hAnsi="Liberation Sans" w:cs="Liberation Sans"/>
          <w:sz w:val="27"/>
          <w:szCs w:val="27"/>
        </w:rPr>
        <w:t xml:space="preserve">Утвердить программу профилактики рисков причинения вреда (ущерба) охраняемым законом ценностям при осуще</w:t>
      </w:r>
      <w:r>
        <w:rPr>
          <w:rFonts w:ascii="Liberation Sans" w:hAnsi="Liberation Sans" w:cs="Liberation Sans"/>
          <w:sz w:val="27"/>
          <w:szCs w:val="27"/>
        </w:rPr>
        <w:t xml:space="preserve">ствлении муниципального контроля в сфере благоустройства </w:t>
      </w:r>
      <w:r>
        <w:rPr>
          <w:rFonts w:ascii="Liberation Sans" w:hAnsi="Liberation Sans" w:cs="Liberation Sans"/>
          <w:sz w:val="27"/>
          <w:szCs w:val="27"/>
        </w:rPr>
        <w:t xml:space="preserve">на территории муниципального округа Красноселькупский район </w:t>
      </w:r>
      <w:r>
        <w:rPr>
          <w:rFonts w:ascii="Liberation Sans" w:hAnsi="Liberation Sans" w:cs="Liberation Sans"/>
          <w:sz w:val="27"/>
          <w:szCs w:val="27"/>
        </w:rPr>
        <w:t xml:space="preserve">Ямало-Ненецкого автономн</w:t>
      </w:r>
      <w:r>
        <w:rPr>
          <w:rFonts w:ascii="Liberation Sans" w:hAnsi="Liberation Sans" w:cs="Liberation Sans"/>
          <w:sz w:val="27"/>
          <w:szCs w:val="27"/>
        </w:rPr>
        <w:t xml:space="preserve">ого округа</w:t>
      </w:r>
      <w:r>
        <w:rPr>
          <w:rFonts w:ascii="Liberation Sans" w:hAnsi="Liberation Sans" w:cs="Liberation Sans"/>
          <w:sz w:val="27"/>
          <w:szCs w:val="27"/>
        </w:rPr>
        <w:t xml:space="preserve"> на 2024</w:t>
      </w:r>
      <w:r>
        <w:rPr>
          <w:rFonts w:ascii="Liberation Sans" w:hAnsi="Liberation Sans" w:cs="Liberation Sans"/>
          <w:sz w:val="27"/>
          <w:szCs w:val="27"/>
        </w:rPr>
        <w:t xml:space="preserve"> год </w:t>
      </w:r>
      <w:r>
        <w:rPr>
          <w:rFonts w:ascii="Liberation Sans" w:hAnsi="Liberation Sans" w:eastAsia="Times New Roman" w:cs="Liberation Sans"/>
          <w:sz w:val="27"/>
          <w:szCs w:val="27"/>
          <w:highlight w:val="none"/>
          <w:lang w:eastAsia="ru-RU"/>
        </w:rPr>
        <w:t xml:space="preserve">согласно </w:t>
      </w:r>
      <w:hyperlink w:tooltip="#sub_1000" w:anchor="sub_1000" w:history="1">
        <w:r>
          <w:rPr>
            <w:rFonts w:ascii="Liberation Sans" w:hAnsi="Liberation Sans" w:eastAsia="Times New Roman" w:cs="Liberation Sans"/>
            <w:sz w:val="27"/>
            <w:szCs w:val="27"/>
            <w:highlight w:val="none"/>
            <w:lang w:eastAsia="ru-RU"/>
          </w:rPr>
          <w:t xml:space="preserve">приложению</w:t>
        </w:r>
      </w:hyperlink>
      <w:r>
        <w:rPr>
          <w:rFonts w:ascii="Liberation Sans" w:hAnsi="Liberation Sans" w:eastAsia="Times New Roman" w:cs="Liberation Sans"/>
          <w:sz w:val="27"/>
          <w:szCs w:val="27"/>
          <w:highlight w:val="none"/>
          <w:lang w:eastAsia="ru-RU"/>
        </w:rPr>
        <w:t xml:space="preserve"> к настоящему постановлению</w:t>
      </w:r>
      <w:r>
        <w:rPr>
          <w:rFonts w:ascii="Liberation Sans" w:hAnsi="Liberation Sans" w:cs="Liberation Sans"/>
          <w:sz w:val="27"/>
          <w:szCs w:val="27"/>
        </w:rPr>
        <w:t xml:space="preserve">.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893"/>
        <w:contextualSpacing/>
        <w:ind w:firstLine="709"/>
        <w:jc w:val="both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2</w:t>
      </w:r>
      <w:r>
        <w:rPr>
          <w:rFonts w:ascii="Liberation Sans" w:hAnsi="Liberation Sans" w:cs="Liberation Sans"/>
          <w:sz w:val="27"/>
          <w:szCs w:val="27"/>
        </w:rPr>
        <w:t xml:space="preserve">.</w:t>
      </w:r>
      <w:r>
        <w:rPr>
          <w:rFonts w:ascii="Liberation Sans" w:hAnsi="Liberation Sans" w:cs="Liberation Sans"/>
          <w:sz w:val="27"/>
          <w:szCs w:val="27"/>
        </w:rPr>
        <w:t xml:space="preserve"> Опубликовать настоя</w:t>
      </w:r>
      <w:r>
        <w:rPr>
          <w:rFonts w:ascii="Liberation Sans" w:hAnsi="Liberation Sans" w:cs="Liberation Sans"/>
          <w:sz w:val="27"/>
          <w:szCs w:val="27"/>
        </w:rPr>
        <w:t xml:space="preserve">щее постановление в</w:t>
      </w:r>
      <w:r>
        <w:rPr>
          <w:rFonts w:ascii="Liberation Sans" w:hAnsi="Liberation Sans" w:cs="Liberation Sans"/>
          <w:sz w:val="27"/>
          <w:szCs w:val="27"/>
        </w:rPr>
        <w:t xml:space="preserve"> газете «Северный край» и разместить на офиц</w:t>
      </w:r>
      <w:r>
        <w:rPr>
          <w:rFonts w:ascii="Liberation Sans" w:hAnsi="Liberation Sans" w:cs="Liberation Sans"/>
          <w:sz w:val="27"/>
          <w:szCs w:val="27"/>
        </w:rPr>
        <w:t xml:space="preserve">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893"/>
        <w:contextualSpacing/>
        <w:ind w:firstLine="709"/>
        <w:jc w:val="both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3</w:t>
      </w:r>
      <w:r>
        <w:rPr>
          <w:rFonts w:ascii="Liberation Sans" w:hAnsi="Liberation Sans" w:cs="Liberation Sans"/>
          <w:sz w:val="27"/>
          <w:szCs w:val="27"/>
        </w:rPr>
        <w:t xml:space="preserve">. </w:t>
      </w:r>
      <w:r>
        <w:rPr>
          <w:rFonts w:ascii="Liberation Sans" w:hAnsi="Liberation Sans" w:eastAsia="Times New Roman" w:cs="Liberation Sans"/>
          <w:sz w:val="27"/>
          <w:szCs w:val="27"/>
          <w:highlight w:val="none"/>
        </w:rPr>
        <w:t xml:space="preserve">Нас</w:t>
      </w:r>
      <w:r>
        <w:rPr>
          <w:rFonts w:ascii="Liberation Sans" w:hAnsi="Liberation Sans" w:eastAsia="Times New Roman" w:cs="Liberation Sans"/>
          <w:sz w:val="27"/>
          <w:szCs w:val="27"/>
          <w:highlight w:val="none"/>
        </w:rPr>
        <w:t xml:space="preserve">тоящее постановление вступает в силу с момента его официального опубликования</w:t>
      </w:r>
      <w:r>
        <w:rPr>
          <w:rFonts w:ascii="Liberation Sans" w:hAnsi="Liberation Sans" w:cs="Liberation Sans"/>
          <w:sz w:val="27"/>
          <w:szCs w:val="27"/>
        </w:rPr>
        <w:t xml:space="preserve">. 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893"/>
        <w:contextualSpacing/>
        <w:ind w:firstLine="709"/>
        <w:jc w:val="both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893"/>
        <w:contextualSpacing/>
        <w:ind w:firstLine="709"/>
        <w:jc w:val="both"/>
        <w:shd w:val="clear" w:color="auto" w:fill="ffffff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893"/>
        <w:contextualSpacing/>
        <w:ind w:firstLine="709"/>
        <w:jc w:val="both"/>
        <w:shd w:val="clear" w:color="auto" w:fill="ffffff"/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893"/>
        <w:contextualSpacing/>
        <w:rPr>
          <w:rFonts w:ascii="Liberation Sans" w:hAnsi="Liberation Sans" w:cs="Liberation Sans"/>
          <w:sz w:val="27"/>
          <w:szCs w:val="27"/>
        </w:rPr>
        <w:sectPr>
          <w:headerReference w:type="default" r:id="rId9"/>
          <w:footnotePr/>
          <w:endnotePr/>
          <w:type w:val="evenPage"/>
          <w:pgSz w:w="11900" w:h="16840" w:orient="portrait"/>
          <w:pgMar w:top="1134" w:right="567" w:bottom="1134" w:left="1701" w:header="567" w:footer="6" w:gutter="0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Liberation Sans"/>
          <w:sz w:val="27"/>
          <w:szCs w:val="27"/>
        </w:rPr>
        <w:t xml:space="preserve">Глав</w:t>
      </w:r>
      <w:r>
        <w:rPr>
          <w:rFonts w:ascii="Liberation Sans" w:hAnsi="Liberation Sans" w:cs="Liberation Sans"/>
          <w:sz w:val="27"/>
          <w:szCs w:val="27"/>
        </w:rPr>
        <w:t xml:space="preserve">а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Красноселькупского </w:t>
      </w:r>
      <w:r>
        <w:rPr>
          <w:rFonts w:ascii="Liberation Sans" w:hAnsi="Liberation Sans" w:cs="Liberation Sans"/>
          <w:sz w:val="27"/>
          <w:szCs w:val="27"/>
        </w:rPr>
        <w:t xml:space="preserve">района</w:t>
        <w:tab/>
        <w:tab/>
        <w:tab/>
      </w:r>
      <w:r>
        <w:rPr>
          <w:rFonts w:ascii="Liberation Sans" w:hAnsi="Liberation Sans" w:cs="Liberation Sans"/>
          <w:sz w:val="27"/>
          <w:szCs w:val="27"/>
        </w:rPr>
        <w:tab/>
        <w:tab/>
      </w:r>
      <w:r>
        <w:rPr>
          <w:rFonts w:ascii="Liberation Sans" w:hAnsi="Liberation Sans" w:cs="Liberation Sans"/>
          <w:sz w:val="27"/>
          <w:szCs w:val="27"/>
        </w:rPr>
        <w:t xml:space="preserve">  Ю.В.</w:t>
      </w:r>
      <w:r>
        <w:rPr>
          <w:rFonts w:ascii="Liberation Sans" w:hAnsi="Liberation Sans" w:cs="Liberation Sans"/>
          <w:sz w:val="27"/>
          <w:szCs w:val="27"/>
        </w:rPr>
        <w:t xml:space="preserve"> </w:t>
      </w:r>
      <w:r>
        <w:rPr>
          <w:rFonts w:ascii="Liberation Sans" w:hAnsi="Liberation Sans" w:cs="Liberation Sans"/>
          <w:sz w:val="27"/>
          <w:szCs w:val="27"/>
        </w:rPr>
        <w:t xml:space="preserve">Фишер</w:t>
      </w:r>
      <w:r>
        <w:rPr>
          <w:rFonts w:ascii="Liberation Sans" w:hAnsi="Liberation Sans" w:cs="Liberation Sans"/>
          <w:sz w:val="27"/>
          <w:szCs w:val="27"/>
        </w:rPr>
      </w:r>
      <w:r/>
    </w:p>
    <w:p>
      <w:pPr>
        <w:pStyle w:val="893"/>
        <w:contextualSpacing/>
        <w:ind w:left="4820" w:right="0" w:hanging="1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ind w:left="4820" w:right="0" w:hanging="1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ind w:left="4820" w:right="0" w:hanging="1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/>
          <w:sz w:val="28"/>
          <w:szCs w:val="28"/>
        </w:rPr>
        <w:t xml:space="preserve">УТВЕРЖДЕ</w:t>
      </w:r>
      <w:r>
        <w:rPr>
          <w:rFonts w:ascii="Liberation Sans" w:hAnsi="Liberation Sans" w:cs="Liberation Sans"/>
          <w:sz w:val="28"/>
          <w:szCs w:val="28"/>
        </w:rPr>
        <w:t xml:space="preserve">НА</w:t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ind w:left="4820" w:right="0" w:hanging="1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/>
          <w:sz w:val="28"/>
          <w:szCs w:val="28"/>
        </w:rPr>
        <w:t xml:space="preserve">п</w:t>
      </w:r>
      <w:r>
        <w:rPr>
          <w:rFonts w:ascii="Liberation Sans" w:hAnsi="Liberation Sans" w:cs="Liberation Sans"/>
          <w:sz w:val="28"/>
          <w:szCs w:val="28"/>
        </w:rPr>
        <w:t xml:space="preserve">остановлением А</w:t>
      </w:r>
      <w:r>
        <w:rPr>
          <w:rFonts w:ascii="Liberation Sans" w:hAnsi="Liberation Sans" w:cs="Liberation Sans"/>
          <w:sz w:val="28"/>
          <w:szCs w:val="28"/>
        </w:rPr>
        <w:t xml:space="preserve">д</w:t>
      </w:r>
      <w:r>
        <w:rPr>
          <w:rFonts w:ascii="Liberation Sans" w:hAnsi="Liberation Sans" w:cs="Liberation Sans"/>
          <w:sz w:val="28"/>
          <w:szCs w:val="28"/>
        </w:rPr>
        <w:t xml:space="preserve">министрации </w:t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ind w:left="4820" w:right="0" w:hanging="1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/>
          <w:sz w:val="28"/>
          <w:szCs w:val="28"/>
        </w:rPr>
        <w:t xml:space="preserve">Кр</w:t>
      </w:r>
      <w:r>
        <w:rPr>
          <w:rFonts w:ascii="Liberation Sans" w:hAnsi="Liberation Sans" w:cs="Liberation Sans"/>
          <w:sz w:val="28"/>
          <w:szCs w:val="28"/>
        </w:rPr>
        <w:t xml:space="preserve">асноселькупск</w:t>
      </w:r>
      <w:r>
        <w:rPr>
          <w:rFonts w:ascii="Liberation Sans" w:hAnsi="Liberation Sans" w:cs="Liberation Sans"/>
          <w:sz w:val="28"/>
          <w:szCs w:val="28"/>
        </w:rPr>
        <w:t xml:space="preserve">ого</w:t>
      </w:r>
      <w:r>
        <w:rPr>
          <w:rFonts w:ascii="Liberation Sans" w:hAnsi="Liberation Sans" w:cs="Liberation Sans"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ind w:left="4820" w:right="0" w:hanging="1"/>
        <w:tabs>
          <w:tab w:val="left" w:pos="609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от «13» ноября 2023 года №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399-П</w:t>
      </w:r>
      <w:r>
        <w:rPr>
          <w:sz w:val="28"/>
          <w:szCs w:val="28"/>
        </w:rPr>
      </w:r>
    </w:p>
    <w:p>
      <w:pPr>
        <w:contextualSpacing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  <w:r/>
    </w:p>
    <w:p>
      <w:pPr>
        <w:pStyle w:val="893"/>
        <w:contextualSpacing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</w:rPr>
      </w:r>
      <w:bookmarkStart w:id="2" w:name="Par44"/>
      <w:r>
        <w:rPr>
          <w:rFonts w:ascii="Liberation Sans" w:hAnsi="Liberation Sans" w:cs="Liberation Sans"/>
        </w:rPr>
      </w:r>
      <w:bookmarkEnd w:id="2"/>
      <w:r>
        <w:rPr>
          <w:rFonts w:ascii="Liberation Sans" w:hAnsi="Liberation Sans" w:cs="Liberation Sans"/>
          <w:b/>
          <w:bCs/>
          <w:sz w:val="28"/>
          <w:szCs w:val="28"/>
        </w:rPr>
        <w:t xml:space="preserve">ПРОГРАММА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jc w:val="center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профилактики рис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ков причинения в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реда (ущерба) охраняемым законом ценностям при осуществлении муниципального контроля в с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фере благоустройства </w:t>
      </w:r>
      <w:r>
        <w:rPr>
          <w:rFonts w:ascii="Liberation Sans" w:hAnsi="Liberation Sans" w:cs="Liberation Sans"/>
          <w:sz w:val="28"/>
          <w:szCs w:val="28"/>
        </w:rPr>
        <w:t xml:space="preserve">на территории муниципального округа Красноселькупский район </w:t>
      </w: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</w:t>
      </w:r>
      <w:r>
        <w:rPr>
          <w:rFonts w:ascii="Liberation Sans" w:hAnsi="Liberation Sans" w:cs="Liberation Sans"/>
          <w:sz w:val="28"/>
          <w:szCs w:val="28"/>
        </w:rPr>
        <w:t xml:space="preserve">ого округа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contextualSpacing/>
        <w:jc w:val="center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на 202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4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 год</w:t>
      </w:r>
      <w:r>
        <w:rPr>
          <w:rFonts w:ascii="Liberation Sans" w:hAnsi="Liberation Sans" w:cs="Liberation Sans"/>
        </w:rPr>
      </w:r>
      <w:r/>
    </w:p>
    <w:p>
      <w:pPr>
        <w:contextualSpacing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893"/>
        <w:contextualSpacing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ind w:firstLine="709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</w:rPr>
      </w:r>
      <w:bookmarkStart w:id="3" w:name="Par94"/>
      <w:r>
        <w:rPr>
          <w:rFonts w:ascii="Liberation Sans" w:hAnsi="Liberation Sans" w:cs="Liberation Sans"/>
        </w:rPr>
      </w:r>
      <w:bookmarkEnd w:id="3"/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I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А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нализ текущего состояния осуществления вида контроля, описание тек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ущего развития профилактическо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й деятельности контрольного (н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адзорного) органа, характеристика проблем, на решение которых направлена программа профилакт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ики</w:t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shd w:val="clear" w:color="auto" w:fill="ffffff"/>
        <w:rPr>
          <w:rFonts w:ascii="Liberation Sans" w:hAnsi="Liberation Sans" w:cs="Liberation Sans"/>
          <w:color w:val="010101"/>
          <w:sz w:val="28"/>
          <w:szCs w:val="28"/>
        </w:rPr>
      </w:pPr>
      <w:r>
        <w:rPr>
          <w:rFonts w:ascii="Liberation Sans" w:hAnsi="Liberation Sans" w:cs="Liberation Sans"/>
          <w:color w:val="010101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ind w:firstLine="709"/>
        <w:jc w:val="both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 при осуществ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л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е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нии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 муниципального контроля в 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сфере благоустройства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на территории муниципального округа Красноселькупский район </w:t>
      </w: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</w:t>
      </w:r>
      <w:r>
        <w:rPr>
          <w:rFonts w:ascii="Liberation Sans" w:hAnsi="Liberation Sans" w:cs="Liberation Sans"/>
          <w:sz w:val="28"/>
          <w:szCs w:val="28"/>
        </w:rPr>
        <w:t xml:space="preserve">ого округа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 на 2024 год (далее 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–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 Про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грамма)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 разработана в соответствии с </w:t>
      </w:r>
      <w:r>
        <w:rPr>
          <w:rFonts w:ascii="Liberation Sans" w:hAnsi="Liberation Sans" w:cs="Liberation Sans"/>
          <w:sz w:val="28"/>
          <w:szCs w:val="28"/>
        </w:rPr>
        <w:t xml:space="preserve">Федеральным законом от 06 октября 2003 года № 131-Ф</w:t>
      </w:r>
      <w:r>
        <w:rPr>
          <w:rFonts w:ascii="Liberation Sans" w:hAnsi="Liberation Sans" w:cs="Liberation Sans"/>
          <w:sz w:val="28"/>
          <w:szCs w:val="28"/>
        </w:rPr>
        <w:t xml:space="preserve">З «Об общих принципах организации местного самоупра</w:t>
      </w:r>
      <w:r>
        <w:rPr>
          <w:rFonts w:ascii="Liberation Sans" w:hAnsi="Liberation Sans" w:cs="Liberation Sans"/>
          <w:sz w:val="28"/>
          <w:szCs w:val="28"/>
        </w:rPr>
        <w:t xml:space="preserve">вления в Российской Федерации», </w:t>
      </w:r>
      <w:r>
        <w:rPr>
          <w:rFonts w:ascii="Liberation Sans" w:hAnsi="Liberation Sans" w:cs="Liberation Sans"/>
          <w:sz w:val="28"/>
          <w:szCs w:val="28"/>
        </w:rPr>
        <w:t xml:space="preserve">Федеральным законом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от 31</w:t>
      </w:r>
      <w:r>
        <w:rPr>
          <w:rFonts w:ascii="Liberation Sans" w:hAnsi="Liberation Sans" w:cs="Liberation Sans"/>
          <w:sz w:val="28"/>
          <w:szCs w:val="28"/>
        </w:rPr>
        <w:t xml:space="preserve"> июля </w:t>
      </w:r>
      <w:r>
        <w:rPr>
          <w:rFonts w:ascii="Liberation Sans" w:hAnsi="Liberation Sans" w:cs="Liberation Sans"/>
          <w:sz w:val="28"/>
          <w:szCs w:val="28"/>
        </w:rPr>
        <w:t xml:space="preserve">2020</w:t>
      </w:r>
      <w:r>
        <w:rPr>
          <w:rFonts w:ascii="Liberation Sans" w:hAnsi="Liberation Sans" w:cs="Liberation Sans"/>
          <w:sz w:val="28"/>
          <w:szCs w:val="28"/>
        </w:rPr>
        <w:t xml:space="preserve"> года</w:t>
      </w:r>
      <w:r>
        <w:rPr>
          <w:rFonts w:ascii="Liberation Sans" w:hAnsi="Liberation Sans" w:cs="Liberation Sans"/>
          <w:sz w:val="28"/>
          <w:szCs w:val="28"/>
        </w:rPr>
        <w:t xml:space="preserve"> № 248-ФЗ </w:t>
      </w:r>
      <w:r>
        <w:rPr>
          <w:rFonts w:ascii="Liberation Sans" w:hAnsi="Liberation Sans" w:cs="Liberation Sans"/>
          <w:sz w:val="28"/>
          <w:szCs w:val="28"/>
        </w:rPr>
        <w:t xml:space="preserve">«О государс</w:t>
      </w:r>
      <w:r>
        <w:rPr>
          <w:rFonts w:ascii="Liberation Sans" w:hAnsi="Liberation Sans" w:cs="Liberation Sans"/>
          <w:sz w:val="28"/>
          <w:szCs w:val="28"/>
        </w:rPr>
        <w:t xml:space="preserve">твенном контроле (надзоре) и муниципальном контроле в Российской Федерации»</w:t>
      </w:r>
      <w:r>
        <w:rPr>
          <w:rFonts w:ascii="Liberation Sans" w:hAnsi="Liberation Sans" w:cs="Liberation Sans"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постановлением Правительства Росси</w:t>
      </w:r>
      <w:r>
        <w:rPr>
          <w:rFonts w:ascii="Liberation Sans" w:hAnsi="Liberation Sans" w:cs="Liberation Sans"/>
          <w:sz w:val="28"/>
          <w:szCs w:val="28"/>
        </w:rPr>
        <w:t xml:space="preserve">йской Федерации от 25 июня 2021 го</w:t>
      </w:r>
      <w:r>
        <w:rPr>
          <w:rFonts w:ascii="Liberation Sans" w:hAnsi="Liberation Sans" w:cs="Liberation Sans"/>
          <w:sz w:val="28"/>
          <w:szCs w:val="28"/>
        </w:rPr>
        <w:t xml:space="preserve">да № 990</w:t>
      </w:r>
      <w:r>
        <w:rPr>
          <w:rFonts w:ascii="Liberation Sans" w:hAnsi="Liberation Sans" w:cs="Liberation Sans"/>
          <w:sz w:val="28"/>
          <w:szCs w:val="28"/>
        </w:rPr>
        <w:t xml:space="preserve"> «Об утверждении Правил разработки и утверждения контрольными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(надзорными) органами программы</w:t>
      </w:r>
      <w:r>
        <w:rPr>
          <w:rFonts w:ascii="Liberation Sans" w:hAnsi="Liberation Sans" w:cs="Liberation Sans"/>
          <w:sz w:val="28"/>
          <w:szCs w:val="28"/>
        </w:rPr>
        <w:t xml:space="preserve"> профилактики рисков причинен</w:t>
      </w:r>
      <w:r>
        <w:rPr>
          <w:rFonts w:ascii="Liberation Sans" w:hAnsi="Liberation Sans" w:cs="Liberation Sans"/>
          <w:sz w:val="28"/>
          <w:szCs w:val="28"/>
        </w:rPr>
        <w:t xml:space="preserve">ия вреда (ущерба) охраняемым законом ценностям»</w:t>
      </w:r>
      <w:r>
        <w:rPr>
          <w:rFonts w:ascii="Liberation Sans" w:hAnsi="Liberation Sans" w:cs="Liberation Sans"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решение</w:t>
      </w:r>
      <w:r>
        <w:rPr>
          <w:rFonts w:ascii="Liberation Sans" w:hAnsi="Liberation Sans" w:cs="Liberation Sans"/>
          <w:sz w:val="28"/>
          <w:szCs w:val="28"/>
        </w:rPr>
        <w:t xml:space="preserve">м</w:t>
      </w:r>
      <w:r>
        <w:rPr>
          <w:rFonts w:ascii="Liberation Sans" w:hAnsi="Liberation Sans" w:cs="Liberation Sans"/>
          <w:sz w:val="28"/>
          <w:szCs w:val="28"/>
        </w:rPr>
        <w:t xml:space="preserve"> Думы Красноселькупского района от 22 августа 2023</w:t>
      </w:r>
      <w:r>
        <w:rPr>
          <w:rFonts w:ascii="Liberation Sans" w:hAnsi="Liberation Sans" w:cs="Liberation Sans"/>
          <w:sz w:val="28"/>
          <w:szCs w:val="28"/>
        </w:rPr>
        <w:t xml:space="preserve"> года № 214 «Об утвержде</w:t>
      </w:r>
      <w:r>
        <w:rPr>
          <w:rFonts w:ascii="Liberation Sans" w:hAnsi="Liberation Sans" w:cs="Liberation Sans"/>
          <w:sz w:val="28"/>
          <w:szCs w:val="28"/>
        </w:rPr>
        <w:t xml:space="preserve">нии Положения об осуществлении муниципального контроля в сфере бла</w:t>
      </w:r>
      <w:r>
        <w:rPr>
          <w:rFonts w:ascii="Liberation Sans" w:hAnsi="Liberation Sans" w:cs="Liberation Sans"/>
          <w:sz w:val="28"/>
          <w:szCs w:val="28"/>
        </w:rPr>
        <w:t xml:space="preserve">г</w:t>
      </w:r>
      <w:r>
        <w:rPr>
          <w:rFonts w:ascii="Liberation Sans" w:hAnsi="Liberation Sans" w:cs="Liberation Sans"/>
          <w:sz w:val="28"/>
          <w:szCs w:val="28"/>
        </w:rPr>
        <w:t xml:space="preserve">о</w:t>
      </w:r>
      <w:r>
        <w:rPr>
          <w:rFonts w:ascii="Liberation Sans" w:hAnsi="Liberation Sans" w:cs="Liberation Sans"/>
          <w:sz w:val="28"/>
          <w:szCs w:val="28"/>
        </w:rPr>
        <w:t xml:space="preserve">устройства на территории муниц</w:t>
      </w:r>
      <w:r>
        <w:rPr>
          <w:rFonts w:ascii="Liberation Sans" w:hAnsi="Liberation Sans" w:cs="Liberation Sans"/>
          <w:sz w:val="28"/>
          <w:szCs w:val="28"/>
        </w:rPr>
        <w:t xml:space="preserve">ипального округа Красноселькуп</w:t>
      </w:r>
      <w:r>
        <w:rPr>
          <w:rFonts w:ascii="Liberation Sans" w:hAnsi="Liberation Sans" w:cs="Liberation Sans"/>
          <w:sz w:val="28"/>
          <w:szCs w:val="28"/>
        </w:rPr>
        <w:t xml:space="preserve">ский район Ямало-Ненецкого автономного округа»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ind w:firstLine="540"/>
        <w:jc w:val="both"/>
        <w:spacing w:before="100" w:beforeAutospacing="1" w:after="100" w:afterAutospacing="1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К основным проблемам в сфере благоустройства, на решение которых направлена Про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грамма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,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относ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я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тся: приведение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объектов благоустройства в соответствии с технико-эксплуатационными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характеристиками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улучшение архитекту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рно-планировочного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облика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 муниципального округа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,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улучшение экологической обстановки и санитарно-гигиенических условий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жиз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н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и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,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создание безопасных и комфортных условий для проживания населения.</w:t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ind w:firstLine="709"/>
        <w:jc w:val="both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10101"/>
          <w:sz w:val="28"/>
          <w:szCs w:val="28"/>
        </w:rPr>
        <w:t xml:space="preserve">Программа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устанавливает порядок проведения профилактических меро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приятий, направленных на предупреждение нарушений обяз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ате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льных требований и (или) причинения вреда (ущерба) охраняемы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м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зак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оно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м ценностям, соблюдение которых оценивается при осущ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ествлении муниципального контроля в сфере благоустройства на 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территории муницип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ального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 округа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 Красноселькупский район</w:t>
      </w:r>
      <w:r>
        <w:rPr>
          <w:rFonts w:ascii="Liberation Sans" w:hAnsi="Liberation Sans" w:cs="Liberation Sans"/>
          <w:color w:val="010101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автономного округа.</w:t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ind w:firstLine="763"/>
        <w:jc w:val="both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Ответственными и</w:t>
      </w:r>
      <w:r>
        <w:rPr>
          <w:rFonts w:ascii="Liberation Sans" w:hAnsi="Liberation Sans" w:cs="Liberation Sans"/>
          <w:sz w:val="28"/>
          <w:szCs w:val="28"/>
        </w:rPr>
        <w:t xml:space="preserve">спо</w:t>
      </w:r>
      <w:r>
        <w:rPr>
          <w:rFonts w:ascii="Liberation Sans" w:hAnsi="Liberation Sans" w:cs="Liberation Sans"/>
          <w:sz w:val="28"/>
          <w:szCs w:val="28"/>
        </w:rPr>
        <w:t xml:space="preserve">л</w:t>
      </w:r>
      <w:r>
        <w:rPr>
          <w:rFonts w:ascii="Liberation Sans" w:hAnsi="Liberation Sans" w:cs="Liberation Sans"/>
          <w:sz w:val="28"/>
          <w:szCs w:val="28"/>
        </w:rPr>
        <w:t xml:space="preserve">нителями</w:t>
      </w:r>
      <w:r>
        <w:rPr>
          <w:rFonts w:ascii="Liberation Sans" w:hAnsi="Liberation Sans" w:cs="Liberation Sans"/>
          <w:sz w:val="28"/>
          <w:szCs w:val="28"/>
        </w:rPr>
        <w:t xml:space="preserve"> (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далее 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-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 уполномоч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енные орга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ны)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Программы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являются:</w:t>
      </w:r>
      <w:r>
        <w:rPr>
          <w:rFonts w:ascii="Liberation Sans" w:hAnsi="Liberation Sans" w:cs="Liberation Sans"/>
        </w:rPr>
      </w:r>
      <w:r/>
    </w:p>
    <w:p>
      <w:pPr>
        <w:pStyle w:val="893"/>
        <w:ind w:left="-54" w:firstLine="763"/>
        <w:jc w:val="both"/>
        <w:tabs>
          <w:tab w:val="left" w:pos="1535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-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 на территории села Красноселькуп –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 </w:t>
      </w:r>
      <w:r>
        <w:rPr>
          <w:rFonts w:ascii="Liberation Sans" w:hAnsi="Liberation Sans" w:eastAsia="Calibri" w:cs="Liberation Sans"/>
          <w:sz w:val="28"/>
          <w:szCs w:val="28"/>
        </w:rPr>
        <w:t xml:space="preserve">Управление жизнеобеспечени</w:t>
      </w:r>
      <w:r>
        <w:rPr>
          <w:rFonts w:ascii="Liberation Sans" w:hAnsi="Liberation Sans" w:eastAsia="Calibri" w:cs="Liberation Sans"/>
          <w:sz w:val="28"/>
          <w:szCs w:val="28"/>
        </w:rPr>
        <w:t xml:space="preserve">я</w:t>
      </w:r>
      <w:r>
        <w:rPr>
          <w:rFonts w:ascii="Liberation Sans" w:hAnsi="Liberation Sans" w:eastAsia="Calibri" w:cs="Liberation Sans"/>
          <w:sz w:val="28"/>
          <w:szCs w:val="28"/>
        </w:rPr>
        <w:t xml:space="preserve"> села Красноселькуп </w:t>
      </w:r>
      <w:r>
        <w:rPr>
          <w:rFonts w:ascii="Liberation Sans" w:hAnsi="Liberation Sans" w:eastAsia="Calibri" w:cs="Liberation Sans"/>
          <w:sz w:val="28"/>
          <w:szCs w:val="28"/>
        </w:rPr>
        <w:t xml:space="preserve">Администрации Кр</w:t>
      </w:r>
      <w:r>
        <w:rPr>
          <w:rFonts w:ascii="Liberation Sans" w:hAnsi="Liberation Sans" w:eastAsia="Calibri" w:cs="Liberation Sans"/>
          <w:sz w:val="28"/>
          <w:szCs w:val="28"/>
        </w:rPr>
        <w:t xml:space="preserve">асноселькупского</w:t>
      </w:r>
      <w:r>
        <w:rPr>
          <w:rFonts w:ascii="Liberation Sans" w:hAnsi="Liberation Sans" w:eastAsia="Calibri" w:cs="Liberation Sans"/>
          <w:sz w:val="28"/>
          <w:szCs w:val="28"/>
        </w:rPr>
        <w:t xml:space="preserve"> района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pStyle w:val="893"/>
        <w:ind w:left="-54" w:firstLine="763"/>
        <w:jc w:val="both"/>
        <w:tabs>
          <w:tab w:val="left" w:pos="1535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- на территории села Толька – Администрация села Толька;</w:t>
      </w:r>
      <w:r>
        <w:rPr>
          <w:rFonts w:ascii="Liberation Sans" w:hAnsi="Liberation Sans" w:cs="Liberation Sans"/>
        </w:rPr>
      </w:r>
      <w:r/>
    </w:p>
    <w:p>
      <w:pPr>
        <w:pStyle w:val="893"/>
        <w:ind w:left="-54" w:firstLine="763"/>
        <w:jc w:val="both"/>
        <w:tabs>
          <w:tab w:val="left" w:pos="1535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- на территории села Ратта - Администрац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ия села Ратта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.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893"/>
        <w:ind w:left="-54" w:firstLine="763"/>
        <w:jc w:val="both"/>
        <w:tabs>
          <w:tab w:val="left" w:pos="1535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Ожидаемыми результатами реализации 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П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рограммы являются:</w:t>
      </w:r>
      <w:r>
        <w:rPr>
          <w:rFonts w:ascii="Liberation Sans" w:hAnsi="Liberation Sans" w:cs="Liberation Sans"/>
        </w:rPr>
      </w:r>
      <w:r/>
    </w:p>
    <w:p>
      <w:pPr>
        <w:pStyle w:val="893"/>
        <w:ind w:left="-54" w:firstLine="763"/>
        <w:jc w:val="both"/>
        <w:tabs>
          <w:tab w:val="left" w:pos="1535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1. 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Минимизирование количества нарушений субъектами п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р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о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филактики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 обязател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ьных требований, установленных П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равилами 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благоустройства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93"/>
        <w:ind w:left="-54" w:firstLine="763"/>
        <w:jc w:val="both"/>
        <w:tabs>
          <w:tab w:val="left" w:pos="1535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2. Повышение правосознания и правовой культуры контроли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руемых лиц.</w:t>
      </w:r>
      <w:r>
        <w:rPr>
          <w:rFonts w:ascii="Liberation Sans" w:hAnsi="Liberation Sans" w:cs="Liberation Sans"/>
        </w:rPr>
      </w:r>
      <w:r/>
    </w:p>
    <w:p>
      <w:pPr>
        <w:pStyle w:val="893"/>
        <w:ind w:firstLine="709"/>
        <w:jc w:val="both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</w:t>
      </w:r>
      <w:r>
        <w:rPr>
          <w:rFonts w:ascii="Liberation Sans" w:hAnsi="Liberation Sans" w:cs="Liberation Sans"/>
          <w:sz w:val="28"/>
          <w:szCs w:val="28"/>
        </w:rPr>
        <w:t xml:space="preserve">целях осуществления муниципального </w:t>
      </w:r>
      <w:r>
        <w:rPr>
          <w:rFonts w:ascii="Liberation Sans" w:hAnsi="Liberation Sans" w:cs="Liberation Sans"/>
          <w:sz w:val="28"/>
          <w:szCs w:val="28"/>
        </w:rPr>
        <w:t xml:space="preserve">контроля </w:t>
      </w:r>
      <w:r>
        <w:rPr>
          <w:rFonts w:ascii="Liberation Sans" w:hAnsi="Liberation Sans" w:cs="Liberation Sans"/>
          <w:sz w:val="28"/>
          <w:szCs w:val="28"/>
        </w:rPr>
        <w:t xml:space="preserve">разработано и утверждено Положение об осуществлении муниципального контроля в</w:t>
      </w:r>
      <w:r>
        <w:rPr>
          <w:rFonts w:ascii="Liberation Sans" w:hAnsi="Liberation Sans" w:cs="Liberation Sans"/>
          <w:sz w:val="28"/>
          <w:szCs w:val="28"/>
        </w:rPr>
        <w:t xml:space="preserve"> сфере </w:t>
      </w:r>
      <w:r>
        <w:rPr>
          <w:rFonts w:ascii="Liberation Sans" w:hAnsi="Liberation Sans" w:cs="Liberation Sans"/>
          <w:sz w:val="28"/>
          <w:szCs w:val="28"/>
        </w:rPr>
        <w:t xml:space="preserve">благоустройства на территории муниципального округа Красноселькупский район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Ямало-Ненецкого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ind w:firstLine="709"/>
        <w:jc w:val="both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В зависимости о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т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объекта, в отно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шении которого осуществляется муниципальный контроль в сфере благоустройства, выделяются следующие типы к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онтролируемых лиц: </w:t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ind w:firstLine="709"/>
        <w:jc w:val="both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- 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юридические лица, индивидуальные предприниматели, в том числе являющиеся резидентами Арктичес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кой зоны Российской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Ф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е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дерации и физическ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ие лица,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к которым предъявляются обязательные требования, установленные Правилами благоустройства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на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территории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Красноселькупского района.</w:t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ind w:firstLine="709"/>
        <w:jc w:val="both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Объектами муниципальног</w:t>
      </w:r>
      <w:r>
        <w:rPr>
          <w:rFonts w:ascii="Liberation Sans" w:hAnsi="Liberation Sans" w:cs="Liberation Sans"/>
          <w:sz w:val="28"/>
          <w:szCs w:val="28"/>
        </w:rPr>
        <w:t xml:space="preserve">о контроля </w:t>
      </w:r>
      <w:r>
        <w:rPr>
          <w:rFonts w:ascii="Liberation Sans" w:hAnsi="Liberation Sans" w:cs="Liberation Sans"/>
          <w:sz w:val="28"/>
          <w:szCs w:val="28"/>
        </w:rPr>
        <w:t xml:space="preserve">в сфере благоустройства </w:t>
      </w:r>
      <w:r>
        <w:rPr>
          <w:rFonts w:ascii="Liberation Sans" w:hAnsi="Liberation Sans" w:cs="Liberation Sans"/>
          <w:sz w:val="28"/>
          <w:szCs w:val="28"/>
        </w:rPr>
        <w:t xml:space="preserve">является хозяйственная деятельность</w:t>
      </w:r>
      <w:r>
        <w:rPr>
          <w:rFonts w:ascii="Liberation Sans" w:hAnsi="Liberation Sans" w:cs="Liberation Sans"/>
          <w:sz w:val="28"/>
          <w:szCs w:val="28"/>
        </w:rPr>
        <w:t xml:space="preserve"> и </w:t>
      </w:r>
      <w:r>
        <w:rPr>
          <w:rFonts w:ascii="Liberation Sans" w:hAnsi="Liberation Sans" w:cs="Liberation Sans"/>
          <w:sz w:val="28"/>
          <w:szCs w:val="28"/>
        </w:rPr>
        <w:t xml:space="preserve">р</w:t>
      </w:r>
      <w:r>
        <w:rPr>
          <w:rFonts w:ascii="Liberation Sans" w:hAnsi="Liberation Sans" w:cs="Liberation Sans"/>
          <w:sz w:val="28"/>
          <w:szCs w:val="28"/>
        </w:rPr>
        <w:t xml:space="preserve">е</w:t>
      </w:r>
      <w:r>
        <w:rPr>
          <w:rFonts w:ascii="Liberation Sans" w:hAnsi="Liberation Sans" w:cs="Liberation Sans"/>
          <w:sz w:val="28"/>
          <w:szCs w:val="28"/>
        </w:rPr>
        <w:t xml:space="preserve">з</w:t>
      </w:r>
      <w:r>
        <w:rPr>
          <w:rFonts w:ascii="Liberation Sans" w:hAnsi="Liberation Sans" w:cs="Liberation Sans"/>
          <w:sz w:val="28"/>
          <w:szCs w:val="28"/>
        </w:rPr>
        <w:t xml:space="preserve">ул</w:t>
      </w:r>
      <w:r>
        <w:rPr>
          <w:rFonts w:ascii="Liberation Sans" w:hAnsi="Liberation Sans" w:cs="Liberation Sans"/>
          <w:sz w:val="28"/>
          <w:szCs w:val="28"/>
        </w:rPr>
        <w:t xml:space="preserve">ьтаты деятельности</w:t>
      </w:r>
      <w:r>
        <w:rPr>
          <w:rFonts w:ascii="Liberation Sans" w:hAnsi="Liberation Sans" w:cs="Liberation Sans"/>
          <w:sz w:val="28"/>
          <w:szCs w:val="28"/>
        </w:rPr>
        <w:t xml:space="preserve"> контролируемых лиц по:</w:t>
      </w:r>
      <w:r>
        <w:rPr>
          <w:rFonts w:ascii="Liberation Sans" w:hAnsi="Liberation Sans" w:cs="Liberation Sans"/>
        </w:rPr>
      </w:r>
      <w:r/>
    </w:p>
    <w:p>
      <w:pPr>
        <w:pStyle w:val="893"/>
        <w:ind w:firstLine="709"/>
        <w:jc w:val="both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со</w:t>
      </w:r>
      <w:r>
        <w:rPr>
          <w:rFonts w:ascii="Liberation Sans" w:hAnsi="Liberation Sans" w:cs="Liberation Sans"/>
          <w:sz w:val="28"/>
          <w:szCs w:val="28"/>
        </w:rPr>
        <w:t xml:space="preserve">держ</w:t>
      </w:r>
      <w:r>
        <w:rPr>
          <w:rFonts w:ascii="Liberation Sans" w:hAnsi="Liberation Sans" w:cs="Liberation Sans"/>
          <w:sz w:val="28"/>
          <w:szCs w:val="28"/>
        </w:rPr>
        <w:t xml:space="preserve">анию территорий общего по</w:t>
      </w:r>
      <w:r>
        <w:rPr>
          <w:rFonts w:ascii="Liberation Sans" w:hAnsi="Liberation Sans" w:cs="Liberation Sans"/>
          <w:sz w:val="28"/>
          <w:szCs w:val="28"/>
        </w:rPr>
        <w:t xml:space="preserve">льз</w:t>
      </w:r>
      <w:r>
        <w:rPr>
          <w:rFonts w:ascii="Liberation Sans" w:hAnsi="Liberation Sans" w:cs="Liberation Sans"/>
          <w:sz w:val="28"/>
          <w:szCs w:val="28"/>
        </w:rPr>
        <w:t xml:space="preserve">ова</w:t>
      </w:r>
      <w:r>
        <w:rPr>
          <w:rFonts w:ascii="Liberation Sans" w:hAnsi="Liberation Sans" w:cs="Liberation Sans"/>
          <w:sz w:val="28"/>
          <w:szCs w:val="28"/>
        </w:rPr>
        <w:t xml:space="preserve">ния и порядка пользования т</w:t>
      </w:r>
      <w:r>
        <w:rPr>
          <w:rFonts w:ascii="Liberation Sans" w:hAnsi="Liberation Sans" w:cs="Liberation Sans"/>
          <w:sz w:val="28"/>
          <w:szCs w:val="28"/>
        </w:rPr>
        <w:t xml:space="preserve">акими тер</w:t>
      </w:r>
      <w:r>
        <w:rPr>
          <w:rFonts w:ascii="Liberation Sans" w:hAnsi="Liberation Sans" w:cs="Liberation Sans"/>
          <w:sz w:val="28"/>
          <w:szCs w:val="28"/>
        </w:rPr>
        <w:t xml:space="preserve">риториями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pStyle w:val="893"/>
        <w:ind w:firstLine="709"/>
        <w:jc w:val="both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проектированию, </w:t>
      </w:r>
      <w:r>
        <w:rPr>
          <w:rFonts w:ascii="Liberation Sans" w:hAnsi="Liberation Sans" w:cs="Liberation Sans"/>
          <w:sz w:val="28"/>
          <w:szCs w:val="28"/>
        </w:rPr>
        <w:t xml:space="preserve">размещению,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содержанию</w:t>
      </w:r>
      <w:r>
        <w:rPr>
          <w:rFonts w:ascii="Liberation Sans" w:hAnsi="Liberation Sans" w:cs="Liberation Sans"/>
          <w:sz w:val="28"/>
          <w:szCs w:val="28"/>
        </w:rPr>
        <w:t xml:space="preserve"> и восстановлению элементов благ</w:t>
      </w:r>
      <w:r>
        <w:rPr>
          <w:rFonts w:ascii="Liberation Sans" w:hAnsi="Liberation Sans" w:cs="Liberation Sans"/>
          <w:sz w:val="28"/>
          <w:szCs w:val="28"/>
        </w:rPr>
        <w:t xml:space="preserve">оустройства;</w:t>
      </w:r>
      <w:r>
        <w:rPr>
          <w:rFonts w:ascii="Liberation Sans" w:hAnsi="Liberation Sans" w:cs="Liberation Sans"/>
        </w:rPr>
      </w:r>
      <w:r/>
    </w:p>
    <w:p>
      <w:pPr>
        <w:pStyle w:val="893"/>
        <w:ind w:firstLine="709"/>
        <w:jc w:val="both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</w:t>
      </w:r>
      <w:r>
        <w:rPr>
          <w:rFonts w:ascii="Liberation Sans" w:hAnsi="Liberation Sans" w:cs="Liberation Sans"/>
          <w:sz w:val="28"/>
          <w:szCs w:val="28"/>
        </w:rPr>
        <w:t xml:space="preserve">организации </w:t>
      </w:r>
      <w:r>
        <w:rPr>
          <w:rFonts w:ascii="Liberation Sans" w:hAnsi="Liberation Sans" w:cs="Liberation Sans"/>
          <w:sz w:val="28"/>
          <w:szCs w:val="28"/>
        </w:rPr>
        <w:t xml:space="preserve">освещения территории мун</w:t>
      </w:r>
      <w:r>
        <w:rPr>
          <w:rFonts w:ascii="Liberation Sans" w:hAnsi="Liberation Sans" w:cs="Liberation Sans"/>
          <w:sz w:val="28"/>
          <w:szCs w:val="28"/>
        </w:rPr>
        <w:t xml:space="preserve">и</w:t>
      </w:r>
      <w:r>
        <w:rPr>
          <w:rFonts w:ascii="Liberation Sans" w:hAnsi="Liberation Sans" w:cs="Liberation Sans"/>
          <w:sz w:val="28"/>
          <w:szCs w:val="28"/>
        </w:rPr>
        <w:t xml:space="preserve">ц</w:t>
      </w:r>
      <w:r>
        <w:rPr>
          <w:rFonts w:ascii="Liberation Sans" w:hAnsi="Liberation Sans" w:cs="Liberation Sans"/>
          <w:sz w:val="28"/>
          <w:szCs w:val="28"/>
        </w:rPr>
        <w:t xml:space="preserve">и</w:t>
      </w:r>
      <w:r>
        <w:rPr>
          <w:rFonts w:ascii="Liberation Sans" w:hAnsi="Liberation Sans" w:cs="Liberation Sans"/>
          <w:sz w:val="28"/>
          <w:szCs w:val="28"/>
        </w:rPr>
        <w:t xml:space="preserve">пального </w:t>
      </w:r>
      <w:r>
        <w:rPr>
          <w:rFonts w:ascii="Liberation Sans" w:hAnsi="Liberation Sans" w:cs="Liberation Sans"/>
          <w:sz w:val="28"/>
          <w:szCs w:val="28"/>
        </w:rPr>
        <w:t xml:space="preserve">округа</w:t>
      </w:r>
      <w:r>
        <w:rPr>
          <w:rFonts w:ascii="Liberation Sans" w:hAnsi="Liberation Sans" w:cs="Liberation Sans"/>
          <w:sz w:val="28"/>
          <w:szCs w:val="28"/>
        </w:rPr>
        <w:t xml:space="preserve">, включая архитек</w:t>
      </w:r>
      <w:r>
        <w:rPr>
          <w:rFonts w:ascii="Liberation Sans" w:hAnsi="Liberation Sans" w:cs="Liberation Sans"/>
          <w:sz w:val="28"/>
          <w:szCs w:val="28"/>
        </w:rPr>
        <w:t xml:space="preserve">турную подс</w:t>
      </w:r>
      <w:r>
        <w:rPr>
          <w:rFonts w:ascii="Liberation Sans" w:hAnsi="Liberation Sans" w:cs="Liberation Sans"/>
          <w:sz w:val="28"/>
          <w:szCs w:val="28"/>
        </w:rPr>
        <w:t xml:space="preserve">ветку зданий, строений, соору</w:t>
      </w:r>
      <w:r>
        <w:rPr>
          <w:rFonts w:ascii="Liberation Sans" w:hAnsi="Liberation Sans" w:cs="Liberation Sans"/>
          <w:sz w:val="28"/>
          <w:szCs w:val="28"/>
        </w:rPr>
        <w:t xml:space="preserve">жен</w:t>
      </w:r>
      <w:r>
        <w:rPr>
          <w:rFonts w:ascii="Liberation Sans" w:hAnsi="Liberation Sans" w:cs="Liberation Sans"/>
          <w:sz w:val="28"/>
          <w:szCs w:val="28"/>
        </w:rPr>
        <w:t xml:space="preserve">ий;</w:t>
      </w:r>
      <w:r>
        <w:rPr>
          <w:rFonts w:ascii="Liberation Sans" w:hAnsi="Liberation Sans" w:cs="Liberation Sans"/>
        </w:rPr>
      </w:r>
      <w:r/>
    </w:p>
    <w:p>
      <w:pPr>
        <w:pStyle w:val="893"/>
        <w:ind w:firstLine="709"/>
        <w:jc w:val="both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организации озеленения территории</w:t>
      </w:r>
      <w:r>
        <w:rPr>
          <w:rFonts w:ascii="Liberation Sans" w:hAnsi="Liberation Sans" w:cs="Liberation Sans"/>
          <w:sz w:val="28"/>
          <w:szCs w:val="28"/>
        </w:rPr>
        <w:t xml:space="preserve">, включая порядок создания, с</w:t>
      </w:r>
      <w:r>
        <w:rPr>
          <w:rFonts w:ascii="Liberation Sans" w:hAnsi="Liberation Sans" w:cs="Liberation Sans"/>
          <w:sz w:val="28"/>
          <w:szCs w:val="28"/>
        </w:rPr>
        <w:t xml:space="preserve">одержания в</w:t>
      </w:r>
      <w:r>
        <w:rPr>
          <w:rFonts w:ascii="Liberation Sans" w:hAnsi="Liberation Sans" w:cs="Liberation Sans"/>
          <w:sz w:val="28"/>
          <w:szCs w:val="28"/>
        </w:rPr>
        <w:t xml:space="preserve">о</w:t>
      </w:r>
      <w:r>
        <w:rPr>
          <w:rFonts w:ascii="Liberation Sans" w:hAnsi="Liberation Sans" w:cs="Liberation Sans"/>
          <w:sz w:val="28"/>
          <w:szCs w:val="28"/>
        </w:rPr>
        <w:t xml:space="preserve">с</w:t>
      </w:r>
      <w:r>
        <w:rPr>
          <w:rFonts w:ascii="Liberation Sans" w:hAnsi="Liberation Sans" w:cs="Liberation Sans"/>
          <w:sz w:val="28"/>
          <w:szCs w:val="28"/>
        </w:rPr>
        <w:t xml:space="preserve">становлен</w:t>
      </w:r>
      <w:r>
        <w:rPr>
          <w:rFonts w:ascii="Liberation Sans" w:hAnsi="Liberation Sans" w:cs="Liberation Sans"/>
          <w:sz w:val="28"/>
          <w:szCs w:val="28"/>
        </w:rPr>
        <w:t xml:space="preserve">ия и охраны газонов, цветников и</w:t>
      </w:r>
      <w:r>
        <w:rPr>
          <w:rFonts w:ascii="Liberation Sans" w:hAnsi="Liberation Sans" w:cs="Liberation Sans"/>
          <w:sz w:val="28"/>
          <w:szCs w:val="28"/>
        </w:rPr>
        <w:t xml:space="preserve"> иных территорий, занятых зелёными насаждениями;</w:t>
      </w:r>
      <w:r>
        <w:rPr>
          <w:rFonts w:ascii="Liberation Sans" w:hAnsi="Liberation Sans" w:cs="Liberation Sans"/>
        </w:rPr>
      </w:r>
      <w:r/>
    </w:p>
    <w:p>
      <w:pPr>
        <w:pStyle w:val="893"/>
        <w:ind w:firstLine="709"/>
        <w:jc w:val="both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р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з</w:t>
      </w:r>
      <w:r>
        <w:rPr>
          <w:rFonts w:ascii="Liberation Sans" w:hAnsi="Liberation Sans" w:cs="Liberation Sans"/>
          <w:sz w:val="28"/>
          <w:szCs w:val="28"/>
        </w:rPr>
        <w:t xml:space="preserve">м</w:t>
      </w:r>
      <w:r>
        <w:rPr>
          <w:rFonts w:ascii="Liberation Sans" w:hAnsi="Liberation Sans" w:cs="Liberation Sans"/>
          <w:sz w:val="28"/>
          <w:szCs w:val="28"/>
        </w:rPr>
        <w:t xml:space="preserve">е</w:t>
      </w:r>
      <w:r>
        <w:rPr>
          <w:rFonts w:ascii="Liberation Sans" w:hAnsi="Liberation Sans" w:cs="Liberation Sans"/>
          <w:sz w:val="28"/>
          <w:szCs w:val="28"/>
        </w:rPr>
        <w:t xml:space="preserve">щ</w:t>
      </w:r>
      <w:r>
        <w:rPr>
          <w:rFonts w:ascii="Liberation Sans" w:hAnsi="Liberation Sans" w:cs="Liberation Sans"/>
          <w:sz w:val="28"/>
          <w:szCs w:val="28"/>
        </w:rPr>
        <w:t xml:space="preserve">ению и содержанию детских и спортивных площад</w:t>
      </w:r>
      <w:r>
        <w:rPr>
          <w:rFonts w:ascii="Liberation Sans" w:hAnsi="Liberation Sans" w:cs="Liberation Sans"/>
          <w:sz w:val="28"/>
          <w:szCs w:val="28"/>
        </w:rPr>
        <w:t xml:space="preserve">ок, площадок для выгула живот</w:t>
      </w:r>
      <w:r>
        <w:rPr>
          <w:rFonts w:ascii="Liberation Sans" w:hAnsi="Liberation Sans" w:cs="Liberation Sans"/>
          <w:sz w:val="28"/>
          <w:szCs w:val="28"/>
        </w:rPr>
        <w:t xml:space="preserve">ных</w:t>
      </w:r>
      <w:r>
        <w:rPr>
          <w:rFonts w:ascii="Liberation Sans" w:hAnsi="Liberation Sans" w:cs="Liberation Sans"/>
          <w:sz w:val="28"/>
          <w:szCs w:val="28"/>
        </w:rPr>
        <w:t xml:space="preserve">, п</w:t>
      </w:r>
      <w:r>
        <w:rPr>
          <w:rFonts w:ascii="Liberation Sans" w:hAnsi="Liberation Sans" w:cs="Liberation Sans"/>
          <w:sz w:val="28"/>
          <w:szCs w:val="28"/>
        </w:rPr>
        <w:t xml:space="preserve">арковок (парковочных мест), малых ар</w:t>
      </w:r>
      <w:r>
        <w:rPr>
          <w:rFonts w:ascii="Liberation Sans" w:hAnsi="Liberation Sans" w:cs="Liberation Sans"/>
          <w:sz w:val="28"/>
          <w:szCs w:val="28"/>
        </w:rPr>
        <w:t xml:space="preserve">хитектурных форм;</w:t>
      </w:r>
      <w:r>
        <w:rPr>
          <w:rFonts w:ascii="Liberation Sans" w:hAnsi="Liberation Sans" w:cs="Liberation Sans"/>
        </w:rPr>
      </w:r>
      <w:r/>
    </w:p>
    <w:p>
      <w:pPr>
        <w:pStyle w:val="893"/>
        <w:ind w:firstLine="709"/>
        <w:jc w:val="both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организац</w:t>
      </w:r>
      <w:r>
        <w:rPr>
          <w:rFonts w:ascii="Liberation Sans" w:hAnsi="Liberation Sans" w:cs="Liberation Sans"/>
          <w:sz w:val="28"/>
          <w:szCs w:val="28"/>
        </w:rPr>
        <w:t xml:space="preserve">ии обеспече</w:t>
      </w:r>
      <w:r>
        <w:rPr>
          <w:rFonts w:ascii="Liberation Sans" w:hAnsi="Liberation Sans" w:cs="Liberation Sans"/>
          <w:sz w:val="28"/>
          <w:szCs w:val="28"/>
        </w:rPr>
        <w:t xml:space="preserve">н</w:t>
      </w:r>
      <w:r>
        <w:rPr>
          <w:rFonts w:ascii="Liberation Sans" w:hAnsi="Liberation Sans" w:cs="Liberation Sans"/>
          <w:sz w:val="28"/>
          <w:szCs w:val="28"/>
        </w:rPr>
        <w:t xml:space="preserve">и</w:t>
      </w:r>
      <w:r>
        <w:rPr>
          <w:rFonts w:ascii="Liberation Sans" w:hAnsi="Liberation Sans" w:cs="Liberation Sans"/>
          <w:sz w:val="28"/>
          <w:szCs w:val="28"/>
        </w:rPr>
        <w:t xml:space="preserve">я беспреп</w:t>
      </w:r>
      <w:r>
        <w:rPr>
          <w:rFonts w:ascii="Liberation Sans" w:hAnsi="Liberation Sans" w:cs="Liberation Sans"/>
          <w:sz w:val="28"/>
          <w:szCs w:val="28"/>
        </w:rPr>
        <w:t xml:space="preserve">ятственного передвижения инвалид</w:t>
      </w:r>
      <w:r>
        <w:rPr>
          <w:rFonts w:ascii="Liberation Sans" w:hAnsi="Liberation Sans" w:cs="Liberation Sans"/>
          <w:sz w:val="28"/>
          <w:szCs w:val="28"/>
        </w:rPr>
        <w:t xml:space="preserve">ов и других маломобильных групп населения;</w:t>
      </w:r>
      <w:r>
        <w:rPr>
          <w:rFonts w:ascii="Liberation Sans" w:hAnsi="Liberation Sans" w:cs="Liberation Sans"/>
        </w:rPr>
      </w:r>
      <w:r/>
    </w:p>
    <w:p>
      <w:pPr>
        <w:pStyle w:val="893"/>
        <w:ind w:firstLine="709"/>
        <w:jc w:val="both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организации</w:t>
      </w:r>
      <w:r>
        <w:rPr>
          <w:rFonts w:ascii="Liberation Sans" w:hAnsi="Liberation Sans" w:cs="Liberation Sans"/>
          <w:sz w:val="28"/>
          <w:szCs w:val="28"/>
        </w:rPr>
        <w:t xml:space="preserve"> пеше</w:t>
      </w:r>
      <w:r>
        <w:rPr>
          <w:rFonts w:ascii="Liberation Sans" w:hAnsi="Liberation Sans" w:cs="Liberation Sans"/>
          <w:sz w:val="28"/>
          <w:szCs w:val="28"/>
        </w:rPr>
        <w:t xml:space="preserve">ходных коммуникаций, в том числе тротуаро</w:t>
      </w:r>
      <w:r>
        <w:rPr>
          <w:rFonts w:ascii="Liberation Sans" w:hAnsi="Liberation Sans" w:cs="Liberation Sans"/>
          <w:sz w:val="28"/>
          <w:szCs w:val="28"/>
        </w:rPr>
        <w:t xml:space="preserve">в, аллей, дорожек, тропинок;</w:t>
      </w:r>
      <w:r>
        <w:rPr>
          <w:rFonts w:ascii="Liberation Sans" w:hAnsi="Liberation Sans" w:cs="Liberation Sans"/>
        </w:rPr>
      </w:r>
      <w:r/>
    </w:p>
    <w:p>
      <w:pPr>
        <w:pStyle w:val="893"/>
        <w:ind w:firstLine="709"/>
        <w:jc w:val="both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у</w:t>
      </w:r>
      <w:r>
        <w:rPr>
          <w:rFonts w:ascii="Liberation Sans" w:hAnsi="Liberation Sans" w:cs="Liberation Sans"/>
          <w:sz w:val="28"/>
          <w:szCs w:val="28"/>
        </w:rPr>
        <w:t xml:space="preserve">бор</w:t>
      </w:r>
      <w:r>
        <w:rPr>
          <w:rFonts w:ascii="Liberation Sans" w:hAnsi="Liberation Sans" w:cs="Liberation Sans"/>
          <w:sz w:val="28"/>
          <w:szCs w:val="28"/>
        </w:rPr>
        <w:t xml:space="preserve">ке территории муниципального</w:t>
      </w:r>
      <w:r>
        <w:rPr>
          <w:rFonts w:ascii="Liberation Sans" w:hAnsi="Liberation Sans" w:cs="Liberation Sans"/>
          <w:sz w:val="28"/>
          <w:szCs w:val="28"/>
        </w:rPr>
        <w:t xml:space="preserve"> ок</w:t>
      </w:r>
      <w:r>
        <w:rPr>
          <w:rFonts w:ascii="Liberation Sans" w:hAnsi="Liberation Sans" w:cs="Liberation Sans"/>
          <w:sz w:val="28"/>
          <w:szCs w:val="28"/>
        </w:rPr>
        <w:t xml:space="preserve">руга</w:t>
      </w:r>
      <w:r>
        <w:rPr>
          <w:rFonts w:ascii="Liberation Sans" w:hAnsi="Liberation Sans" w:cs="Liberation Sans"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</w:rPr>
        <w:t xml:space="preserve"> в том числе в зимний пе</w:t>
      </w:r>
      <w:r>
        <w:rPr>
          <w:rFonts w:ascii="Liberation Sans" w:hAnsi="Liberation Sans" w:cs="Liberation Sans"/>
          <w:sz w:val="28"/>
          <w:szCs w:val="28"/>
        </w:rPr>
        <w:t xml:space="preserve">риод;</w:t>
      </w:r>
      <w:r>
        <w:rPr>
          <w:rFonts w:ascii="Liberation Sans" w:hAnsi="Liberation Sans" w:cs="Liberation Sans"/>
        </w:rPr>
      </w:r>
      <w:r/>
    </w:p>
    <w:p>
      <w:pPr>
        <w:pStyle w:val="893"/>
        <w:ind w:firstLine="709"/>
        <w:jc w:val="both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</w:t>
      </w:r>
      <w:r>
        <w:rPr>
          <w:rFonts w:ascii="Liberation Sans" w:hAnsi="Liberation Sans" w:cs="Liberation Sans"/>
          <w:sz w:val="28"/>
          <w:szCs w:val="28"/>
        </w:rPr>
        <w:t xml:space="preserve"> внеш</w:t>
      </w:r>
      <w:r>
        <w:rPr>
          <w:rFonts w:ascii="Liberation Sans" w:hAnsi="Liberation Sans" w:cs="Liberation Sans"/>
          <w:sz w:val="28"/>
          <w:szCs w:val="28"/>
        </w:rPr>
        <w:t xml:space="preserve">н</w:t>
      </w:r>
      <w:r>
        <w:rPr>
          <w:rFonts w:ascii="Liberation Sans" w:hAnsi="Liberation Sans" w:cs="Liberation Sans"/>
          <w:sz w:val="28"/>
          <w:szCs w:val="28"/>
        </w:rPr>
        <w:t xml:space="preserve">е</w:t>
      </w:r>
      <w:r>
        <w:rPr>
          <w:rFonts w:ascii="Liberation Sans" w:hAnsi="Liberation Sans" w:cs="Liberation Sans"/>
          <w:sz w:val="28"/>
          <w:szCs w:val="28"/>
        </w:rPr>
        <w:t xml:space="preserve">му </w:t>
      </w:r>
      <w:r>
        <w:rPr>
          <w:rFonts w:ascii="Liberation Sans" w:hAnsi="Liberation Sans" w:cs="Liberation Sans"/>
          <w:sz w:val="28"/>
          <w:szCs w:val="28"/>
        </w:rPr>
        <w:t xml:space="preserve">виду фасадов и ограждающих конструкций</w:t>
      </w:r>
      <w:r>
        <w:rPr>
          <w:rFonts w:ascii="Liberation Sans" w:hAnsi="Liberation Sans" w:cs="Liberation Sans"/>
          <w:sz w:val="28"/>
          <w:szCs w:val="28"/>
        </w:rPr>
        <w:t xml:space="preserve"> зданий, сооружений, строений;</w:t>
      </w:r>
      <w:r>
        <w:rPr>
          <w:rFonts w:ascii="Liberation Sans" w:hAnsi="Liberation Sans" w:cs="Liberation Sans"/>
        </w:rPr>
      </w:r>
      <w:r/>
    </w:p>
    <w:p>
      <w:pPr>
        <w:pStyle w:val="893"/>
        <w:ind w:firstLine="709"/>
        <w:jc w:val="both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</w:t>
      </w:r>
      <w:r>
        <w:rPr>
          <w:rFonts w:ascii="Liberation Sans" w:hAnsi="Liberation Sans" w:cs="Liberation Sans"/>
          <w:sz w:val="28"/>
          <w:szCs w:val="28"/>
        </w:rPr>
        <w:t xml:space="preserve"> производству з</w:t>
      </w:r>
      <w:r>
        <w:rPr>
          <w:rFonts w:ascii="Liberation Sans" w:hAnsi="Liberation Sans" w:cs="Liberation Sans"/>
          <w:sz w:val="28"/>
          <w:szCs w:val="28"/>
        </w:rPr>
        <w:t xml:space="preserve">емляных работ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pStyle w:val="893"/>
        <w:ind w:firstLine="709"/>
        <w:jc w:val="both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размещению информации на территории мун</w:t>
      </w:r>
      <w:r>
        <w:rPr>
          <w:rFonts w:ascii="Liberation Sans" w:hAnsi="Liberation Sans" w:cs="Liberation Sans"/>
          <w:sz w:val="28"/>
          <w:szCs w:val="28"/>
        </w:rPr>
        <w:t xml:space="preserve">иципального</w:t>
      </w:r>
      <w:r>
        <w:rPr>
          <w:rFonts w:ascii="Liberation Sans" w:hAnsi="Liberation Sans" w:cs="Liberation Sans"/>
          <w:sz w:val="28"/>
          <w:szCs w:val="28"/>
        </w:rPr>
        <w:t xml:space="preserve"> округа</w:t>
      </w:r>
      <w:r>
        <w:rPr>
          <w:rFonts w:ascii="Liberation Sans" w:hAnsi="Liberation Sans" w:cs="Liberation Sans"/>
          <w:sz w:val="28"/>
          <w:szCs w:val="28"/>
        </w:rPr>
        <w:t xml:space="preserve">, в то</w:t>
      </w:r>
      <w:r>
        <w:rPr>
          <w:rFonts w:ascii="Liberation Sans" w:hAnsi="Liberation Sans" w:cs="Liberation Sans"/>
          <w:sz w:val="28"/>
          <w:szCs w:val="28"/>
        </w:rPr>
        <w:t xml:space="preserve">м ч</w:t>
      </w:r>
      <w:r>
        <w:rPr>
          <w:rFonts w:ascii="Liberation Sans" w:hAnsi="Liberation Sans" w:cs="Liberation Sans"/>
          <w:sz w:val="28"/>
          <w:szCs w:val="28"/>
        </w:rPr>
        <w:t xml:space="preserve">исл</w:t>
      </w:r>
      <w:r>
        <w:rPr>
          <w:rFonts w:ascii="Liberation Sans" w:hAnsi="Liberation Sans" w:cs="Liberation Sans"/>
          <w:sz w:val="28"/>
          <w:szCs w:val="28"/>
        </w:rPr>
        <w:t xml:space="preserve">е установки указателей с наименованиями улиц</w:t>
      </w:r>
      <w:r>
        <w:rPr>
          <w:rFonts w:ascii="Liberation Sans" w:hAnsi="Liberation Sans" w:cs="Liberation Sans"/>
          <w:sz w:val="28"/>
          <w:szCs w:val="28"/>
        </w:rPr>
        <w:t xml:space="preserve"> и номерами домов, в</w:t>
      </w:r>
      <w:r>
        <w:rPr>
          <w:rFonts w:ascii="Liberation Sans" w:hAnsi="Liberation Sans" w:cs="Liberation Sans"/>
          <w:sz w:val="28"/>
          <w:szCs w:val="28"/>
        </w:rPr>
        <w:t xml:space="preserve">ы</w:t>
      </w:r>
      <w:r>
        <w:rPr>
          <w:rFonts w:ascii="Liberation Sans" w:hAnsi="Liberation Sans" w:cs="Liberation Sans"/>
          <w:sz w:val="28"/>
          <w:szCs w:val="28"/>
        </w:rPr>
        <w:t xml:space="preserve">весок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pStyle w:val="893"/>
        <w:ind w:firstLine="709"/>
        <w:jc w:val="both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соблюдению </w:t>
      </w:r>
      <w:r>
        <w:rPr>
          <w:rFonts w:ascii="Liberation Sans" w:hAnsi="Liberation Sans" w:cs="Liberation Sans"/>
          <w:sz w:val="28"/>
          <w:szCs w:val="28"/>
        </w:rPr>
        <w:t xml:space="preserve">требований к обеспечению доступности для инвалидов объектов социальной, инженерной и </w:t>
      </w:r>
      <w:r>
        <w:rPr>
          <w:rFonts w:ascii="Liberation Sans" w:hAnsi="Liberation Sans" w:cs="Liberation Sans"/>
          <w:sz w:val="28"/>
          <w:szCs w:val="28"/>
        </w:rPr>
        <w:t xml:space="preserve">транспортной </w:t>
      </w:r>
      <w:r>
        <w:rPr>
          <w:rFonts w:ascii="Liberation Sans" w:hAnsi="Liberation Sans" w:cs="Liberation Sans"/>
          <w:sz w:val="28"/>
          <w:szCs w:val="28"/>
        </w:rPr>
        <w:t xml:space="preserve">инфраструктур</w:t>
      </w:r>
      <w:r>
        <w:rPr>
          <w:rFonts w:ascii="Liberation Sans" w:hAnsi="Liberation Sans" w:cs="Liberation Sans"/>
          <w:sz w:val="28"/>
          <w:szCs w:val="28"/>
        </w:rPr>
        <w:t xml:space="preserve"> и предо</w:t>
      </w:r>
      <w:r>
        <w:rPr>
          <w:rFonts w:ascii="Liberation Sans" w:hAnsi="Liberation Sans" w:cs="Liberation Sans"/>
          <w:sz w:val="28"/>
          <w:szCs w:val="28"/>
        </w:rPr>
        <w:t xml:space="preserve">ставляемых услуг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93"/>
        <w:ind w:firstLine="708"/>
        <w:jc w:val="both"/>
        <w:shd w:val="clear" w:color="auto" w:fill="ffffff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В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связи с введенным мораторием на проведение внеплановых контрольных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(надзорных) мероприятий, установленных пунктом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3 постановления Правительства Российской Федерации о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т 10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марта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2022 г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ода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№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336 «Об особенностях организации и осущес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твления государственного контроля (надзора), муниципального контроля», оснований для проведения внеплановых контрольных (надзорных) мероприятий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в 2023 году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, установленных вышеуказанным постановлением не в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озникало, основания для отнесения объектов контроля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к высокой и чрезвычайно высокой категории риска также отсутствовали.</w:t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ind w:left="0" w:right="0"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202</w:t>
      </w:r>
      <w:r>
        <w:rPr>
          <w:rFonts w:ascii="Liberation Sans" w:hAnsi="Liberation Sans" w:cs="Liberation Sans"/>
          <w:sz w:val="28"/>
          <w:szCs w:val="28"/>
        </w:rPr>
        <w:t xml:space="preserve">3</w:t>
      </w:r>
      <w:r>
        <w:rPr>
          <w:rFonts w:ascii="Liberation Sans" w:hAnsi="Liberation Sans" w:cs="Liberation Sans"/>
          <w:sz w:val="28"/>
          <w:szCs w:val="28"/>
        </w:rPr>
        <w:t xml:space="preserve"> году в</w:t>
      </w:r>
      <w:r>
        <w:rPr>
          <w:rFonts w:ascii="Liberation Sans" w:hAnsi="Liberation Sans" w:cs="Liberation Sans"/>
          <w:sz w:val="28"/>
          <w:szCs w:val="28"/>
        </w:rPr>
        <w:t xml:space="preserve"> целях профилактики нарушений </w:t>
      </w:r>
      <w:r>
        <w:rPr>
          <w:rFonts w:ascii="Liberation Sans" w:hAnsi="Liberation Sans" w:cs="Liberation Sans"/>
          <w:sz w:val="28"/>
          <w:szCs w:val="28"/>
        </w:rPr>
        <w:t xml:space="preserve">требований </w:t>
      </w:r>
      <w:r>
        <w:rPr>
          <w:rFonts w:ascii="Liberation Sans" w:hAnsi="Liberation Sans" w:cs="Liberation Sans"/>
          <w:sz w:val="28"/>
          <w:szCs w:val="28"/>
        </w:rPr>
        <w:t xml:space="preserve">законо</w:t>
      </w:r>
      <w:r>
        <w:rPr>
          <w:rFonts w:ascii="Liberation Sans" w:hAnsi="Liberation Sans" w:cs="Liberation Sans"/>
          <w:sz w:val="28"/>
          <w:szCs w:val="28"/>
        </w:rPr>
        <w:t xml:space="preserve">дательства в сфере благоустройства осуществлены </w:t>
      </w:r>
      <w:r>
        <w:rPr>
          <w:rFonts w:ascii="Liberation Sans" w:hAnsi="Liberation Sans" w:cs="Liberation Sans"/>
          <w:sz w:val="28"/>
          <w:szCs w:val="28"/>
        </w:rPr>
        <w:t xml:space="preserve">следующие мероприятия:</w:t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ind w:firstLine="72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– организовано размещение и поддержание в актуальном со</w:t>
      </w:r>
      <w:r>
        <w:rPr>
          <w:rFonts w:ascii="Liberation Sans" w:hAnsi="Liberation Sans" w:cs="Liberation Sans"/>
          <w:sz w:val="28"/>
          <w:szCs w:val="28"/>
        </w:rPr>
        <w:t xml:space="preserve">стоянии Правил благоустройства на официальном </w:t>
      </w:r>
      <w:r>
        <w:rPr>
          <w:rFonts w:ascii="Liberation Sans" w:hAnsi="Liberation Sans" w:cs="Liberation Sans"/>
          <w:sz w:val="28"/>
          <w:szCs w:val="28"/>
        </w:rPr>
        <w:t xml:space="preserve">сайте муниципального округа Красно</w:t>
      </w:r>
      <w:r>
        <w:rPr>
          <w:rFonts w:ascii="Liberation Sans" w:hAnsi="Liberation Sans" w:cs="Liberation Sans"/>
          <w:sz w:val="28"/>
          <w:szCs w:val="28"/>
        </w:rPr>
        <w:t xml:space="preserve">селькупский район Ямало-Ненецког</w:t>
      </w:r>
      <w:r>
        <w:rPr>
          <w:rFonts w:ascii="Liberation Sans" w:hAnsi="Liberation Sans" w:cs="Liberation Sans"/>
          <w:sz w:val="28"/>
          <w:szCs w:val="28"/>
        </w:rPr>
        <w:t xml:space="preserve">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 (далее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-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сайт)</w:t>
      </w:r>
      <w:r>
        <w:rPr>
          <w:rFonts w:ascii="Liberation Sans" w:hAnsi="Liberation Sans" w:cs="Liberation Sans"/>
          <w:sz w:val="28"/>
          <w:szCs w:val="28"/>
        </w:rPr>
        <w:t xml:space="preserve">; </w:t>
      </w:r>
      <w:r>
        <w:rPr>
          <w:rFonts w:ascii="Liberation Sans" w:hAnsi="Liberation Sans" w:cs="Liberation Sans"/>
        </w:rPr>
      </w:r>
      <w:r/>
    </w:p>
    <w:p>
      <w:pPr>
        <w:pStyle w:val="893"/>
        <w:ind w:firstLine="709"/>
        <w:jc w:val="both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–</w:t>
      </w:r>
      <w:r>
        <w:rPr>
          <w:rFonts w:ascii="Liberation Sans" w:hAnsi="Liberation Sans" w:cs="Liberation Sans"/>
          <w:sz w:val="28"/>
          <w:szCs w:val="28"/>
        </w:rPr>
        <w:t xml:space="preserve"> на сайте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в рубрике </w:t>
      </w: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sz w:val="28"/>
          <w:szCs w:val="28"/>
        </w:rPr>
        <w:t xml:space="preserve">Муниципальный кон</w:t>
      </w:r>
      <w:r>
        <w:rPr>
          <w:rFonts w:ascii="Liberation Sans" w:hAnsi="Liberation Sans" w:cs="Liberation Sans"/>
          <w:sz w:val="28"/>
          <w:szCs w:val="28"/>
        </w:rPr>
        <w:t xml:space="preserve">троль</w:t>
      </w:r>
      <w:r>
        <w:rPr>
          <w:rFonts w:ascii="Liberation Sans" w:hAnsi="Liberation Sans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color w:val="000000"/>
          <w:sz w:val="28"/>
          <w:szCs w:val="28"/>
          <w:lang w:eastAsia="zh-CN"/>
        </w:rPr>
        <w:t xml:space="preserve">размещ</w:t>
      </w:r>
      <w:r>
        <w:rPr>
          <w:rFonts w:ascii="Liberation Sans" w:hAnsi="Liberation Sans" w:cs="Liberation Sans"/>
          <w:color w:val="000000"/>
          <w:sz w:val="28"/>
          <w:szCs w:val="28"/>
          <w:lang w:eastAsia="zh-CN"/>
        </w:rPr>
        <w:t xml:space="preserve">ены </w:t>
      </w:r>
      <w:r>
        <w:rPr>
          <w:rFonts w:ascii="Liberation Sans" w:hAnsi="Liberation Sans" w:cs="Liberation Sans"/>
          <w:color w:val="000000"/>
          <w:sz w:val="28"/>
          <w:szCs w:val="28"/>
          <w:lang w:eastAsia="zh-CN"/>
        </w:rPr>
        <w:t xml:space="preserve">и поддерж</w:t>
      </w:r>
      <w:r>
        <w:rPr>
          <w:rFonts w:ascii="Liberation Sans" w:hAnsi="Liberation Sans" w:cs="Liberation Sans"/>
          <w:color w:val="000000"/>
          <w:sz w:val="28"/>
          <w:szCs w:val="28"/>
          <w:lang w:eastAsia="zh-CN"/>
        </w:rPr>
        <w:t xml:space="preserve">иваются </w:t>
      </w:r>
      <w:r>
        <w:rPr>
          <w:rFonts w:ascii="Liberation Sans" w:hAnsi="Liberation Sans" w:cs="Liberation Sans"/>
          <w:color w:val="000000"/>
          <w:sz w:val="28"/>
          <w:szCs w:val="28"/>
          <w:lang w:eastAsia="zh-CN"/>
        </w:rPr>
        <w:t xml:space="preserve">в актуальном состоянии </w:t>
      </w:r>
      <w:r>
        <w:rPr>
          <w:rFonts w:ascii="Liberation Sans" w:hAnsi="Liberation Sans" w:cs="Liberation Sans"/>
          <w:color w:val="000000"/>
          <w:sz w:val="28"/>
          <w:szCs w:val="28"/>
          <w:lang w:eastAsia="zh-CN"/>
        </w:rPr>
        <w:t xml:space="preserve">сведения, </w:t>
      </w:r>
      <w:r>
        <w:rPr>
          <w:rFonts w:ascii="Liberation Sans" w:hAnsi="Liberation Sans" w:cs="Liberation Sans"/>
          <w:color w:val="000000"/>
          <w:sz w:val="28"/>
          <w:szCs w:val="28"/>
          <w:lang w:eastAsia="zh-CN"/>
        </w:rPr>
        <w:t xml:space="preserve">предусмотренные </w:t>
      </w:r>
      <w:r>
        <w:rPr>
          <w:rFonts w:ascii="Liberation Sans" w:hAnsi="Liberation Sans" w:cs="Liberation Sans"/>
          <w:color w:val="000000"/>
          <w:sz w:val="28"/>
          <w:szCs w:val="28"/>
          <w:lang w:eastAsia="zh-CN"/>
        </w:rPr>
        <w:fldChar w:fldCharType="begin"/>
      </w:r>
      <w:r>
        <w:rPr>
          <w:rFonts w:ascii="Liberation Sans" w:hAnsi="Liberation Sans" w:cs="Liberation Sans"/>
          <w:color w:val="000000"/>
          <w:sz w:val="28"/>
          <w:szCs w:val="28"/>
          <w:lang w:eastAsia="zh-CN"/>
        </w:rPr>
        <w:instrText xml:space="preserve"> HYPERLINK "https://login.consultant.ru/link/?req=doc&amp;bas</w:instrText>
      </w:r>
      <w:r>
        <w:rPr>
          <w:rFonts w:ascii="Liberation Sans" w:hAnsi="Liberation Sans" w:cs="Liberation Sans"/>
          <w:color w:val="000000"/>
          <w:sz w:val="28"/>
          <w:szCs w:val="28"/>
          <w:lang w:eastAsia="zh-CN"/>
        </w:rPr>
        <w:instrText xml:space="preserve">e=LAW&amp;n=358750&amp;date=25.06.2021&amp;demo=1&amp;dst=100512&amp;fld=134" </w:instrText>
      </w:r>
      <w:r>
        <w:rPr>
          <w:rFonts w:ascii="Liberation Sans" w:hAnsi="Liberation Sans" w:cs="Liberation Sans"/>
          <w:color w:val="000000"/>
          <w:sz w:val="28"/>
          <w:szCs w:val="28"/>
          <w:lang w:eastAsia="zh-CN"/>
        </w:rPr>
        <w:fldChar w:fldCharType="separate"/>
      </w:r>
      <w:r>
        <w:rPr>
          <w:rFonts w:ascii="Liberation Sans" w:hAnsi="Liberation Sans" w:cs="Liberation Sans"/>
          <w:color w:val="000000"/>
          <w:sz w:val="28"/>
          <w:szCs w:val="28"/>
          <w:lang w:eastAsia="zh-CN"/>
        </w:rPr>
        <w:t xml:space="preserve">частью 3 статьи 46</w:t>
      </w:r>
      <w:r>
        <w:rPr>
          <w:rFonts w:ascii="Liberation Sans" w:hAnsi="Liberation Sans" w:cs="Liberation Sans"/>
          <w:color w:val="000000"/>
          <w:sz w:val="28"/>
          <w:szCs w:val="28"/>
          <w:lang w:eastAsia="zh-CN"/>
        </w:rPr>
        <w:fldChar w:fldCharType="end"/>
      </w:r>
      <w:r>
        <w:rPr>
          <w:rFonts w:ascii="Liberation Sans" w:hAnsi="Liberation Sans" w:cs="Liberation Sans"/>
          <w:color w:val="000000"/>
          <w:sz w:val="28"/>
          <w:szCs w:val="28"/>
          <w:lang w:eastAsia="zh-CN"/>
        </w:rPr>
        <w:t xml:space="preserve"> Федерального закона от 31.07.2020 № 248-ФЗ «О государственном контроле (надзоре) и муниципаль</w:t>
      </w:r>
      <w:r>
        <w:rPr>
          <w:rFonts w:ascii="Liberation Sans" w:hAnsi="Liberation Sans" w:cs="Liberation Sans"/>
          <w:color w:val="000000"/>
          <w:sz w:val="28"/>
          <w:szCs w:val="28"/>
          <w:lang w:eastAsia="zh-CN"/>
        </w:rPr>
        <w:t xml:space="preserve">ном контро</w:t>
      </w:r>
      <w:r>
        <w:rPr>
          <w:rFonts w:ascii="Liberation Sans" w:hAnsi="Liberation Sans" w:cs="Liberation Sans"/>
          <w:color w:val="000000"/>
          <w:sz w:val="28"/>
          <w:szCs w:val="28"/>
          <w:lang w:eastAsia="zh-CN"/>
        </w:rPr>
        <w:t xml:space="preserve">ле в Российской Федерации».</w:t>
      </w:r>
      <w:r>
        <w:rPr>
          <w:rFonts w:ascii="Liberation Sans" w:hAnsi="Liberation Sans" w:cs="Liberation Sans"/>
          <w:color w:val="000000"/>
          <w:sz w:val="28"/>
          <w:szCs w:val="28"/>
          <w:lang w:eastAsia="zh-CN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widowControl w:val="off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  <w:lang w:val="en-US" w:eastAsia="en-US"/>
        </w:rPr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jc w:val="center"/>
        <w:widowControl w:val="off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  <w:lang w:val="en-US" w:eastAsia="en-US"/>
        </w:rPr>
        <w:t xml:space="preserve">II</w:t>
      </w:r>
      <w:r>
        <w:rPr>
          <w:rFonts w:ascii="Liberation Sans" w:hAnsi="Liberation Sans" w:cs="Liberation Sans"/>
          <w:b/>
          <w:sz w:val="28"/>
          <w:szCs w:val="28"/>
          <w:lang w:eastAsia="en-US"/>
        </w:rPr>
        <w:t xml:space="preserve">. Цели и задачи реализации </w:t>
      </w:r>
      <w:r>
        <w:rPr>
          <w:rFonts w:ascii="Liberation Sans" w:hAnsi="Liberation Sans" w:cs="Liberation Sans"/>
          <w:b/>
          <w:sz w:val="28"/>
          <w:szCs w:val="28"/>
          <w:lang w:eastAsia="en-US"/>
        </w:rPr>
        <w:t xml:space="preserve">Программ</w:t>
      </w:r>
      <w:r>
        <w:rPr>
          <w:rFonts w:ascii="Liberation Sans" w:hAnsi="Liberation Sans" w:cs="Liberation Sans"/>
          <w:b/>
          <w:sz w:val="28"/>
          <w:szCs w:val="28"/>
          <w:lang w:eastAsia="en-US"/>
        </w:rPr>
        <w:t xml:space="preserve">ы</w:t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jc w:val="center"/>
        <w:widowControl w:val="off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ind w:firstLine="709"/>
        <w:jc w:val="both"/>
        <w:widowControl w:val="off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Целями Программы являются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ind w:left="0" w:right="0" w:firstLine="709"/>
        <w:jc w:val="both"/>
        <w:widowControl w:val="off"/>
        <w:tabs>
          <w:tab w:val="left" w:pos="709" w:leader="none"/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1. С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тимулирование добросовестного соблюдения обязательных требований всеми контролируемыми лицами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ind w:left="0" w:right="0" w:firstLine="709"/>
        <w:jc w:val="both"/>
        <w:widowControl w:val="off"/>
        <w:tabs>
          <w:tab w:val="left" w:pos="709" w:leader="none"/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2. У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странение условий, причин и факто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ров, способных привести к нару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шениям обязательных требований и (или) причинению вреда (ущерба)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охраняемым законом ценностям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ind w:left="0" w:right="0" w:firstLine="709"/>
        <w:jc w:val="both"/>
        <w:widowControl w:val="off"/>
        <w:tabs>
          <w:tab w:val="left" w:pos="709" w:leader="none"/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3. С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оздание условий для доведения обязательных требований до контролируемых лиц, повышение информированности о способах их соблюдени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я.</w:t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ind w:firstLine="709"/>
        <w:jc w:val="both"/>
        <w:widowControl w:val="off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  <w:lang w:eastAsia="en-US"/>
        </w:rPr>
        <w:t xml:space="preserve">Задачами Программы являются: </w:t>
      </w:r>
      <w:r>
        <w:rPr>
          <w:rFonts w:ascii="Liberation Sans" w:hAnsi="Liberation Sans" w:cs="Liberation Sans"/>
        </w:rPr>
      </w:r>
      <w:r/>
    </w:p>
    <w:p>
      <w:pPr>
        <w:pStyle w:val="893"/>
        <w:ind w:left="0" w:right="0" w:firstLine="709"/>
        <w:jc w:val="both"/>
        <w:widowControl w:val="off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1. Предотвращение рисков причинения вреда охраняемым зак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оном ценностям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93"/>
        <w:ind w:left="0" w:right="0" w:firstLine="709"/>
        <w:jc w:val="both"/>
        <w:widowControl w:val="off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2. Проведение профилактических мероприятий, направленных на предотвращение причинения вреда охраняемым законом ценностям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93"/>
        <w:ind w:firstLine="708"/>
        <w:jc w:val="both"/>
        <w:widowControl w:val="off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3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. Обеспечение доступности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информации об обязательных требо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ваниях и необходимых мерах по их исполнению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93"/>
        <w:ind w:firstLine="708"/>
        <w:jc w:val="both"/>
        <w:widowControl w:val="off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4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. </w:t>
      </w:r>
      <w:r>
        <w:rPr>
          <w:rFonts w:ascii="Liberation Sans" w:hAnsi="Liberation Sans" w:cs="Liberation Sans"/>
          <w:sz w:val="28"/>
          <w:szCs w:val="28"/>
        </w:rPr>
        <w:t xml:space="preserve">Формирование единого понимания обязательных требований законодательства у всех участников контрольной деятельности.</w:t>
      </w:r>
      <w:r>
        <w:rPr>
          <w:rFonts w:ascii="Liberation Sans" w:hAnsi="Liberation Sans" w:cs="Liberation Sans"/>
        </w:rPr>
      </w:r>
      <w:r/>
    </w:p>
    <w:p>
      <w:pPr>
        <w:pStyle w:val="893"/>
        <w:ind w:firstLine="708"/>
        <w:jc w:val="both"/>
        <w:widowControl w:val="off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</w:t>
      </w:r>
      <w:r>
        <w:rPr>
          <w:rFonts w:ascii="Liberation Sans" w:hAnsi="Liberation Sans" w:cs="Liberation Sans"/>
          <w:sz w:val="28"/>
          <w:szCs w:val="28"/>
        </w:rPr>
        <w:t xml:space="preserve">. </w:t>
      </w:r>
      <w:r>
        <w:rPr>
          <w:rFonts w:ascii="Liberation Sans" w:hAnsi="Liberation Sans" w:cs="Liberation Sans"/>
          <w:sz w:val="28"/>
          <w:szCs w:val="28"/>
        </w:rPr>
        <w:t xml:space="preserve">Выявление причин, факторов и условий, способствующих нару</w:t>
      </w:r>
      <w:r>
        <w:rPr>
          <w:rFonts w:ascii="Liberation Sans" w:hAnsi="Liberation Sans" w:cs="Liberation Sans"/>
          <w:sz w:val="28"/>
          <w:szCs w:val="28"/>
        </w:rPr>
        <w:t xml:space="preserve">шению обязательных требований за</w:t>
      </w:r>
      <w:r>
        <w:rPr>
          <w:rFonts w:ascii="Liberation Sans" w:hAnsi="Liberation Sans" w:cs="Liberation Sans"/>
          <w:sz w:val="28"/>
          <w:szCs w:val="28"/>
        </w:rPr>
        <w:t xml:space="preserve">конодате</w:t>
      </w:r>
      <w:r>
        <w:rPr>
          <w:rFonts w:ascii="Liberation Sans" w:hAnsi="Liberation Sans" w:cs="Liberation Sans"/>
          <w:sz w:val="28"/>
          <w:szCs w:val="28"/>
        </w:rPr>
        <w:t xml:space="preserve">льства, определение способов устранения или снижения рисков их возникновения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pStyle w:val="893"/>
        <w:ind w:firstLine="708"/>
        <w:jc w:val="both"/>
        <w:widowControl w:val="off"/>
        <w:tabs>
          <w:tab w:val="left" w:pos="709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6. </w:t>
      </w:r>
      <w:r>
        <w:rPr>
          <w:rFonts w:ascii="Liberation Sans" w:hAnsi="Liberation Sans" w:cs="Liberation Sans"/>
          <w:sz w:val="28"/>
          <w:szCs w:val="28"/>
        </w:rPr>
        <w:t xml:space="preserve">Повышение прозрачности осуществляемой </w:t>
      </w:r>
      <w:r>
        <w:rPr>
          <w:rFonts w:ascii="Liberation Sans" w:hAnsi="Liberation Sans" w:cs="Liberation Sans"/>
          <w:sz w:val="28"/>
          <w:szCs w:val="28"/>
        </w:rPr>
        <w:t xml:space="preserve">контрольной деятельности.</w:t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widowControl w:val="off"/>
        <w:tabs>
          <w:tab w:val="left" w:pos="709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jc w:val="center"/>
        <w:widowControl w:val="off"/>
        <w:tabs>
          <w:tab w:val="left" w:pos="709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  <w:lang w:val="en-US" w:eastAsia="en-US"/>
        </w:rPr>
        <w:t xml:space="preserve">III</w:t>
      </w:r>
      <w:r>
        <w:rPr>
          <w:rFonts w:ascii="Liberation Sans" w:hAnsi="Liberation Sans" w:cs="Liberation Sans"/>
          <w:b/>
          <w:sz w:val="28"/>
          <w:szCs w:val="28"/>
          <w:lang w:eastAsia="en-US"/>
        </w:rPr>
        <w:t xml:space="preserve">. </w:t>
      </w:r>
      <w:r>
        <w:rPr>
          <w:rFonts w:ascii="Liberation Sans" w:hAnsi="Liberation Sans" w:cs="Liberation Sans"/>
          <w:b/>
          <w:sz w:val="28"/>
          <w:szCs w:val="28"/>
          <w:lang w:eastAsia="en-US"/>
        </w:rPr>
        <w:t xml:space="preserve">П</w:t>
      </w:r>
      <w:r>
        <w:rPr>
          <w:rFonts w:ascii="Liberation Sans" w:hAnsi="Liberation Sans" w:cs="Liberation Sans"/>
          <w:b/>
          <w:sz w:val="28"/>
          <w:szCs w:val="28"/>
          <w:lang w:eastAsia="en-US"/>
        </w:rPr>
        <w:t xml:space="preserve">еречень профилактических мероприятий, сроки (периодичность) их проведения</w:t>
      </w:r>
      <w:r>
        <w:rPr>
          <w:rFonts w:ascii="Liberation Sans" w:hAnsi="Liberation Sans" w:cs="Liberation Sans"/>
        </w:rPr>
      </w:r>
      <w:r/>
    </w:p>
    <w:p>
      <w:pPr>
        <w:pStyle w:val="893"/>
        <w:contextualSpacing/>
        <w:jc w:val="center"/>
        <w:widowControl w:val="off"/>
        <w:tabs>
          <w:tab w:val="left" w:pos="709" w:leader="none"/>
        </w:tabs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tbl>
      <w:tblPr>
        <w:tblW w:w="0" w:type="auto"/>
        <w:tblInd w:w="1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85"/>
        <w:gridCol w:w="4824"/>
        <w:gridCol w:w="1984"/>
        <w:gridCol w:w="2122"/>
      </w:tblGrid>
      <w:tr>
        <w:trPr>
          <w:trHeight w:val="1114"/>
          <w:tblHeader/>
        </w:trPr>
        <w:tc>
          <w:tcPr>
            <w:tcW w:w="685" w:type="dxa"/>
            <w:vAlign w:val="center"/>
            <w:textDirection w:val="lrTb"/>
            <w:noWrap w:val="false"/>
          </w:tcPr>
          <w:p>
            <w:pPr>
              <w:pStyle w:val="893"/>
              <w:contextualSpacing/>
              <w:jc w:val="center"/>
              <w:widowControl w:val="off"/>
              <w:tabs>
                <w:tab w:val="left" w:pos="709" w:leader="none"/>
              </w:tabs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№ п/п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4824" w:type="dxa"/>
            <w:vAlign w:val="center"/>
            <w:textDirection w:val="lrTb"/>
            <w:noWrap w:val="false"/>
          </w:tcPr>
          <w:p>
            <w:pPr>
              <w:pStyle w:val="893"/>
              <w:contextualSpacing/>
              <w:jc w:val="center"/>
              <w:widowControl w:val="off"/>
              <w:tabs>
                <w:tab w:val="left" w:pos="709" w:leader="none"/>
              </w:tabs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Сведения о мер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о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приятии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893"/>
              <w:contextualSpacing/>
              <w:ind w:left="-247" w:right="-254"/>
              <w:jc w:val="center"/>
              <w:widowControl w:val="off"/>
              <w:tabs>
                <w:tab w:val="left" w:pos="709" w:leader="none"/>
              </w:tabs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Срок (периодичность) проведения мероприятия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2122" w:type="dxa"/>
            <w:vAlign w:val="center"/>
            <w:textDirection w:val="lrTb"/>
            <w:noWrap w:val="false"/>
          </w:tcPr>
          <w:p>
            <w:pPr>
              <w:pStyle w:val="893"/>
              <w:contextualSpacing/>
              <w:jc w:val="center"/>
              <w:widowControl w:val="off"/>
              <w:tabs>
                <w:tab w:val="left" w:pos="709" w:leader="none"/>
              </w:tabs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Ответственный исполнитель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</w:tr>
      <w:tr>
        <w:trPr>
          <w:trHeight w:val="64"/>
          <w:tblHeader/>
        </w:trPr>
        <w:tc>
          <w:tcPr>
            <w:tcW w:w="685" w:type="dxa"/>
            <w:vAlign w:val="center"/>
            <w:textDirection w:val="lrTb"/>
            <w:noWrap w:val="false"/>
          </w:tcPr>
          <w:p>
            <w:pPr>
              <w:pStyle w:val="893"/>
              <w:contextualSpacing/>
              <w:jc w:val="center"/>
              <w:widowControl w:val="off"/>
              <w:tabs>
                <w:tab w:val="left" w:pos="709" w:leader="none"/>
              </w:tabs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  <w:lang w:val="en-US"/>
              </w:rPr>
              <w:t xml:space="preserve">1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4824" w:type="dxa"/>
            <w:vAlign w:val="center"/>
            <w:textDirection w:val="lrTb"/>
            <w:noWrap w:val="false"/>
          </w:tcPr>
          <w:p>
            <w:pPr>
              <w:pStyle w:val="893"/>
              <w:contextualSpacing/>
              <w:jc w:val="center"/>
              <w:widowControl w:val="off"/>
              <w:tabs>
                <w:tab w:val="left" w:pos="709" w:leader="none"/>
              </w:tabs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893"/>
              <w:contextualSpacing/>
              <w:ind w:left="-247" w:right="-254"/>
              <w:jc w:val="center"/>
              <w:widowControl w:val="off"/>
              <w:tabs>
                <w:tab w:val="left" w:pos="709" w:leader="none"/>
              </w:tabs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  <w:lang w:val="en-US"/>
              </w:rPr>
              <w:t xml:space="preserve">3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2122" w:type="dxa"/>
            <w:vAlign w:val="center"/>
            <w:textDirection w:val="lrTb"/>
            <w:noWrap w:val="false"/>
          </w:tcPr>
          <w:p>
            <w:pPr>
              <w:pStyle w:val="893"/>
              <w:contextualSpacing/>
              <w:jc w:val="center"/>
              <w:widowControl w:val="off"/>
              <w:tabs>
                <w:tab w:val="left" w:pos="709" w:leader="none"/>
              </w:tabs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  <w:lang w:val="en-US"/>
              </w:rPr>
              <w:t xml:space="preserve">4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</w:tr>
      <w:tr>
        <w:trPr>
          <w:trHeight w:val="150"/>
        </w:trPr>
        <w:tc>
          <w:tcPr>
            <w:gridSpan w:val="4"/>
            <w:tcW w:w="9615" w:type="dxa"/>
            <w:vAlign w:val="top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1. Информирование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55"/>
        </w:trPr>
        <w:tc>
          <w:tcPr>
            <w:tcW w:w="685" w:type="dxa"/>
            <w:vAlign w:val="top"/>
            <w:textDirection w:val="lrTb"/>
            <w:noWrap w:val="false"/>
          </w:tcPr>
          <w:p>
            <w:pPr>
              <w:pStyle w:val="893"/>
              <w:contextualSpacing/>
              <w:jc w:val="center"/>
              <w:widowControl w:val="off"/>
              <w:tabs>
                <w:tab w:val="left" w:pos="709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lang w:eastAsia="en-US"/>
              </w:rPr>
              <w:t xml:space="preserve">1.1.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824" w:type="dxa"/>
            <w:vAlign w:val="top"/>
            <w:textDirection w:val="lrTb"/>
            <w:noWrap w:val="false"/>
          </w:tcPr>
          <w:p>
            <w:pPr>
              <w:pStyle w:val="893"/>
              <w:ind w:firstLine="0"/>
              <w:jc w:val="both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У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полномоченны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й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 орган</w:t>
            </w: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 </w:t>
            </w: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осущес</w:t>
            </w: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твляет </w:t>
            </w: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информирование контролируемых и иных </w:t>
            </w: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заинтересованных лиц по вопросам соблюдения обязате</w:t>
            </w: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льных</w:t>
            </w: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 требований поср</w:t>
            </w: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едством р</w:t>
            </w: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азмещ</w:t>
            </w: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ения сведений, п</w:t>
            </w: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редусмотренных частью 3 стать</w:t>
            </w: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и </w:t>
            </w: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46</w:t>
            </w: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 Федерального зако</w:t>
            </w: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на № 248-ФЗ на офи</w:t>
            </w: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циальном сайте </w:t>
            </w:r>
            <w:r>
              <w:rPr>
                <w:rFonts w:ascii="Liberation Sans" w:hAnsi="Liberation Sans" w:cs="Liberation Sans"/>
                <w:sz w:val="24"/>
                <w:szCs w:val="24"/>
                <w:highlight w:val="none"/>
              </w:rPr>
              <w:t xml:space="preserve">муниципального округа Красноселькупский район Ямало-Ненецкого автономного округа </w:t>
            </w: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в сети «Интернет» и </w:t>
            </w: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средст</w:t>
            </w: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вах ма</w:t>
            </w:r>
            <w:r>
              <w:rPr>
                <w:rFonts w:ascii="Liberation Sans" w:hAnsi="Liberation Sans" w:eastAsia="Calibri" w:cs="Liberation Sans"/>
                <w:sz w:val="24"/>
                <w:szCs w:val="24"/>
              </w:rPr>
              <w:t xml:space="preserve">ссовой информации.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93"/>
              <w:contextualSpacing/>
              <w:ind w:firstLine="0"/>
              <w:widowControl w:val="off"/>
              <w:tabs>
                <w:tab w:val="left" w:pos="453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Администрация размещ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ает и поддерживает в актуальном состоянии на своем официальном сайте в 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сети «Инт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ернет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»: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93"/>
              <w:contextualSpacing/>
              <w:ind w:firstLine="0"/>
              <w:widowControl w:val="off"/>
              <w:tabs>
                <w:tab w:val="left" w:pos="453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1) тексты нормативных правовых актов, регулирующих осуществление муниципального контроля;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93"/>
              <w:ind w:firstLine="0"/>
              <w:tabs>
                <w:tab w:val="left" w:pos="453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2)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сведения об изменениях, внесённых в нормативные правовые акты, регулирующи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е осуществление муниципального контроля, о сроках и порядке их вступлени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я в силу;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93"/>
              <w:ind w:firstLine="0"/>
              <w:tabs>
                <w:tab w:val="left" w:pos="453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3) 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 также информацию о мерах ответственности, применяемых при нарушении обя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зательных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 тре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бований, с текстами в действующей редакции;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93"/>
              <w:contextualSpacing/>
              <w:ind w:firstLine="0"/>
              <w:widowControl w:val="off"/>
              <w:tabs>
                <w:tab w:val="left" w:pos="453" w:leader="none"/>
                <w:tab w:val="left" w:pos="709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4) утверждённые проверочные листы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в формате, допускающем их использование для самообследования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93"/>
              <w:ind w:firstLine="0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5) руководства по 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соблюдению обязательных требований, разработанные и утверждённые в соответствии с Фед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еральным 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зако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ном 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«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Об обязательных требованиях в Российской Федерации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»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93"/>
              <w:ind w:firstLine="0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6) программу профилактики рисков причинения вреда и план проведения плановых контрольных (надзорных)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 мероприятий контрольным (надзорным) органом (при проведении таких мероприятий);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93"/>
              <w:ind w:firstLine="0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7) с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ведения о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 спо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собах получения консультаций по вопросам соблюдения обязательных требований;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93"/>
              <w:contextualSpacing/>
              <w:ind w:firstLine="0"/>
              <w:widowControl w:val="off"/>
              <w:tabs>
                <w:tab w:val="left" w:pos="453" w:leader="none"/>
                <w:tab w:val="left" w:pos="709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8) 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иные сведения, предусмотренные нормативными правовыми актами Российской Федера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ции, нормативными правовыми актами субъекта Российской Федерации, муниципальными право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выми акта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ми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lang w:eastAsia="en-US"/>
              </w:rPr>
              <w:t xml:space="preserve">В течение года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22" w:type="dxa"/>
            <w:vAlign w:val="top"/>
            <w:textDirection w:val="lrTb"/>
            <w:noWrap w:val="false"/>
          </w:tcPr>
          <w:p>
            <w:pPr>
              <w:pStyle w:val="893"/>
              <w:ind w:left="-109" w:right="-101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У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полномоченные органы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17"/>
        </w:trPr>
        <w:tc>
          <w:tcPr>
            <w:gridSpan w:val="4"/>
            <w:tcW w:w="9615" w:type="dxa"/>
            <w:vAlign w:val="top"/>
            <w:textDirection w:val="lrTb"/>
            <w:noWrap w:val="false"/>
          </w:tcPr>
          <w:p>
            <w:pPr>
              <w:pStyle w:val="893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Консультирование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01"/>
        </w:trPr>
        <w:tc>
          <w:tcPr>
            <w:tcW w:w="685" w:type="dxa"/>
            <w:vAlign w:val="top"/>
            <w:textDirection w:val="lrTb"/>
            <w:noWrap w:val="false"/>
          </w:tcPr>
          <w:p>
            <w:pPr>
              <w:pStyle w:val="893"/>
              <w:ind w:left="-34" w:right="-48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2.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824" w:type="dxa"/>
            <w:vAlign w:val="top"/>
            <w:textDirection w:val="lrTb"/>
            <w:noWrap w:val="false"/>
          </w:tcPr>
          <w:p>
            <w:pPr>
              <w:pStyle w:val="893"/>
              <w:ind w:firstLine="0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Консультирование в устной и письменной формах 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осуществляется по следующим 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вопросам: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93"/>
              <w:ind w:firstLine="0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- компетенция уполномоченного органа;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93"/>
              <w:ind w:firstLine="0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- соблюдение обязательных требований;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93"/>
              <w:ind w:firstLine="0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- проведение контрол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ьных меро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приятий;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93"/>
              <w:ind w:firstLine="0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-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последствия несоблюдения обязательных требований и применение мер ответственности.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93"/>
              <w:ind w:firstLine="0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По итогам 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консультирования информация в письмен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ной форме контролируемым лицам и их представителям не предоставляется. Контролируемое лицо вправе направи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ть обраще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ние в соответствии с Федеральным законом от 02 мая 2006 года № 59-ФЗ «О порядке рассмотрения обращений гр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аждан Российской Федерации».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93"/>
              <w:ind w:left="0" w:right="0" w:firstLine="0"/>
              <w:widowControl w:val="off"/>
              <w:tabs>
                <w:tab w:val="left" w:pos="1134" w:leader="none"/>
              </w:tabs>
              <w:rPr>
                <w:rFonts w:ascii="Liberation Sans" w:hAnsi="Liberation Sans" w:cs="Liberation Sans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Liberation Sans" w:hAnsi="Liberation Sans" w:eastAsia="Calibri" w:cs="Liberation Sans"/>
                <w:spacing w:val="2"/>
                <w:sz w:val="24"/>
                <w:szCs w:val="24"/>
                <w:shd w:val="clear" w:color="auto" w:fill="ffffff"/>
              </w:rPr>
              <w:t xml:space="preserve">Инфор</w:t>
            </w:r>
            <w:r>
              <w:rPr>
                <w:rFonts w:ascii="Liberation Sans" w:hAnsi="Liberation Sans" w:eastAsia="Calibri" w:cs="Liberation Sans"/>
                <w:spacing w:val="2"/>
                <w:sz w:val="24"/>
                <w:szCs w:val="24"/>
                <w:shd w:val="clear" w:color="auto" w:fill="ffffff"/>
              </w:rPr>
              <w:t xml:space="preserve">мация, ставшая известной должностному лицу уполномоченного органа в ходе консультирования, не подлежит испол</w:t>
            </w:r>
            <w:r>
              <w:rPr>
                <w:rFonts w:ascii="Liberation Sans" w:hAnsi="Liberation Sans" w:eastAsia="Calibri" w:cs="Liberation Sans"/>
                <w:spacing w:val="2"/>
                <w:sz w:val="24"/>
                <w:szCs w:val="24"/>
                <w:shd w:val="clear" w:color="auto" w:fill="ffffff"/>
              </w:rPr>
              <w:t xml:space="preserve">ьзованию </w:t>
            </w:r>
            <w:r>
              <w:rPr>
                <w:rFonts w:ascii="Liberation Sans" w:hAnsi="Liberation Sans" w:eastAsia="Calibri" w:cs="Liberation Sans"/>
                <w:spacing w:val="2"/>
                <w:sz w:val="24"/>
                <w:szCs w:val="24"/>
                <w:shd w:val="clear" w:color="auto" w:fill="ffffff"/>
              </w:rPr>
              <w:t xml:space="preserve">контрольным органом в целях оценки контролируемого лица по вопросам соблюдения обязательны</w:t>
            </w:r>
            <w:r>
              <w:rPr>
                <w:rFonts w:ascii="Liberation Sans" w:hAnsi="Liberation Sans" w:eastAsia="Calibri" w:cs="Liberation Sans"/>
                <w:spacing w:val="2"/>
                <w:sz w:val="24"/>
                <w:szCs w:val="24"/>
                <w:shd w:val="clear" w:color="auto" w:fill="ffffff"/>
              </w:rPr>
              <w:t xml:space="preserve">х требований.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93"/>
              <w:ind w:firstLine="0"/>
              <w:widowControl w:val="off"/>
              <w:tabs>
                <w:tab w:val="left" w:pos="1134" w:leader="none"/>
              </w:tabs>
              <w:rPr>
                <w:rFonts w:ascii="Liberation Sans" w:hAnsi="Liberation Sans" w:cs="Liberation Sans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Liberation Sans" w:hAnsi="Liberation Sans" w:eastAsia="Calibri" w:cs="Liberation Sans"/>
                <w:spacing w:val="2"/>
                <w:sz w:val="24"/>
                <w:szCs w:val="24"/>
                <w:shd w:val="clear" w:color="auto" w:fill="ffffff"/>
              </w:rPr>
              <w:t xml:space="preserve">Уполномоченный орган осуществляет у</w:t>
            </w:r>
            <w:r>
              <w:rPr>
                <w:rFonts w:ascii="Liberation Sans" w:hAnsi="Liberation Sans" w:eastAsia="Calibri" w:cs="Liberation Sans"/>
                <w:spacing w:val="2"/>
                <w:sz w:val="24"/>
                <w:szCs w:val="24"/>
                <w:shd w:val="clear" w:color="auto" w:fill="ffffff"/>
              </w:rPr>
              <w:t xml:space="preserve">чет консультирований с использованием журнала, в котором ведутся записи консультаций.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93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pacing w:val="2"/>
                <w:sz w:val="24"/>
                <w:szCs w:val="24"/>
                <w:shd w:val="clear" w:color="auto" w:fill="ffffff"/>
              </w:rPr>
              <w:t xml:space="preserve">К</w:t>
            </w:r>
            <w:r>
              <w:rPr>
                <w:rFonts w:ascii="Liberation Sans" w:hAnsi="Liberation Sans" w:eastAsia="Calibri" w:cs="Liberation Sans"/>
                <w:spacing w:val="2"/>
                <w:sz w:val="24"/>
                <w:szCs w:val="24"/>
                <w:shd w:val="clear" w:color="auto" w:fill="ffffff"/>
              </w:rPr>
              <w:t xml:space="preserve">онсультирование по од</w:t>
            </w:r>
            <w:r>
              <w:rPr>
                <w:rFonts w:ascii="Liberation Sans" w:hAnsi="Liberation Sans" w:eastAsia="Calibri" w:cs="Liberation Sans"/>
                <w:spacing w:val="2"/>
                <w:sz w:val="24"/>
                <w:szCs w:val="24"/>
                <w:shd w:val="clear" w:color="auto" w:fill="ffffff"/>
              </w:rPr>
              <w:t xml:space="preserve">нотипным </w:t>
            </w:r>
            <w:r>
              <w:rPr>
                <w:rFonts w:ascii="Liberation Sans" w:hAnsi="Liberation Sans" w:eastAsia="Calibri" w:cs="Liberation Sans"/>
                <w:spacing w:val="2"/>
                <w:sz w:val="24"/>
                <w:szCs w:val="24"/>
                <w:shd w:val="clear" w:color="auto" w:fill="ffffff"/>
              </w:rPr>
              <w:t xml:space="preserve">обращениям контролируемых лиц и их представителей осуществляется посредством размещения на</w:t>
            </w:r>
            <w:r>
              <w:rPr>
                <w:rFonts w:ascii="Liberation Sans" w:hAnsi="Liberation Sans" w:eastAsia="Calibri" w:cs="Liberation Sans"/>
                <w:spacing w:val="2"/>
                <w:sz w:val="24"/>
                <w:szCs w:val="24"/>
                <w:shd w:val="clear" w:color="auto" w:fill="ffffff"/>
              </w:rPr>
              <w:t xml:space="preserve"> официальном сайте уполномоченного органа в сети </w:t>
            </w:r>
            <w:r>
              <w:rPr>
                <w:rFonts w:ascii="Liberation Sans" w:hAnsi="Liberation Sans" w:eastAsia="Calibri" w:cs="Liberation Sans"/>
                <w:spacing w:val="2"/>
                <w:sz w:val="24"/>
                <w:szCs w:val="24"/>
                <w:shd w:val="clear" w:color="auto" w:fill="ffffff"/>
              </w:rPr>
              <w:t xml:space="preserve">«Интернет» письменного разъяснения, подписанного уполномоченным должностным лицом уполномоченного органа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893"/>
              <w:ind w:left="-113" w:right="-146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По з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апросу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pStyle w:val="893"/>
              <w:ind w:left="-113" w:right="-146"/>
              <w:jc w:val="center"/>
              <w:widowControl w:val="off"/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в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форме устных </w:t>
            </w:r>
            <w:r>
              <w:rPr>
                <w:rFonts w:ascii="Liberation Sans" w:hAnsi="Liberation Sans" w:cs="Liberation Sans"/>
                <w:sz w:val="24"/>
                <w:szCs w:val="24"/>
              </w:rPr>
            </w:r>
            <w:r/>
          </w:p>
          <w:p>
            <w:pPr>
              <w:ind w:left="-113" w:right="-146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и письменных разъяснений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22" w:type="dxa"/>
            <w:vAlign w:val="top"/>
            <w:textDirection w:val="lrTb"/>
            <w:noWrap w:val="false"/>
          </w:tcPr>
          <w:p>
            <w:pPr>
              <w:pStyle w:val="893"/>
              <w:ind w:left="-113" w:right="-146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Должностное лицо уполномоченного органа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01"/>
        </w:trPr>
        <w:tc>
          <w:tcPr>
            <w:gridSpan w:val="4"/>
            <w:tcW w:w="9615" w:type="dxa"/>
            <w:vAlign w:val="top"/>
            <w:vMerge w:val="restart"/>
            <w:textDirection w:val="lrTb"/>
            <w:noWrap w:val="false"/>
          </w:tcPr>
          <w:p>
            <w:pPr>
              <w:pStyle w:val="893"/>
              <w:ind w:left="-113" w:right="-146"/>
              <w:jc w:val="center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3. Профилактический визит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201"/>
        </w:trPr>
        <w:tc>
          <w:tcPr>
            <w:tcW w:w="685" w:type="dxa"/>
            <w:vAlign w:val="top"/>
            <w:vMerge w:val="restart"/>
            <w:textDirection w:val="lrTb"/>
            <w:noWrap w:val="false"/>
          </w:tcPr>
          <w:p>
            <w:pPr>
              <w:pStyle w:val="893"/>
              <w:ind w:left="-34" w:right="-48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3.1.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4824" w:type="dxa"/>
            <w:vAlign w:val="top"/>
            <w:vMerge w:val="restart"/>
            <w:textDirection w:val="lrTb"/>
            <w:noWrap w:val="false"/>
          </w:tcPr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shd w:val="clear" w:color="ffffff" w:fill="ffffff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До 2030 года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      </w:r>
            <w:r>
              <w:rPr>
                <w:rFonts w:ascii="Liberation Sans" w:hAnsi="Liberation Sans" w:eastAsia="Times New Roman" w:cs="Liberation Sans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по поручению Президента Российской Федерации;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по поручению Председателя Правительства Российской Федерации;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contextualSpacing w:val="0"/>
              <w:ind w:left="0" w:right="0" w:firstLine="0"/>
              <w:jc w:val="both"/>
              <w:spacing w:before="0" w:after="0" w:line="240" w:lineRule="auto"/>
              <w:rPr>
                <w:rFonts w:ascii="Liberation Sans" w:hAnsi="Liberation Sans" w:cs="Liberation Sans"/>
                <w:highlight w:val="whit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- </w:t>
            </w:r>
            <w:r>
              <w:rPr>
                <w:rFonts w:ascii="Liberation Sans" w:hAnsi="Liberation Sans" w:eastAsia="Times New Roman" w:cs="Liberation Sans"/>
                <w:color w:val="000000"/>
                <w:sz w:val="24"/>
                <w:szCs w:val="24"/>
                <w:highlight w:val="white"/>
              </w:rPr>
              <w:t xml:space="preserve"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ind w:left="0" w:right="0" w:firstLine="0"/>
              <w:jc w:val="both"/>
              <w:spacing w:after="0" w:line="240" w:lineRule="auto"/>
              <w:shd w:val="clear" w:color="ffffff" w:themeColor="background1" w:fill="ffffff" w:themeFill="background1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eastAsia="PT Serif" w:cs="Liberation Sans"/>
                <w:color w:val="000000" w:themeColor="text1"/>
                <w:sz w:val="24"/>
                <w:szCs w:val="24"/>
                <w:highlight w:val="white"/>
              </w:rPr>
              <w:t xml:space="preserve">Контролируемое лицо вправе обратиться в контрольный (надзорный) орган с заявлением о проведении в отношении его профилактического визита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lang w:eastAsia="en-US"/>
              </w:rPr>
              <w:t xml:space="preserve">В течение года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22" w:type="dxa"/>
            <w:vAlign w:val="top"/>
            <w:vMerge w:val="restart"/>
            <w:textDirection w:val="lrTb"/>
            <w:noWrap w:val="false"/>
          </w:tcPr>
          <w:p>
            <w:pPr>
              <w:pStyle w:val="893"/>
              <w:ind w:left="-109" w:right="-101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У</w:t>
            </w:r>
            <w:r>
              <w:rPr>
                <w:rFonts w:ascii="Liberation Sans" w:hAnsi="Liberation Sans" w:eastAsia="Calibri" w:cs="Liberation Sans"/>
                <w:sz w:val="24"/>
                <w:szCs w:val="24"/>
                <w:lang w:eastAsia="en-US"/>
              </w:rPr>
              <w:t xml:space="preserve">полномоченные органы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893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Calibri" w:cs="Liberation Sans"/>
          <w:sz w:val="24"/>
          <w:szCs w:val="24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pStyle w:val="893"/>
        <w:jc w:val="center"/>
        <w:widowControl w:val="off"/>
        <w:tabs>
          <w:tab w:val="left" w:pos="992" w:leader="none"/>
        </w:tabs>
        <w:rPr>
          <w:rFonts w:ascii="Liberation Sans" w:hAnsi="Liberation Sans" w:cs="Liberation Sans"/>
          <w:b/>
          <w:bCs/>
          <w:sz w:val="28"/>
          <w:szCs w:val="28"/>
          <w:lang w:eastAsia="en-US"/>
        </w:rPr>
      </w:pPr>
      <w:r>
        <w:rPr>
          <w:rFonts w:ascii="Liberation Sans" w:hAnsi="Liberation Sans" w:cs="Liberation Sans"/>
          <w:b/>
          <w:sz w:val="28"/>
          <w:szCs w:val="28"/>
          <w:lang w:val="en-US" w:eastAsia="en-US"/>
        </w:rPr>
        <w:t xml:space="preserve">IV</w:t>
      </w:r>
      <w:r>
        <w:rPr>
          <w:rFonts w:ascii="Liberation Sans" w:hAnsi="Liberation Sans" w:cs="Liberation Sans"/>
          <w:b/>
          <w:sz w:val="28"/>
          <w:szCs w:val="28"/>
          <w:lang w:eastAsia="en-US"/>
        </w:rPr>
        <w:t xml:space="preserve">. </w:t>
      </w:r>
      <w:r>
        <w:rPr>
          <w:rFonts w:ascii="Liberation Sans" w:hAnsi="Liberation Sans" w:cs="Liberation Sans"/>
          <w:b/>
          <w:sz w:val="28"/>
          <w:szCs w:val="28"/>
          <w:lang w:eastAsia="en-US"/>
        </w:rPr>
        <w:t xml:space="preserve">П</w:t>
      </w:r>
      <w:r>
        <w:rPr>
          <w:rFonts w:ascii="Liberation Sans" w:hAnsi="Liberation Sans" w:cs="Liberation Sans"/>
          <w:b/>
          <w:sz w:val="28"/>
          <w:szCs w:val="28"/>
          <w:lang w:eastAsia="en-US"/>
        </w:rPr>
        <w:t xml:space="preserve">оказатели результативности и эффективности</w:t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jc w:val="center"/>
        <w:widowControl w:val="off"/>
        <w:tabs>
          <w:tab w:val="left" w:pos="992" w:leader="none"/>
        </w:tabs>
        <w:rPr>
          <w:rFonts w:ascii="Liberation Sans" w:hAnsi="Liberation Sans" w:cs="Liberation Sans"/>
          <w:highlight w:val="none"/>
        </w:rPr>
      </w:pPr>
      <w:r>
        <w:rPr>
          <w:rFonts w:ascii="Liberation Sans" w:hAnsi="Liberation Sans" w:cs="Liberation Sans"/>
          <w:b/>
          <w:sz w:val="28"/>
          <w:szCs w:val="28"/>
          <w:lang w:eastAsia="en-US"/>
        </w:rPr>
        <w:t xml:space="preserve"> программы профилактики</w:t>
      </w:r>
      <w:r>
        <w:rPr>
          <w:rFonts w:ascii="Liberation Sans" w:hAnsi="Liberation Sans" w:cs="Liberation Sans"/>
        </w:rPr>
      </w:r>
      <w:r/>
    </w:p>
    <w:p>
      <w:pPr>
        <w:jc w:val="center"/>
        <w:widowControl w:val="off"/>
        <w:tabs>
          <w:tab w:val="left" w:pos="992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highlight w:val="none"/>
        </w:rPr>
      </w:r>
      <w:r>
        <w:rPr>
          <w:rFonts w:ascii="Liberation Sans" w:hAnsi="Liberation Sans" w:cs="Liberation Sans"/>
          <w:highlight w:val="none"/>
        </w:rPr>
      </w:r>
      <w:r/>
    </w:p>
    <w:p>
      <w:pPr>
        <w:pStyle w:val="893"/>
        <w:ind w:firstLine="709"/>
        <w:jc w:val="both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Оценка эффективности и результативности профилактических мероприятий предназначена способствова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ть максим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альному достижению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общественно значимых результатов снижения, причиняемого подконтрольными субъектами вреда (ущерба) охраняемым законом ценност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ям, при проведении профилактических мероприятий.</w:t>
      </w:r>
      <w:r>
        <w:rPr>
          <w:rFonts w:ascii="Liberation Sans" w:hAnsi="Liberation Sans" w:cs="Liberation Sans"/>
        </w:rPr>
      </w:r>
      <w:r/>
    </w:p>
    <w:p>
      <w:pPr>
        <w:pStyle w:val="893"/>
        <w:ind w:firstLine="709"/>
        <w:jc w:val="both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Оценка эффективности Программы производится по итогам 2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024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 года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методом сравнения п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оказателей качества профилактической деятельности с предыдущим годом.</w:t>
      </w:r>
      <w:r>
        <w:rPr>
          <w:rFonts w:ascii="Liberation Sans" w:hAnsi="Liberation Sans" w:cs="Liberation Sans"/>
        </w:rPr>
      </w:r>
      <w:r/>
    </w:p>
    <w:p>
      <w:pPr>
        <w:pStyle w:val="893"/>
        <w:ind w:firstLine="709"/>
        <w:jc w:val="both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tbl>
      <w:tblPr>
        <w:tblW w:w="9562" w:type="dxa"/>
        <w:jc w:val="center"/>
        <w:tblInd w:w="0" w:type="dxa"/>
        <w:tblLayout w:type="fixed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674"/>
        <w:gridCol w:w="6478"/>
        <w:gridCol w:w="2410"/>
      </w:tblGrid>
      <w:tr>
        <w:trPr>
          <w:trHeight w:val="608"/>
          <w:tblHeader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674" w:type="dxa"/>
            <w:vAlign w:val="center"/>
            <w:textDirection w:val="lrTb"/>
            <w:noWrap w:val="false"/>
          </w:tcPr>
          <w:p>
            <w:pPr>
              <w:pStyle w:val="734"/>
              <w:jc w:val="center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№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  <w:p>
            <w:pPr>
              <w:pStyle w:val="893"/>
              <w:jc w:val="center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п/п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6478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Величина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</w:tr>
      <w:tr>
        <w:trPr>
          <w:trHeight w:val="95"/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674" w:type="dxa"/>
            <w:vAlign w:val="center"/>
            <w:vMerge w:val="restart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6478" w:type="dxa"/>
            <w:vAlign w:val="center"/>
            <w:vMerge w:val="restart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</w:tr>
      <w:tr>
        <w:trPr>
          <w:trHeight w:val="2369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4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lang w:val="en-US"/>
              </w:rPr>
              <w:t xml:space="preserve">1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78" w:type="dxa"/>
            <w:vAlign w:val="top"/>
            <w:textDirection w:val="lrTb"/>
            <w:noWrap w:val="false"/>
          </w:tcPr>
          <w:p>
            <w:pPr>
              <w:pStyle w:val="893"/>
              <w:ind w:left="142" w:right="80" w:firstLine="10"/>
              <w:jc w:val="both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Полнота ин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формации, размещенной на официальном сайте контрольного органа в сети «Интернет» в соответствии с частью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3 статьи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46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893"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10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0%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844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674" w:type="dxa"/>
            <w:vAlign w:val="center"/>
            <w:textDirection w:val="lrTb"/>
            <w:noWrap w:val="false"/>
          </w:tcPr>
          <w:p>
            <w:pPr>
              <w:pStyle w:val="893"/>
              <w:ind w:left="220"/>
              <w:spacing w:line="230" w:lineRule="exact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shd w:val="clear" w:color="auto" w:fill="ffffff"/>
              </w:rPr>
              <w:t xml:space="preserve">2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shd w:val="clear" w:color="auto" w:fill="ffffff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6478" w:type="dxa"/>
            <w:vAlign w:val="top"/>
            <w:textDirection w:val="lrTb"/>
            <w:noWrap w:val="false"/>
          </w:tcPr>
          <w:p>
            <w:pPr>
              <w:pStyle w:val="893"/>
              <w:ind w:left="142" w:right="80" w:firstLine="10"/>
              <w:jc w:val="both"/>
              <w:spacing w:line="274" w:lineRule="exact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Доля лиц,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получивших консультации, от общ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его количества обратившихся за консультациями.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893"/>
              <w:ind w:left="132" w:right="133"/>
              <w:jc w:val="center"/>
              <w:spacing w:line="277" w:lineRule="exact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100%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1131" w:hRule="exact"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674" w:type="dxa"/>
            <w:vAlign w:val="center"/>
            <w:textDirection w:val="lrTb"/>
            <w:noWrap w:val="false"/>
          </w:tcPr>
          <w:p>
            <w:pPr>
              <w:pStyle w:val="893"/>
              <w:ind w:left="220"/>
              <w:spacing w:line="230" w:lineRule="exact"/>
              <w:widowControl w:val="off"/>
              <w:rPr>
                <w:rFonts w:ascii="Liberation Sans" w:hAnsi="Liberation Sans" w:cs="Liberation 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ans" w:hAnsi="Liberation Sans" w:cs="Liberation Sans"/>
                <w:color w:val="000000"/>
                <w:sz w:val="24"/>
                <w:szCs w:val="24"/>
                <w:shd w:val="clear" w:color="auto" w:fill="ffffff"/>
              </w:rPr>
              <w:t xml:space="preserve">3</w:t>
            </w:r>
            <w:r>
              <w:rPr>
                <w:rFonts w:ascii="Liberation Sans" w:hAnsi="Liberation Sans" w:cs="Liberation Sans"/>
                <w:color w:val="000000"/>
                <w:sz w:val="24"/>
                <w:szCs w:val="24"/>
                <w:shd w:val="clear" w:color="auto" w:fill="ffffff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6478" w:type="dxa"/>
            <w:vAlign w:val="center"/>
            <w:textDirection w:val="lrTb"/>
            <w:noWrap w:val="false"/>
          </w:tcPr>
          <w:p>
            <w:pPr>
              <w:pStyle w:val="893"/>
              <w:ind w:left="132" w:right="80" w:firstLine="10"/>
              <w:jc w:val="both"/>
              <w:spacing w:line="274" w:lineRule="exact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Доля проф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илактических мероприятий в объёме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контрольных мероприятий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893"/>
              <w:ind w:left="-11"/>
              <w:jc w:val="center"/>
              <w:spacing w:line="277" w:lineRule="exact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Рост показателя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в 202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году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свидетельствует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о положительной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динамике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ind w:firstLine="709"/>
        <w:jc w:val="both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pStyle w:val="893"/>
        <w:ind w:firstLine="709"/>
        <w:jc w:val="both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С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ведения о достижении показателей результативности и эффективности Программы включаются Администрацией Красноселькупского района в состав доклада о виде муниципального контроля в соответствии со статьей 30 Федерального закона от 31 июля 2021 года № 248-ФЗ </w:t>
      </w:r>
      <w:r>
        <w:rPr>
          <w:rFonts w:ascii="Liberation Sans" w:hAnsi="Liberation Sans" w:cs="Liberation Sans"/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Федерации».</w:t>
      </w:r>
      <w:r>
        <w:rPr>
          <w:rFonts w:ascii="Liberation Sans" w:hAnsi="Liberation Sans" w:cs="Liberation Sans"/>
        </w:rPr>
      </w:r>
      <w:r/>
    </w:p>
    <w:sectPr>
      <w:footnotePr/>
      <w:endnotePr/>
      <w:type w:val="nextPage"/>
      <w:pgSz w:w="11900" w:h="16840" w:orient="portrait"/>
      <w:pgMar w:top="1134" w:right="567" w:bottom="1134" w:left="1701" w:header="567" w:footer="6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Calibri">
    <w:panose1 w:val="020F0502020204030204"/>
  </w:font>
  <w:font w:name="PT Serif">
    <w:panose1 w:val="020A0603040505020204"/>
  </w:font>
  <w:font w:name="Courier New">
    <w:panose1 w:val="02070309020205020404"/>
  </w:font>
  <w:font w:name="Trebuchet MS">
    <w:panose1 w:val="020B0603020202020204"/>
  </w:font>
  <w:font w:name="SimSun">
    <w:panose1 w:val="02000603000000000000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jc w:val="center"/>
      <w:rPr>
        <w:rFonts w:ascii="Liberation Sans" w:hAnsi="Liberation Sans" w:cs="Liberation Sans"/>
        <w:sz w:val="24"/>
        <w:szCs w:val="24"/>
      </w:rPr>
    </w:pPr>
    <w:r>
      <w:rPr>
        <w:rFonts w:ascii="Liberation Serif" w:hAnsi="Liberation Serif"/>
        <w:sz w:val="24"/>
        <w:szCs w:val="24"/>
      </w:rPr>
      <w:fldChar w:fldCharType="begin"/>
    </w:r>
    <w:r>
      <w:rPr>
        <w:rFonts w:ascii="Liberation Serif" w:hAnsi="Liberation Serif"/>
        <w:sz w:val="24"/>
        <w:szCs w:val="24"/>
      </w:rPr>
      <w:instrText xml:space="preserve">PAGE   \* MERGEFOR</w:instrText>
    </w:r>
    <w:r>
      <w:rPr>
        <w:rFonts w:ascii="Liberation Serif" w:hAnsi="Liberation Serif"/>
        <w:sz w:val="24"/>
        <w:szCs w:val="24"/>
      </w:rPr>
      <w:instrText xml:space="preserve">MAT</w:instrText>
    </w:r>
    <w:r>
      <w:rPr>
        <w:rFonts w:ascii="Liberation Sans" w:hAnsi="Liberation Sans" w:cs="Liberation Sans"/>
        <w:sz w:val="24"/>
        <w:szCs w:val="24"/>
      </w:rPr>
      <w:fldChar w:fldCharType="separate"/>
    </w:r>
    <w:r>
      <w:rPr>
        <w:rFonts w:ascii="Liberation Sans" w:hAnsi="Liberation Sans" w:cs="Liberation Sans"/>
        <w:sz w:val="24"/>
        <w:szCs w:val="24"/>
      </w:rPr>
      <w:t xml:space="preserve">4</w:t>
    </w:r>
    <w:r>
      <w:rPr>
        <w:rFonts w:ascii="Liberation Sans" w:hAnsi="Liberation Sans" w:cs="Liberation Sans"/>
        <w:sz w:val="24"/>
        <w:szCs w:val="24"/>
      </w:rPr>
      <w:fldChar w:fldCharType="end"/>
    </w:r>
    <w:r>
      <w:rPr>
        <w:rFonts w:ascii="Liberation Sans" w:hAnsi="Liberation Sans" w:cs="Liberation Sans"/>
      </w:rPr>
    </w:r>
    <w:r/>
  </w:p>
  <w:p>
    <w:pPr>
      <w:pStyle w:val="91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2055" w:hanging="1275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75" w:hanging="1275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95" w:hanging="1275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15" w:hanging="1275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0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680" w:hanging="180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1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880" w:hanging="2160"/>
      </w:pPr>
      <w:rPr>
        <w:color w:val="000000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/>
        <w:color w:val="000000"/>
        <w:spacing w:val="0"/>
        <w:position w:val="0"/>
        <w:sz w:val="28"/>
        <w:szCs w:val="24"/>
        <w:u w:val="none"/>
        <w:lang w:val="ru-RU" w:eastAsia="ru-RU" w:bidi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6.%1."/>
      <w:lvlJc w:val="left"/>
      <w:pPr/>
      <w:rPr>
        <w:rFonts w:ascii="Times New Roman" w:hAnsi="Times New Roman" w:eastAsia="Times New Roman"/>
        <w:color w:val="000000"/>
        <w:spacing w:val="0"/>
        <w:position w:val="0"/>
        <w:sz w:val="28"/>
        <w:szCs w:val="24"/>
        <w:u w:val="none"/>
        <w:lang w:val="ru-RU" w:eastAsia="ru-RU" w:bidi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9" w:hanging="57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eastAsia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644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8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72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0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14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428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712" w:hanging="1440"/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5.%1."/>
      <w:lvlJc w:val="left"/>
      <w:pPr/>
      <w:rPr>
        <w:rFonts w:ascii="Times New Roman" w:hAnsi="Times New Roman" w:eastAsia="Times New Roman"/>
        <w:color w:val="000000"/>
        <w:spacing w:val="0"/>
        <w:position w:val="0"/>
        <w:sz w:val="28"/>
        <w:szCs w:val="24"/>
        <w:u w:val="none"/>
        <w:lang w:val="ru-RU" w:eastAsia="ru-RU" w:bidi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17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3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6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5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95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60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0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/>
        <w:b/>
        <w:bCs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/>
        <w:b/>
        <w:bCs/>
        <w:color w:val="000000"/>
        <w:spacing w:val="0"/>
        <w:position w:val="0"/>
        <w:sz w:val="28"/>
        <w:szCs w:val="24"/>
        <w:u w:val="none"/>
        <w:lang w:val="ru-RU" w:eastAsia="ru-RU" w:bidi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0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/>
        <w:b/>
        <w:bCs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/>
        <w:color w:val="000000"/>
        <w:spacing w:val="0"/>
        <w:position w:val="0"/>
        <w:sz w:val="28"/>
        <w:szCs w:val="26"/>
        <w:u w:val="none"/>
        <w:lang w:val="ru-RU" w:eastAsia="ru-RU" w:bidi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abstractNum w:abstractNumId="2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60" w:hanging="105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58" w:hanging="1050"/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0"/>
      <w:numFmt w:val="decimal"/>
      <w:isLgl w:val="false"/>
      <w:suff w:val="tab"/>
      <w:lvlText w:val=""/>
      <w:lvlJc w:val="left"/>
      <w:pPr/>
    </w:lvl>
    <w:lvl w:ilvl="2">
      <w:start w:val="0"/>
      <w:numFmt w:val="decimal"/>
      <w:isLgl w:val="false"/>
      <w:suff w:val="tab"/>
      <w:lvlText w:val=""/>
      <w:lvlJc w:val="left"/>
      <w:pPr/>
    </w:lvl>
    <w:lvl w:ilvl="3">
      <w:start w:val="0"/>
      <w:numFmt w:val="decimal"/>
      <w:isLgl w:val="false"/>
      <w:suff w:val="tab"/>
      <w:lvlText w:val=""/>
      <w:lvlJc w:val="left"/>
      <w:pPr/>
    </w:lvl>
    <w:lvl w:ilvl="4">
      <w:start w:val="0"/>
      <w:numFmt w:val="decimal"/>
      <w:isLgl w:val="false"/>
      <w:suff w:val="tab"/>
      <w:lvlText w:val=""/>
      <w:lvlJc w:val="left"/>
      <w:pPr/>
    </w:lvl>
    <w:lvl w:ilvl="5">
      <w:start w:val="0"/>
      <w:numFmt w:val="decimal"/>
      <w:isLgl w:val="false"/>
      <w:suff w:val="tab"/>
      <w:lvlText w:val=""/>
      <w:lvlJc w:val="left"/>
      <w:pPr/>
    </w:lvl>
    <w:lvl w:ilvl="6">
      <w:start w:val="0"/>
      <w:numFmt w:val="decimal"/>
      <w:isLgl w:val="false"/>
      <w:suff w:val="tab"/>
      <w:lvlText w:val=""/>
      <w:lvlJc w:val="left"/>
      <w:pPr/>
    </w:lvl>
    <w:lvl w:ilvl="7">
      <w:start w:val="0"/>
      <w:numFmt w:val="decimal"/>
      <w:isLgl w:val="false"/>
      <w:suff w:val="tab"/>
      <w:lvlText w:val=""/>
      <w:lvlJc w:val="left"/>
      <w:pPr/>
    </w:lvl>
    <w:lvl w:ilvl="8">
      <w:start w:val="0"/>
      <w:numFmt w:val="decimal"/>
      <w:isLgl w:val="false"/>
      <w:suff w:val="tab"/>
      <w:lvlText w:val=""/>
      <w:lvlJc w:val="left"/>
      <w:pPr/>
    </w:lvl>
  </w:abstractNum>
  <w:num w:numId="1">
    <w:abstractNumId w:val="15"/>
  </w:num>
  <w:num w:numId="2">
    <w:abstractNumId w:val="22"/>
  </w:num>
  <w:num w:numId="3">
    <w:abstractNumId w:val="17"/>
  </w:num>
  <w:num w:numId="4">
    <w:abstractNumId w:val="0"/>
  </w:num>
  <w:num w:numId="5">
    <w:abstractNumId w:val="20"/>
  </w:num>
  <w:num w:numId="6">
    <w:abstractNumId w:val="18"/>
  </w:num>
  <w:num w:numId="7">
    <w:abstractNumId w:val="23"/>
  </w:num>
  <w:num w:numId="8">
    <w:abstractNumId w:val="6"/>
  </w:num>
  <w:num w:numId="9">
    <w:abstractNumId w:val="24"/>
  </w:num>
  <w:num w:numId="10">
    <w:abstractNumId w:val="1"/>
  </w:num>
  <w:num w:numId="11">
    <w:abstractNumId w:val="28"/>
  </w:num>
  <w:num w:numId="12">
    <w:abstractNumId w:val="16"/>
  </w:num>
  <w:num w:numId="13">
    <w:abstractNumId w:val="9"/>
  </w:num>
  <w:num w:numId="14">
    <w:abstractNumId w:val="2"/>
  </w:num>
  <w:num w:numId="15">
    <w:abstractNumId w:val="12"/>
  </w:num>
  <w:num w:numId="16">
    <w:abstractNumId w:val="5"/>
  </w:num>
  <w:num w:numId="17">
    <w:abstractNumId w:val="26"/>
  </w:num>
  <w:num w:numId="18">
    <w:abstractNumId w:val="21"/>
  </w:num>
  <w:num w:numId="19">
    <w:abstractNumId w:val="8"/>
  </w:num>
  <w:num w:numId="20">
    <w:abstractNumId w:val="10"/>
  </w:num>
  <w:num w:numId="21">
    <w:abstractNumId w:val="3"/>
  </w:num>
  <w:num w:numId="22">
    <w:abstractNumId w:val="13"/>
  </w:num>
  <w:num w:numId="23">
    <w:abstractNumId w:val="14"/>
  </w:num>
  <w:num w:numId="24">
    <w:abstractNumId w:val="27"/>
  </w:num>
  <w:num w:numId="25">
    <w:abstractNumId w:val="19"/>
  </w:num>
  <w:num w:numId="26">
    <w:abstractNumId w:val="25"/>
  </w:num>
  <w:num w:numId="27">
    <w:abstractNumId w:val="1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5">
    <w:name w:val="Heading 1"/>
    <w:basedOn w:val="893"/>
    <w:next w:val="893"/>
    <w:link w:val="71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6">
    <w:name w:val="Heading 1 Char"/>
    <w:link w:val="715"/>
    <w:uiPriority w:val="9"/>
    <w:rPr>
      <w:rFonts w:ascii="Arial" w:hAnsi="Arial" w:eastAsia="Arial" w:cs="Arial"/>
      <w:sz w:val="40"/>
      <w:szCs w:val="40"/>
    </w:rPr>
  </w:style>
  <w:style w:type="paragraph" w:styleId="717">
    <w:name w:val="Heading 2"/>
    <w:basedOn w:val="893"/>
    <w:next w:val="893"/>
    <w:link w:val="71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8">
    <w:name w:val="Heading 2 Char"/>
    <w:link w:val="717"/>
    <w:uiPriority w:val="9"/>
    <w:rPr>
      <w:rFonts w:ascii="Arial" w:hAnsi="Arial" w:eastAsia="Arial" w:cs="Arial"/>
      <w:sz w:val="34"/>
    </w:rPr>
  </w:style>
  <w:style w:type="paragraph" w:styleId="719">
    <w:name w:val="Heading 3"/>
    <w:basedOn w:val="893"/>
    <w:next w:val="893"/>
    <w:link w:val="72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0">
    <w:name w:val="Heading 3 Char"/>
    <w:link w:val="719"/>
    <w:uiPriority w:val="9"/>
    <w:rPr>
      <w:rFonts w:ascii="Arial" w:hAnsi="Arial" w:eastAsia="Arial" w:cs="Arial"/>
      <w:sz w:val="30"/>
      <w:szCs w:val="30"/>
    </w:rPr>
  </w:style>
  <w:style w:type="paragraph" w:styleId="721">
    <w:name w:val="Heading 4"/>
    <w:basedOn w:val="893"/>
    <w:next w:val="893"/>
    <w:link w:val="72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2">
    <w:name w:val="Heading 4 Char"/>
    <w:link w:val="721"/>
    <w:uiPriority w:val="9"/>
    <w:rPr>
      <w:rFonts w:ascii="Arial" w:hAnsi="Arial" w:eastAsia="Arial" w:cs="Arial"/>
      <w:b/>
      <w:bCs/>
      <w:sz w:val="26"/>
      <w:szCs w:val="26"/>
    </w:rPr>
  </w:style>
  <w:style w:type="paragraph" w:styleId="723">
    <w:name w:val="Heading 5"/>
    <w:basedOn w:val="893"/>
    <w:next w:val="893"/>
    <w:link w:val="72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4">
    <w:name w:val="Heading 5 Char"/>
    <w:link w:val="723"/>
    <w:uiPriority w:val="9"/>
    <w:rPr>
      <w:rFonts w:ascii="Arial" w:hAnsi="Arial" w:eastAsia="Arial" w:cs="Arial"/>
      <w:b/>
      <w:bCs/>
      <w:sz w:val="24"/>
      <w:szCs w:val="24"/>
    </w:rPr>
  </w:style>
  <w:style w:type="paragraph" w:styleId="725">
    <w:name w:val="Heading 6"/>
    <w:basedOn w:val="893"/>
    <w:next w:val="893"/>
    <w:link w:val="72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6">
    <w:name w:val="Heading 6 Char"/>
    <w:link w:val="725"/>
    <w:uiPriority w:val="9"/>
    <w:rPr>
      <w:rFonts w:ascii="Arial" w:hAnsi="Arial" w:eastAsia="Arial" w:cs="Arial"/>
      <w:b/>
      <w:bCs/>
      <w:sz w:val="22"/>
      <w:szCs w:val="22"/>
    </w:rPr>
  </w:style>
  <w:style w:type="paragraph" w:styleId="727">
    <w:name w:val="Heading 7"/>
    <w:basedOn w:val="893"/>
    <w:next w:val="893"/>
    <w:link w:val="72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8">
    <w:name w:val="Heading 7 Char"/>
    <w:link w:val="72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9">
    <w:name w:val="Heading 8"/>
    <w:basedOn w:val="893"/>
    <w:next w:val="893"/>
    <w:link w:val="73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0">
    <w:name w:val="Heading 8 Char"/>
    <w:link w:val="729"/>
    <w:uiPriority w:val="9"/>
    <w:rPr>
      <w:rFonts w:ascii="Arial" w:hAnsi="Arial" w:eastAsia="Arial" w:cs="Arial"/>
      <w:i/>
      <w:iCs/>
      <w:sz w:val="22"/>
      <w:szCs w:val="22"/>
    </w:rPr>
  </w:style>
  <w:style w:type="paragraph" w:styleId="731">
    <w:name w:val="Heading 9"/>
    <w:basedOn w:val="893"/>
    <w:next w:val="893"/>
    <w:link w:val="73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2">
    <w:name w:val="Heading 9 Char"/>
    <w:link w:val="731"/>
    <w:uiPriority w:val="9"/>
    <w:rPr>
      <w:rFonts w:ascii="Arial" w:hAnsi="Arial" w:eastAsia="Arial" w:cs="Arial"/>
      <w:i/>
      <w:iCs/>
      <w:sz w:val="21"/>
      <w:szCs w:val="21"/>
    </w:rPr>
  </w:style>
  <w:style w:type="paragraph" w:styleId="733">
    <w:name w:val="List Paragraph"/>
    <w:basedOn w:val="893"/>
    <w:uiPriority w:val="34"/>
    <w:qFormat/>
    <w:pPr>
      <w:contextualSpacing/>
      <w:ind w:left="720"/>
    </w:pPr>
  </w:style>
  <w:style w:type="paragraph" w:styleId="734">
    <w:name w:val="No Spacing"/>
    <w:uiPriority w:val="1"/>
    <w:qFormat/>
    <w:pPr>
      <w:spacing w:before="0" w:after="0" w:line="240" w:lineRule="auto"/>
    </w:pPr>
  </w:style>
  <w:style w:type="paragraph" w:styleId="735">
    <w:name w:val="Title"/>
    <w:basedOn w:val="893"/>
    <w:next w:val="893"/>
    <w:link w:val="73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6">
    <w:name w:val="Title Char"/>
    <w:link w:val="735"/>
    <w:uiPriority w:val="10"/>
    <w:rPr>
      <w:sz w:val="48"/>
      <w:szCs w:val="48"/>
    </w:rPr>
  </w:style>
  <w:style w:type="paragraph" w:styleId="737">
    <w:name w:val="Subtitle"/>
    <w:basedOn w:val="893"/>
    <w:next w:val="893"/>
    <w:link w:val="738"/>
    <w:uiPriority w:val="11"/>
    <w:qFormat/>
    <w:pPr>
      <w:spacing w:before="200" w:after="200"/>
    </w:pPr>
    <w:rPr>
      <w:sz w:val="24"/>
      <w:szCs w:val="24"/>
    </w:rPr>
  </w:style>
  <w:style w:type="character" w:styleId="738">
    <w:name w:val="Subtitle Char"/>
    <w:link w:val="737"/>
    <w:uiPriority w:val="11"/>
    <w:rPr>
      <w:sz w:val="24"/>
      <w:szCs w:val="24"/>
    </w:rPr>
  </w:style>
  <w:style w:type="paragraph" w:styleId="739">
    <w:name w:val="Quote"/>
    <w:basedOn w:val="893"/>
    <w:next w:val="893"/>
    <w:link w:val="740"/>
    <w:uiPriority w:val="29"/>
    <w:qFormat/>
    <w:pPr>
      <w:ind w:left="720" w:right="720"/>
    </w:pPr>
    <w:rPr>
      <w:i/>
    </w:rPr>
  </w:style>
  <w:style w:type="character" w:styleId="740">
    <w:name w:val="Quote Char"/>
    <w:link w:val="739"/>
    <w:uiPriority w:val="29"/>
    <w:rPr>
      <w:i/>
    </w:rPr>
  </w:style>
  <w:style w:type="paragraph" w:styleId="741">
    <w:name w:val="Intense Quote"/>
    <w:basedOn w:val="893"/>
    <w:next w:val="893"/>
    <w:link w:val="74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2">
    <w:name w:val="Intense Quote Char"/>
    <w:link w:val="741"/>
    <w:uiPriority w:val="30"/>
    <w:rPr>
      <w:i/>
    </w:rPr>
  </w:style>
  <w:style w:type="paragraph" w:styleId="743">
    <w:name w:val="Header"/>
    <w:basedOn w:val="893"/>
    <w:link w:val="74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4">
    <w:name w:val="Header Char"/>
    <w:link w:val="743"/>
    <w:uiPriority w:val="99"/>
  </w:style>
  <w:style w:type="paragraph" w:styleId="745">
    <w:name w:val="Footer"/>
    <w:basedOn w:val="893"/>
    <w:link w:val="74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6">
    <w:name w:val="Footer Char"/>
    <w:link w:val="745"/>
    <w:uiPriority w:val="99"/>
  </w:style>
  <w:style w:type="paragraph" w:styleId="747">
    <w:name w:val="Caption"/>
    <w:basedOn w:val="893"/>
    <w:next w:val="89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8">
    <w:name w:val="Caption Char"/>
    <w:basedOn w:val="747"/>
    <w:link w:val="745"/>
    <w:uiPriority w:val="99"/>
  </w:style>
  <w:style w:type="table" w:styleId="74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5">
    <w:name w:val="Hyperlink"/>
    <w:uiPriority w:val="99"/>
    <w:unhideWhenUsed/>
    <w:rPr>
      <w:color w:val="0000ff" w:themeColor="hyperlink"/>
      <w:u w:val="single"/>
    </w:rPr>
  </w:style>
  <w:style w:type="paragraph" w:styleId="876">
    <w:name w:val="footnote text"/>
    <w:basedOn w:val="893"/>
    <w:link w:val="877"/>
    <w:uiPriority w:val="99"/>
    <w:semiHidden/>
    <w:unhideWhenUsed/>
    <w:pPr>
      <w:spacing w:after="40" w:line="240" w:lineRule="auto"/>
    </w:pPr>
    <w:rPr>
      <w:sz w:val="18"/>
    </w:rPr>
  </w:style>
  <w:style w:type="character" w:styleId="877">
    <w:name w:val="Footnote Text Char"/>
    <w:link w:val="876"/>
    <w:uiPriority w:val="99"/>
    <w:rPr>
      <w:sz w:val="18"/>
    </w:rPr>
  </w:style>
  <w:style w:type="character" w:styleId="878">
    <w:name w:val="footnote reference"/>
    <w:uiPriority w:val="99"/>
    <w:unhideWhenUsed/>
    <w:rPr>
      <w:vertAlign w:val="superscript"/>
    </w:rPr>
  </w:style>
  <w:style w:type="paragraph" w:styleId="879">
    <w:name w:val="endnote text"/>
    <w:basedOn w:val="893"/>
    <w:link w:val="880"/>
    <w:uiPriority w:val="99"/>
    <w:semiHidden/>
    <w:unhideWhenUsed/>
    <w:pPr>
      <w:spacing w:after="0" w:line="240" w:lineRule="auto"/>
    </w:pPr>
    <w:rPr>
      <w:sz w:val="20"/>
    </w:rPr>
  </w:style>
  <w:style w:type="character" w:styleId="880">
    <w:name w:val="Endnote Text Char"/>
    <w:link w:val="879"/>
    <w:uiPriority w:val="99"/>
    <w:rPr>
      <w:sz w:val="20"/>
    </w:rPr>
  </w:style>
  <w:style w:type="character" w:styleId="881">
    <w:name w:val="endnote reference"/>
    <w:uiPriority w:val="99"/>
    <w:semiHidden/>
    <w:unhideWhenUsed/>
    <w:rPr>
      <w:vertAlign w:val="superscript"/>
    </w:rPr>
  </w:style>
  <w:style w:type="paragraph" w:styleId="882">
    <w:name w:val="toc 1"/>
    <w:basedOn w:val="893"/>
    <w:next w:val="893"/>
    <w:uiPriority w:val="39"/>
    <w:unhideWhenUsed/>
    <w:pPr>
      <w:ind w:left="0" w:right="0" w:firstLine="0"/>
      <w:spacing w:after="57"/>
    </w:pPr>
  </w:style>
  <w:style w:type="paragraph" w:styleId="883">
    <w:name w:val="toc 2"/>
    <w:basedOn w:val="893"/>
    <w:next w:val="893"/>
    <w:uiPriority w:val="39"/>
    <w:unhideWhenUsed/>
    <w:pPr>
      <w:ind w:left="283" w:right="0" w:firstLine="0"/>
      <w:spacing w:after="57"/>
    </w:pPr>
  </w:style>
  <w:style w:type="paragraph" w:styleId="884">
    <w:name w:val="toc 3"/>
    <w:basedOn w:val="893"/>
    <w:next w:val="893"/>
    <w:uiPriority w:val="39"/>
    <w:unhideWhenUsed/>
    <w:pPr>
      <w:ind w:left="567" w:right="0" w:firstLine="0"/>
      <w:spacing w:after="57"/>
    </w:pPr>
  </w:style>
  <w:style w:type="paragraph" w:styleId="885">
    <w:name w:val="toc 4"/>
    <w:basedOn w:val="893"/>
    <w:next w:val="893"/>
    <w:uiPriority w:val="39"/>
    <w:unhideWhenUsed/>
    <w:pPr>
      <w:ind w:left="850" w:right="0" w:firstLine="0"/>
      <w:spacing w:after="57"/>
    </w:pPr>
  </w:style>
  <w:style w:type="paragraph" w:styleId="886">
    <w:name w:val="toc 5"/>
    <w:basedOn w:val="893"/>
    <w:next w:val="893"/>
    <w:uiPriority w:val="39"/>
    <w:unhideWhenUsed/>
    <w:pPr>
      <w:ind w:left="1134" w:right="0" w:firstLine="0"/>
      <w:spacing w:after="57"/>
    </w:pPr>
  </w:style>
  <w:style w:type="paragraph" w:styleId="887">
    <w:name w:val="toc 6"/>
    <w:basedOn w:val="893"/>
    <w:next w:val="893"/>
    <w:uiPriority w:val="39"/>
    <w:unhideWhenUsed/>
    <w:pPr>
      <w:ind w:left="1417" w:right="0" w:firstLine="0"/>
      <w:spacing w:after="57"/>
    </w:pPr>
  </w:style>
  <w:style w:type="paragraph" w:styleId="888">
    <w:name w:val="toc 7"/>
    <w:basedOn w:val="893"/>
    <w:next w:val="893"/>
    <w:uiPriority w:val="39"/>
    <w:unhideWhenUsed/>
    <w:pPr>
      <w:ind w:left="1701" w:right="0" w:firstLine="0"/>
      <w:spacing w:after="57"/>
    </w:pPr>
  </w:style>
  <w:style w:type="paragraph" w:styleId="889">
    <w:name w:val="toc 8"/>
    <w:basedOn w:val="893"/>
    <w:next w:val="893"/>
    <w:uiPriority w:val="39"/>
    <w:unhideWhenUsed/>
    <w:pPr>
      <w:ind w:left="1984" w:right="0" w:firstLine="0"/>
      <w:spacing w:after="57"/>
    </w:pPr>
  </w:style>
  <w:style w:type="paragraph" w:styleId="890">
    <w:name w:val="toc 9"/>
    <w:basedOn w:val="893"/>
    <w:next w:val="893"/>
    <w:uiPriority w:val="39"/>
    <w:unhideWhenUsed/>
    <w:pPr>
      <w:ind w:left="2268" w:right="0" w:firstLine="0"/>
      <w:spacing w:after="57"/>
    </w:pPr>
  </w:style>
  <w:style w:type="paragraph" w:styleId="891">
    <w:name w:val="TOC Heading"/>
    <w:uiPriority w:val="39"/>
    <w:unhideWhenUsed/>
  </w:style>
  <w:style w:type="paragraph" w:styleId="892">
    <w:name w:val="table of figures"/>
    <w:basedOn w:val="893"/>
    <w:next w:val="893"/>
    <w:uiPriority w:val="99"/>
    <w:unhideWhenUsed/>
    <w:pPr>
      <w:spacing w:after="0" w:afterAutospacing="0"/>
    </w:pPr>
  </w:style>
  <w:style w:type="paragraph" w:styleId="893" w:default="1">
    <w:name w:val="Normal"/>
    <w:next w:val="893"/>
    <w:link w:val="893"/>
    <w:rPr>
      <w:lang w:val="ru-RU" w:eastAsia="ru-RU" w:bidi="ar-SA"/>
    </w:rPr>
  </w:style>
  <w:style w:type="paragraph" w:styleId="894">
    <w:name w:val="Заголовок 1"/>
    <w:basedOn w:val="893"/>
    <w:next w:val="893"/>
    <w:link w:val="936"/>
    <w:pPr>
      <w:keepNext/>
      <w:spacing w:before="240" w:after="60"/>
      <w:outlineLvl w:val="0"/>
    </w:pPr>
    <w:rPr>
      <w:rFonts w:ascii="Cambria" w:hAnsi="Cambria" w:eastAsia="Times New Roman"/>
      <w:b/>
      <w:bCs/>
      <w:sz w:val="32"/>
      <w:szCs w:val="32"/>
    </w:rPr>
  </w:style>
  <w:style w:type="paragraph" w:styleId="895">
    <w:name w:val="Заголовок 2"/>
    <w:basedOn w:val="893"/>
    <w:next w:val="893"/>
    <w:link w:val="935"/>
    <w:semiHidden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896">
    <w:name w:val="Заголовок 3"/>
    <w:basedOn w:val="895"/>
    <w:next w:val="893"/>
    <w:link w:val="930"/>
    <w:pPr>
      <w:jc w:val="both"/>
      <w:keepNext w:val="0"/>
      <w:spacing w:before="0" w:after="0"/>
      <w:widowControl w:val="off"/>
      <w:outlineLvl w:val="2"/>
    </w:pPr>
    <w:rPr>
      <w:rFonts w:ascii="Arial" w:hAnsi="Arial" w:eastAsia="Times New Roman"/>
      <w:sz w:val="24"/>
      <w:szCs w:val="24"/>
      <w:lang w:val="en-US" w:eastAsia="en-US"/>
    </w:rPr>
  </w:style>
  <w:style w:type="character" w:styleId="897">
    <w:name w:val="Основной шрифт абзаца"/>
    <w:next w:val="897"/>
    <w:link w:val="893"/>
  </w:style>
  <w:style w:type="table" w:styleId="898">
    <w:name w:val="Обычная таблица"/>
    <w:next w:val="898"/>
    <w:link w:val="893"/>
    <w:semiHidden/>
    <w:tblPr/>
  </w:style>
  <w:style w:type="numbering" w:styleId="899">
    <w:name w:val="Нет списка"/>
    <w:next w:val="899"/>
    <w:link w:val="893"/>
    <w:semiHidden/>
  </w:style>
  <w:style w:type="paragraph" w:styleId="900">
    <w:name w:val="Текст выноски"/>
    <w:basedOn w:val="893"/>
    <w:next w:val="900"/>
    <w:link w:val="901"/>
    <w:rPr>
      <w:rFonts w:ascii="Tahoma" w:hAnsi="Tahoma"/>
      <w:sz w:val="16"/>
      <w:szCs w:val="16"/>
    </w:rPr>
  </w:style>
  <w:style w:type="character" w:styleId="901">
    <w:name w:val="Текст выноски Знак"/>
    <w:next w:val="901"/>
    <w:link w:val="900"/>
    <w:rPr>
      <w:rFonts w:ascii="Tahoma" w:hAnsi="Tahoma"/>
      <w:sz w:val="16"/>
      <w:szCs w:val="16"/>
    </w:rPr>
  </w:style>
  <w:style w:type="character" w:styleId="902">
    <w:name w:val="Основной текст (2)_"/>
    <w:next w:val="902"/>
    <w:link w:val="904"/>
    <w:rPr>
      <w:sz w:val="26"/>
      <w:szCs w:val="26"/>
      <w:shd w:val="clear" w:color="auto" w:fill="ffffff"/>
    </w:rPr>
  </w:style>
  <w:style w:type="character" w:styleId="903">
    <w:name w:val="Основной текст (3)_"/>
    <w:next w:val="903"/>
    <w:link w:val="905"/>
    <w:rPr>
      <w:shd w:val="clear" w:color="auto" w:fill="ffffff"/>
    </w:rPr>
  </w:style>
  <w:style w:type="paragraph" w:styleId="904">
    <w:name w:val="Основной текст (2)"/>
    <w:basedOn w:val="893"/>
    <w:next w:val="904"/>
    <w:link w:val="902"/>
    <w:pPr>
      <w:jc w:val="center"/>
      <w:spacing w:line="322" w:lineRule="exact"/>
      <w:shd w:val="clear" w:color="auto" w:fill="ffffff"/>
      <w:widowControl w:val="off"/>
    </w:pPr>
    <w:rPr>
      <w:sz w:val="26"/>
      <w:szCs w:val="26"/>
    </w:rPr>
  </w:style>
  <w:style w:type="paragraph" w:styleId="905">
    <w:name w:val="Основной текст (3)"/>
    <w:basedOn w:val="893"/>
    <w:next w:val="905"/>
    <w:link w:val="903"/>
    <w:pPr>
      <w:spacing w:before="1260" w:after="300" w:line="278" w:lineRule="exact"/>
      <w:shd w:val="clear" w:color="auto" w:fill="ffffff"/>
      <w:widowControl w:val="off"/>
    </w:pPr>
  </w:style>
  <w:style w:type="character" w:styleId="906">
    <w:name w:val="Основной текст (2) Exact"/>
    <w:next w:val="906"/>
    <w:link w:val="893"/>
    <w:rPr>
      <w:rFonts w:ascii="Times New Roman" w:hAnsi="Times New Roman" w:eastAsia="Times New Roman"/>
      <w:sz w:val="26"/>
      <w:szCs w:val="26"/>
      <w:u w:val="none"/>
    </w:rPr>
  </w:style>
  <w:style w:type="character" w:styleId="907">
    <w:name w:val="Гиперссылка"/>
    <w:next w:val="907"/>
    <w:link w:val="893"/>
    <w:rPr>
      <w:color w:val="0000ff"/>
      <w:u w:val="single"/>
    </w:rPr>
  </w:style>
  <w:style w:type="character" w:styleId="908">
    <w:name w:val="Основной текст_"/>
    <w:next w:val="908"/>
    <w:link w:val="909"/>
    <w:rPr>
      <w:shd w:val="clear" w:color="auto" w:fill="ffffff"/>
    </w:rPr>
  </w:style>
  <w:style w:type="paragraph" w:styleId="909">
    <w:name w:val="Основной текст1"/>
    <w:basedOn w:val="893"/>
    <w:next w:val="909"/>
    <w:link w:val="908"/>
    <w:pPr>
      <w:shd w:val="clear" w:color="auto" w:fill="ffffff"/>
      <w:widowControl w:val="off"/>
    </w:pPr>
  </w:style>
  <w:style w:type="paragraph" w:styleId="910">
    <w:name w:val="ConsPlusTitle"/>
    <w:next w:val="910"/>
    <w:link w:val="893"/>
    <w:pPr>
      <w:spacing w:line="100" w:lineRule="atLeast"/>
      <w:widowControl w:val="off"/>
    </w:pPr>
    <w:rPr>
      <w:rFonts w:eastAsia="SimSun"/>
      <w:b/>
      <w:bCs/>
      <w:sz w:val="28"/>
      <w:szCs w:val="28"/>
      <w:lang w:val="ru-RU" w:eastAsia="ar-SA" w:bidi="ar-SA"/>
    </w:rPr>
  </w:style>
  <w:style w:type="character" w:styleId="911">
    <w:name w:val="Заголовок №1_"/>
    <w:next w:val="911"/>
    <w:link w:val="914"/>
    <w:rPr>
      <w:b/>
      <w:bCs/>
      <w:shd w:val="clear" w:color="auto" w:fill="ffffff"/>
    </w:rPr>
  </w:style>
  <w:style w:type="character" w:styleId="912">
    <w:name w:val="Другое_"/>
    <w:next w:val="912"/>
    <w:link w:val="915"/>
    <w:rPr>
      <w:shd w:val="clear" w:color="auto" w:fill="ffffff"/>
    </w:rPr>
  </w:style>
  <w:style w:type="character" w:styleId="913">
    <w:name w:val="Подпись к таблице_"/>
    <w:next w:val="913"/>
    <w:link w:val="916"/>
    <w:rPr>
      <w:b/>
      <w:bCs/>
      <w:shd w:val="clear" w:color="auto" w:fill="ffffff"/>
    </w:rPr>
  </w:style>
  <w:style w:type="paragraph" w:styleId="914">
    <w:name w:val="Заголовок №1"/>
    <w:basedOn w:val="893"/>
    <w:next w:val="914"/>
    <w:link w:val="911"/>
    <w:pPr>
      <w:ind w:left="1980"/>
      <w:spacing w:line="252" w:lineRule="auto"/>
      <w:shd w:val="clear" w:color="auto" w:fill="ffffff"/>
      <w:widowControl w:val="off"/>
      <w:outlineLvl w:val="0"/>
    </w:pPr>
    <w:rPr>
      <w:b/>
      <w:bCs/>
    </w:rPr>
  </w:style>
  <w:style w:type="paragraph" w:styleId="915">
    <w:name w:val="Другое"/>
    <w:basedOn w:val="893"/>
    <w:next w:val="915"/>
    <w:link w:val="912"/>
    <w:pPr>
      <w:ind w:firstLine="400"/>
      <w:jc w:val="both"/>
      <w:spacing w:line="252" w:lineRule="auto"/>
      <w:shd w:val="clear" w:color="auto" w:fill="ffffff"/>
      <w:widowControl w:val="off"/>
    </w:pPr>
  </w:style>
  <w:style w:type="paragraph" w:styleId="916">
    <w:name w:val="Подпись к таблице"/>
    <w:basedOn w:val="893"/>
    <w:next w:val="916"/>
    <w:link w:val="913"/>
    <w:pPr>
      <w:shd w:val="clear" w:color="auto" w:fill="ffffff"/>
      <w:widowControl w:val="off"/>
    </w:pPr>
    <w:rPr>
      <w:b/>
      <w:bCs/>
    </w:rPr>
  </w:style>
  <w:style w:type="paragraph" w:styleId="917">
    <w:name w:val="Верхний колонтитул"/>
    <w:basedOn w:val="893"/>
    <w:next w:val="917"/>
    <w:link w:val="918"/>
    <w:pPr>
      <w:tabs>
        <w:tab w:val="center" w:pos="4677" w:leader="none"/>
        <w:tab w:val="right" w:pos="9355" w:leader="none"/>
      </w:tabs>
    </w:pPr>
  </w:style>
  <w:style w:type="character" w:styleId="918">
    <w:name w:val="Верхний колонтитул Знак"/>
    <w:basedOn w:val="897"/>
    <w:next w:val="918"/>
    <w:link w:val="917"/>
  </w:style>
  <w:style w:type="paragraph" w:styleId="919">
    <w:name w:val="Нижний колонтитул"/>
    <w:basedOn w:val="893"/>
    <w:next w:val="919"/>
    <w:link w:val="920"/>
    <w:pPr>
      <w:tabs>
        <w:tab w:val="center" w:pos="4677" w:leader="none"/>
        <w:tab w:val="right" w:pos="9355" w:leader="none"/>
      </w:tabs>
    </w:pPr>
  </w:style>
  <w:style w:type="character" w:styleId="920">
    <w:name w:val="Нижний колонтитул Знак"/>
    <w:basedOn w:val="897"/>
    <w:next w:val="920"/>
    <w:link w:val="919"/>
  </w:style>
  <w:style w:type="character" w:styleId="921">
    <w:name w:val="Основной текст (2) + 8;5 pt"/>
    <w:next w:val="921"/>
    <w:link w:val="893"/>
    <w:rPr>
      <w:rFonts w:ascii="Times New Roman" w:hAnsi="Times New Roman" w:eastAsia="Times New Roman"/>
      <w:color w:val="000000"/>
      <w:spacing w:val="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styleId="922">
    <w:name w:val="Колонтитул_"/>
    <w:next w:val="922"/>
    <w:link w:val="893"/>
    <w:rPr>
      <w:rFonts w:ascii="Times New Roman" w:hAnsi="Times New Roman" w:eastAsia="Times New Roman"/>
      <w:b/>
      <w:bCs/>
      <w:u w:val="none"/>
    </w:rPr>
  </w:style>
  <w:style w:type="character" w:styleId="923">
    <w:name w:val="Колонтитул"/>
    <w:next w:val="923"/>
    <w:link w:val="893"/>
    <w:rPr>
      <w:rFonts w:ascii="Times New Roman" w:hAnsi="Times New Roman" w:eastAsia="Times New Roman"/>
      <w:b/>
      <w:bCs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styleId="924">
    <w:name w:val="Колонтитул + Trebuchet MS;5 pt;Не полужирный"/>
    <w:next w:val="924"/>
    <w:link w:val="893"/>
    <w:rPr>
      <w:rFonts w:ascii="Trebuchet MS" w:hAnsi="Trebuchet MS" w:eastAsia="Trebuchet MS"/>
      <w:b/>
      <w:bCs/>
      <w:color w:val="000000"/>
      <w:spacing w:val="0"/>
      <w:position w:val="0"/>
      <w:sz w:val="10"/>
      <w:szCs w:val="10"/>
      <w:u w:val="none"/>
      <w:lang w:val="ru-RU" w:eastAsia="ru-RU" w:bidi="ru-RU"/>
    </w:rPr>
  </w:style>
  <w:style w:type="table" w:styleId="925">
    <w:name w:val="Сетка таблицы"/>
    <w:basedOn w:val="898"/>
    <w:next w:val="925"/>
    <w:link w:val="893"/>
    <w:tblPr/>
  </w:style>
  <w:style w:type="paragraph" w:styleId="926">
    <w:name w:val="Абзац списка"/>
    <w:basedOn w:val="893"/>
    <w:next w:val="926"/>
    <w:link w:val="893"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927">
    <w:name w:val="Без интервала"/>
    <w:next w:val="927"/>
    <w:link w:val="893"/>
    <w:rPr>
      <w:rFonts w:ascii="Calibri" w:hAnsi="Calibri" w:eastAsia="Calibri"/>
      <w:sz w:val="22"/>
      <w:szCs w:val="22"/>
      <w:lang w:val="ru-RU" w:eastAsia="en-US" w:bidi="ar-SA"/>
    </w:rPr>
  </w:style>
  <w:style w:type="paragraph" w:styleId="928">
    <w:name w:val="ConsPlusNormal"/>
    <w:next w:val="928"/>
    <w:link w:val="929"/>
    <w:pPr>
      <w:ind w:firstLine="720"/>
      <w:widowControl w:val="off"/>
    </w:pPr>
    <w:rPr>
      <w:sz w:val="24"/>
      <w:szCs w:val="22"/>
      <w:lang w:val="ru-RU" w:eastAsia="ru-RU" w:bidi="ar-SA"/>
    </w:rPr>
  </w:style>
  <w:style w:type="character" w:styleId="929">
    <w:name w:val="ConsPlusNormal1"/>
    <w:next w:val="929"/>
    <w:link w:val="928"/>
    <w:rPr>
      <w:sz w:val="24"/>
      <w:szCs w:val="22"/>
      <w:lang w:bidi="ar-SA"/>
    </w:rPr>
  </w:style>
  <w:style w:type="character" w:styleId="930">
    <w:name w:val="Заголовок 3 Знак"/>
    <w:next w:val="930"/>
    <w:link w:val="896"/>
    <w:rPr>
      <w:rFonts w:ascii="Arial" w:hAnsi="Arial"/>
      <w:sz w:val="24"/>
      <w:szCs w:val="24"/>
      <w:lang w:val="en-US" w:eastAsia="en-US"/>
    </w:rPr>
  </w:style>
  <w:style w:type="paragraph" w:styleId="931">
    <w:name w:val="Основной текст"/>
    <w:basedOn w:val="893"/>
    <w:next w:val="931"/>
    <w:link w:val="932"/>
    <w:pPr>
      <w:jc w:val="both"/>
    </w:pPr>
    <w:rPr>
      <w:sz w:val="24"/>
      <w:szCs w:val="24"/>
      <w:lang w:val="en-US" w:eastAsia="en-US"/>
    </w:rPr>
  </w:style>
  <w:style w:type="character" w:styleId="932">
    <w:name w:val="Основной текст Знак"/>
    <w:next w:val="932"/>
    <w:link w:val="931"/>
    <w:rPr>
      <w:sz w:val="24"/>
      <w:szCs w:val="24"/>
      <w:lang w:val="en-US" w:eastAsia="en-US"/>
    </w:rPr>
  </w:style>
  <w:style w:type="paragraph" w:styleId="933">
    <w:name w:val="Название"/>
    <w:basedOn w:val="893"/>
    <w:next w:val="933"/>
    <w:link w:val="934"/>
    <w:pPr>
      <w:ind w:right="-766"/>
      <w:jc w:val="center"/>
    </w:pPr>
    <w:rPr>
      <w:b/>
      <w:bCs/>
      <w:lang w:val="en-US" w:eastAsia="en-US"/>
    </w:rPr>
  </w:style>
  <w:style w:type="character" w:styleId="934">
    <w:name w:val="Название Знак"/>
    <w:next w:val="934"/>
    <w:link w:val="933"/>
    <w:rPr>
      <w:b/>
      <w:bCs/>
      <w:lang w:val="en-US" w:eastAsia="en-US"/>
    </w:rPr>
  </w:style>
  <w:style w:type="character" w:styleId="935">
    <w:name w:val="Заголовок 2 Знак"/>
    <w:next w:val="935"/>
    <w:link w:val="895"/>
    <w:semiHidden/>
    <w:rPr>
      <w:rFonts w:ascii="Cambria" w:hAnsi="Cambria" w:eastAsia="Times New Roman"/>
      <w:b/>
      <w:bCs/>
      <w:i/>
      <w:iCs/>
      <w:sz w:val="28"/>
      <w:szCs w:val="28"/>
    </w:rPr>
  </w:style>
  <w:style w:type="character" w:styleId="936">
    <w:name w:val="Заголовок 1 Знак"/>
    <w:next w:val="936"/>
    <w:link w:val="894"/>
    <w:rPr>
      <w:rFonts w:ascii="Cambria" w:hAnsi="Cambria" w:eastAsia="Times New Roman"/>
      <w:b/>
      <w:bCs/>
      <w:sz w:val="32"/>
      <w:szCs w:val="32"/>
    </w:rPr>
  </w:style>
  <w:style w:type="paragraph" w:styleId="937">
    <w:name w:val="Основной текст 2"/>
    <w:basedOn w:val="893"/>
    <w:next w:val="937"/>
    <w:link w:val="938"/>
    <w:pPr>
      <w:spacing w:after="120" w:line="480" w:lineRule="auto"/>
    </w:pPr>
  </w:style>
  <w:style w:type="character" w:styleId="938">
    <w:name w:val="Основной текст 2 Знак"/>
    <w:basedOn w:val="897"/>
    <w:next w:val="938"/>
    <w:link w:val="937"/>
  </w:style>
  <w:style w:type="table" w:styleId="939">
    <w:name w:val="Сетка таблицы1"/>
    <w:basedOn w:val="898"/>
    <w:next w:val="925"/>
    <w:link w:val="893"/>
    <w:rPr>
      <w:rFonts w:ascii="Calibri" w:hAnsi="Calibri" w:eastAsia="Calibri"/>
      <w:sz w:val="22"/>
      <w:szCs w:val="22"/>
      <w:lang w:eastAsia="en-US"/>
    </w:rPr>
    <w:tblPr/>
  </w:style>
  <w:style w:type="table" w:styleId="940">
    <w:name w:val="Сетка таблицы11"/>
    <w:basedOn w:val="898"/>
    <w:next w:val="925"/>
    <w:link w:val="893"/>
    <w:rPr>
      <w:rFonts w:ascii="Calibri" w:hAnsi="Calibri" w:eastAsia="Calibri"/>
      <w:sz w:val="22"/>
      <w:szCs w:val="22"/>
      <w:lang w:eastAsia="en-US"/>
    </w:rPr>
    <w:tblPr/>
  </w:style>
  <w:style w:type="character" w:styleId="941" w:default="1">
    <w:name w:val="Default Paragraph Font"/>
    <w:uiPriority w:val="1"/>
    <w:semiHidden/>
    <w:unhideWhenUsed/>
  </w:style>
  <w:style w:type="numbering" w:styleId="942" w:default="1">
    <w:name w:val="No List"/>
    <w:uiPriority w:val="99"/>
    <w:semiHidden/>
    <w:unhideWhenUsed/>
  </w:style>
  <w:style w:type="table" w:styleId="94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wmf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2023-11-13T11:10:00Z</dcterms:modified>
</cp:coreProperties>
</file>