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5.xml" ContentType="application/vnd.openxmlformats-officedocument.wordprocessingml.head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5"/>
        <w:jc w:val="center"/>
        <w:rPr>
          <w:color w:val="000000" w:themeColor="text1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4.3pt;height:57.8pt;mso-wrap-distance-left:0.0pt;mso-wrap-distance-top:0.0pt;mso-wrap-distance-right:0.0pt;mso-wrap-distance-bottom:0.0pt;" filled="f" stroked="f">
            <v:path textboxrect="0,0,0,0"/>
            <v:imagedata r:id="rId15" o:title=""/>
          </v:shape>
          <o:OLEObject DrawAspect="Content" r:id="rId16" ObjectID="_1525040" ProgID="Word.Document.12" ShapeID="_x0000_i0" Type="Embed"/>
        </w:object>
      </w:r>
      <w:r>
        <w:rPr>
          <w:highlight w:val="white"/>
        </w:rPr>
      </w:r>
      <w:r/>
    </w:p>
    <w:p>
      <w:pPr>
        <w:pStyle w:val="999"/>
        <w:ind w:right="-104"/>
        <w:jc w:val="center"/>
        <w:rPr>
          <w:rFonts w:ascii="Liberation Serif" w:hAnsi="Liberation Serif"/>
          <w:b/>
          <w:color w:val="000000" w:themeColor="text1"/>
          <w:highlight w:val="white"/>
        </w:rPr>
      </w:pPr>
      <w:r>
        <w:rPr>
          <w:rFonts w:ascii="Liberation Serif" w:hAnsi="Liberation Serif"/>
          <w:b/>
          <w:bCs/>
          <w:color w:val="000000" w:themeColor="text1"/>
          <w:highlight w:val="white"/>
        </w:rPr>
        <w:t xml:space="preserve">АДМИНИСТРАЦИЯ КРАСНОСЕЛЬКУПСКОГО РАЙОНА</w:t>
      </w:r>
      <w:r>
        <w:rPr>
          <w:highlight w:val="white"/>
        </w:rPr>
      </w:r>
      <w:r/>
    </w:p>
    <w:p>
      <w:pPr>
        <w:ind w:firstLine="851"/>
        <w:tabs>
          <w:tab w:val="left" w:pos="3510" w:leader="none"/>
          <w:tab w:val="left" w:pos="3660" w:leader="none"/>
          <w:tab w:val="center" w:pos="5102" w:leader="none"/>
        </w:tabs>
        <w:rPr>
          <w:rFonts w:ascii="Liberation Serif" w:hAnsi="Liberation Serif"/>
          <w:b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  <w:highlight w:val="white"/>
        </w:rPr>
        <w:tab/>
        <w:t xml:space="preserve">ПОСТАНОВЛЕНИЕ</w:t>
      </w:r>
      <w:r>
        <w:rPr>
          <w:highlight w:val="white"/>
        </w:rPr>
      </w:r>
      <w:r/>
    </w:p>
    <w:p>
      <w:pPr>
        <w:jc w:val="both"/>
        <w:tabs>
          <w:tab w:val="left" w:pos="851" w:leader="none"/>
        </w:tabs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none"/>
          <w:u w:val="none"/>
        </w:rPr>
        <w:t xml:space="preserve">«17» октября </w:t>
      </w: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  <w:t xml:space="preserve">2023 г.</w:t>
      </w: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  <w:tab/>
      </w: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  <w:tab/>
      </w: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  <w:tab/>
      </w: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  <w:tab/>
      </w: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  <w:tab/>
        <w:t xml:space="preserve">                                        № 366-П</w:t>
      </w:r>
      <w:r>
        <w:rPr>
          <w:highlight w:val="white"/>
        </w:rPr>
      </w:r>
      <w:r/>
    </w:p>
    <w:p>
      <w:pPr>
        <w:jc w:val="center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  <w:t xml:space="preserve">с. Красноселькуп</w:t>
      </w:r>
      <w:r>
        <w:rPr>
          <w:highlight w:val="white"/>
        </w:rPr>
      </w:r>
      <w:r/>
    </w:p>
    <w:p>
      <w:pPr>
        <w:spacing w:line="240" w:lineRule="atLeast"/>
        <w:tabs>
          <w:tab w:val="left" w:pos="709" w:leader="none"/>
        </w:tabs>
        <w:rPr>
          <w:rStyle w:val="1009"/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Liberation Serif" w:hAnsi="Liberation Serif"/>
          <w:b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b/>
          <w:color w:val="000000" w:themeColor="text1"/>
          <w:sz w:val="26"/>
          <w:szCs w:val="26"/>
          <w:highlight w:val="white"/>
        </w:rPr>
        <w:t xml:space="preserve">Об утверждении Административного регламента по предо</w:t>
      </w:r>
      <w:r>
        <w:rPr>
          <w:rFonts w:ascii="Liberation Serif" w:hAnsi="Liberation Serif"/>
          <w:b/>
          <w:color w:val="000000" w:themeColor="text1"/>
          <w:sz w:val="26"/>
          <w:szCs w:val="26"/>
          <w:highlight w:val="white"/>
        </w:rPr>
        <w:t xml:space="preserve">ставлению архивным отделом (муниципальным архивом) Администрации Красноселькупского района муниципальной услуги </w:t>
      </w:r>
      <w:r>
        <w:rPr>
          <w:rFonts w:ascii="Liberation Serif" w:hAnsi="Liberation Serif"/>
          <w:b/>
          <w:bCs/>
          <w:color w:val="000000" w:themeColor="text1"/>
          <w:sz w:val="26"/>
          <w:szCs w:val="26"/>
          <w:highlight w:val="white"/>
        </w:rPr>
        <w:t xml:space="preserve">«Информационное обеспечение физических и юридических лиц на основе документов Архивного фонда Российской Федерации и других архивных документов,</w:t>
      </w:r>
      <w:r>
        <w:rPr>
          <w:rFonts w:ascii="Liberation Serif" w:hAnsi="Liberation Serif"/>
          <w:b/>
          <w:bCs/>
          <w:color w:val="000000" w:themeColor="text1"/>
          <w:sz w:val="26"/>
          <w:szCs w:val="26"/>
          <w:highlight w:val="white"/>
        </w:rPr>
        <w:t xml:space="preserve"> предоставление архивных справок, архивных выписок и копий архивных документов»</w:t>
      </w:r>
      <w:r>
        <w:rPr>
          <w:highlight w:val="white"/>
        </w:rPr>
      </w:r>
      <w:r/>
    </w:p>
    <w:p>
      <w:pPr>
        <w:ind w:right="-2"/>
        <w:rPr>
          <w:rFonts w:ascii="Liberation Serif" w:hAnsi="Liberation Serif"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spacing w:line="0" w:lineRule="atLeast"/>
        <w:tabs>
          <w:tab w:val="left" w:pos="709" w:leader="none"/>
        </w:tabs>
        <w:rPr>
          <w:rStyle w:val="1009"/>
          <w:rFonts w:ascii="Liberation Serif" w:hAnsi="Liberation Serif" w:cs="Liberation Serif"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В соответствии с Федеральными законами Российской Федерации от 27 июля 2010 года № 210-ФЗ «Об орга</w:t>
      </w: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низации предоставления государственных и муниципальных услуг», </w:t>
      </w: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от 22 октября 2004 года № 125-ФЗ «Об архивном деле в Российской Федерации», 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color w:val="000000" w:themeColor="text1"/>
          <w:sz w:val="26"/>
          <w:szCs w:val="26"/>
          <w:highlight w:val="white"/>
        </w:rPr>
        <w:t xml:space="preserve">, Администрация Красносельку</w:t>
      </w:r>
      <w:r>
        <w:rPr>
          <w:rFonts w:ascii="Liberation Serif" w:hAnsi="Liberation Serif" w:cs="Liberation Serif"/>
          <w:color w:val="000000" w:themeColor="text1"/>
          <w:sz w:val="26"/>
          <w:szCs w:val="26"/>
          <w:highlight w:val="white"/>
        </w:rPr>
        <w:t xml:space="preserve">пского района </w:t>
      </w:r>
      <w:r>
        <w:rPr>
          <w:rStyle w:val="1009"/>
          <w:rFonts w:ascii="Liberation Serif" w:hAnsi="Liberation Serif"/>
          <w:b/>
          <w:color w:val="000000" w:themeColor="text1"/>
          <w:sz w:val="26"/>
          <w:szCs w:val="26"/>
          <w:highlight w:val="white"/>
        </w:rPr>
        <w:t xml:space="preserve">постановляет:</w:t>
      </w:r>
      <w:r>
        <w:rPr>
          <w:highlight w:val="white"/>
        </w:rPr>
      </w:r>
      <w:r/>
    </w:p>
    <w:p>
      <w:pPr>
        <w:numPr>
          <w:ilvl w:val="0"/>
          <w:numId w:val="10"/>
        </w:numPr>
        <w:ind w:left="0" w:firstLine="709"/>
        <w:jc w:val="both"/>
        <w:tabs>
          <w:tab w:val="left" w:pos="567" w:leader="none"/>
          <w:tab w:val="left" w:pos="709" w:leader="none"/>
          <w:tab w:val="left" w:pos="993" w:leader="none"/>
        </w:tabs>
        <w:rPr>
          <w:rFonts w:ascii="Liberation Serif" w:hAnsi="Liberation Serif"/>
          <w:color w:val="000000" w:themeColor="text1"/>
          <w:sz w:val="26"/>
          <w:szCs w:val="26"/>
          <w:highlight w:val="white"/>
        </w:rPr>
      </w:pPr>
      <w:r>
        <w:rPr>
          <w:rStyle w:val="1009"/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Утвердить прилагаемый Административный регламент по предоставлению архивным отделом (муниципальным архивом) </w:t>
      </w: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/>
          <w:b/>
          <w:color w:val="000000" w:themeColor="text1"/>
          <w:sz w:val="26"/>
          <w:szCs w:val="26"/>
          <w:highlight w:val="white"/>
        </w:rPr>
        <w:t xml:space="preserve"> </w:t>
      </w:r>
      <w:r>
        <w:rPr>
          <w:rStyle w:val="1009"/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муниципальной услуги  </w:t>
      </w: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«Информационное обеспечение физи</w:t>
      </w: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документов».</w:t>
      </w:r>
      <w:r>
        <w:rPr>
          <w:highlight w:val="white"/>
        </w:rPr>
      </w:r>
      <w:r/>
    </w:p>
    <w:p>
      <w:pPr>
        <w:numPr>
          <w:ilvl w:val="0"/>
          <w:numId w:val="10"/>
        </w:numPr>
        <w:ind w:left="0" w:firstLine="709"/>
        <w:jc w:val="both"/>
        <w:spacing w:line="240" w:lineRule="atLeast"/>
        <w:tabs>
          <w:tab w:val="left" w:pos="567" w:leader="none"/>
          <w:tab w:val="left" w:pos="709" w:leader="none"/>
          <w:tab w:val="left" w:pos="993" w:leader="none"/>
        </w:tabs>
        <w:rPr>
          <w:rFonts w:ascii="Liberation Serif" w:hAnsi="Liberation Serif"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Признать утратившим</w:t>
      </w: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и</w:t>
      </w: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 силу: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tLeast"/>
        <w:tabs>
          <w:tab w:val="left" w:pos="567" w:leader="none"/>
          <w:tab w:val="left" w:pos="709" w:leader="none"/>
          <w:tab w:val="left" w:pos="1276" w:leader="none"/>
        </w:tabs>
        <w:rPr>
          <w:rFonts w:ascii="Liberation Serif" w:hAnsi="Liberation Serif"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color w:val="000000" w:themeColor="text1"/>
          <w:sz w:val="26"/>
          <w:szCs w:val="26"/>
          <w:highlight w:val="none"/>
        </w:rPr>
        <w:t xml:space="preserve">2.1. </w:t>
      </w: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постановление</w:t>
      </w: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 Администрации муниципального образования Красноселькупский район от 30 сентября 2021 года № П-275 «Об утверждении Административного регламента по предоставлению архивным отделом (муниципальным архивом) Администрации муниципального образования Красносель</w:t>
      </w: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купский район муниципальной услуги «</w:t>
      </w:r>
      <w:bookmarkStart w:id="0" w:name="_GoBack"/>
      <w:r>
        <w:rPr>
          <w:color w:val="000000" w:themeColor="text1"/>
          <w:highlight w:val="white"/>
        </w:rPr>
      </w:r>
      <w:bookmarkEnd w:id="0"/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</w:t>
      </w: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в»;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tLeast"/>
        <w:tabs>
          <w:tab w:val="left" w:pos="567" w:leader="none"/>
          <w:tab w:val="left" w:pos="709" w:leader="none"/>
          <w:tab w:val="left" w:pos="1276" w:leader="none"/>
        </w:tabs>
        <w:rPr>
          <w:rFonts w:ascii="Liberation Serif" w:hAnsi="Liberation Serif"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color w:val="000000" w:themeColor="text1"/>
          <w:sz w:val="26"/>
          <w:szCs w:val="26"/>
          <w:highlight w:val="none"/>
        </w:rPr>
        <w:t xml:space="preserve">2.2. </w:t>
      </w: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постановление Администрации Красноселькупского района от 17 января 2022 года № 6-П «О внесении изменений в постановление Администрации муниципального образования Красноселькупский район от 30.09.2021 № П-275».</w:t>
      </w:r>
      <w:r>
        <w:rPr>
          <w:highlight w:val="white"/>
        </w:rPr>
      </w:r>
      <w:r/>
    </w:p>
    <w:p>
      <w:pPr>
        <w:numPr>
          <w:ilvl w:val="0"/>
          <w:numId w:val="10"/>
        </w:numPr>
        <w:ind w:left="0" w:firstLine="709"/>
        <w:jc w:val="both"/>
        <w:spacing w:line="240" w:lineRule="atLeast"/>
        <w:tabs>
          <w:tab w:val="left" w:pos="567" w:leader="none"/>
          <w:tab w:val="left" w:pos="709" w:leader="none"/>
          <w:tab w:val="left" w:pos="993" w:leader="none"/>
        </w:tabs>
        <w:rPr>
          <w:rFonts w:ascii="Liberation Serif" w:hAnsi="Liberation Serif"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Опубликовать нас</w:t>
      </w: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тоящее постановление в газете «Северный край» и разместить на официальном сайте </w:t>
      </w: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му</w:t>
      </w: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.</w:t>
      </w:r>
      <w:r>
        <w:rPr>
          <w:highlight w:val="white"/>
        </w:rPr>
      </w:r>
      <w:r/>
    </w:p>
    <w:p>
      <w:pPr>
        <w:numPr>
          <w:ilvl w:val="0"/>
          <w:numId w:val="10"/>
        </w:numPr>
        <w:ind w:left="0" w:firstLine="709"/>
        <w:jc w:val="both"/>
        <w:spacing w:line="240" w:lineRule="atLeast"/>
        <w:tabs>
          <w:tab w:val="left" w:pos="567" w:leader="none"/>
          <w:tab w:val="left" w:pos="709" w:leader="none"/>
          <w:tab w:val="left" w:pos="993" w:leader="none"/>
        </w:tabs>
        <w:rPr>
          <w:rStyle w:val="1009"/>
          <w:rFonts w:ascii="Liberation Serif" w:hAnsi="Liberation Serif"/>
          <w:color w:val="000000" w:themeColor="text1"/>
          <w:sz w:val="26"/>
          <w:szCs w:val="26"/>
          <w:highlight w:val="white"/>
        </w:rPr>
      </w:pPr>
      <w:r>
        <w:rPr>
          <w:rStyle w:val="1009"/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Настоящее постановление вступает в силу с момента его официального опубликования.</w:t>
      </w:r>
      <w:r>
        <w:rPr>
          <w:highlight w:val="white"/>
        </w:rPr>
      </w:r>
      <w:r/>
    </w:p>
    <w:p>
      <w:pPr>
        <w:ind w:left="709"/>
        <w:jc w:val="both"/>
        <w:spacing w:line="240" w:lineRule="atLeast"/>
        <w:tabs>
          <w:tab w:val="left" w:pos="567" w:leader="none"/>
          <w:tab w:val="left" w:pos="709" w:leader="none"/>
          <w:tab w:val="left" w:pos="993" w:leader="none"/>
        </w:tabs>
        <w:rPr>
          <w:rStyle w:val="1009"/>
          <w:color w:val="000000" w:themeColor="text1"/>
          <w:sz w:val="26"/>
          <w:szCs w:val="26"/>
          <w:highlight w:val="white"/>
        </w:rPr>
      </w:pPr>
      <w:r>
        <w:rPr>
          <w:color w:val="000000" w:themeColor="text1"/>
          <w:sz w:val="26"/>
          <w:szCs w:val="26"/>
          <w:highlight w:val="white"/>
        </w:rPr>
      </w:r>
      <w:r>
        <w:rPr>
          <w:highlight w:val="white"/>
        </w:rPr>
      </w:r>
      <w:r/>
    </w:p>
    <w:p>
      <w:pPr>
        <w:ind w:left="709"/>
        <w:jc w:val="both"/>
        <w:spacing w:line="240" w:lineRule="atLeast"/>
        <w:tabs>
          <w:tab w:val="left" w:pos="567" w:leader="none"/>
          <w:tab w:val="left" w:pos="709" w:leader="none"/>
          <w:tab w:val="left" w:pos="993" w:leader="none"/>
        </w:tabs>
        <w:rPr>
          <w:rStyle w:val="1009"/>
          <w:color w:val="000000" w:themeColor="text1"/>
          <w:sz w:val="26"/>
          <w:szCs w:val="26"/>
          <w:highlight w:val="white"/>
        </w:rPr>
      </w:pPr>
      <w:r>
        <w:rPr>
          <w:color w:val="000000" w:themeColor="text1"/>
          <w:sz w:val="26"/>
          <w:szCs w:val="26"/>
          <w:highlight w:val="white"/>
        </w:rPr>
      </w:r>
      <w:r>
        <w:rPr>
          <w:highlight w:val="white"/>
        </w:rPr>
      </w:r>
      <w:r/>
    </w:p>
    <w:p>
      <w:pPr>
        <w:ind w:left="709"/>
        <w:jc w:val="both"/>
        <w:spacing w:line="240" w:lineRule="atLeast"/>
        <w:tabs>
          <w:tab w:val="left" w:pos="567" w:leader="none"/>
          <w:tab w:val="left" w:pos="709" w:leader="none"/>
          <w:tab w:val="left" w:pos="993" w:leader="none"/>
        </w:tabs>
        <w:rPr>
          <w:rStyle w:val="1009"/>
          <w:color w:val="000000" w:themeColor="text1"/>
          <w:sz w:val="26"/>
          <w:szCs w:val="26"/>
          <w:highlight w:val="white"/>
        </w:rPr>
      </w:pPr>
      <w:r>
        <w:rPr>
          <w:color w:val="000000" w:themeColor="text1"/>
          <w:sz w:val="26"/>
          <w:szCs w:val="26"/>
          <w:highlight w:val="white"/>
        </w:rPr>
      </w:r>
      <w:r>
        <w:rPr>
          <w:highlight w:val="white"/>
        </w:rPr>
      </w:r>
      <w:r/>
    </w:p>
    <w:p>
      <w:pPr>
        <w:rPr>
          <w:rFonts w:ascii="Liberation Serif" w:hAnsi="Liberation Serif" w:cs="Liberation Serif"/>
          <w:color w:val="000000" w:themeColor="text1"/>
          <w:sz w:val="26"/>
          <w:szCs w:val="26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  <w:highlight w:val="none"/>
        </w:rPr>
        <w:t xml:space="preserve">Первый заместитель</w:t>
      </w:r>
      <w:r>
        <w:rPr>
          <w:rFonts w:ascii="Liberation Serif" w:hAnsi="Liberation Serif" w:cs="Liberation Serif"/>
          <w:color w:val="000000" w:themeColor="text1"/>
          <w:sz w:val="26"/>
          <w:szCs w:val="26"/>
          <w:highlight w:val="white"/>
        </w:rPr>
      </w:r>
      <w:r/>
    </w:p>
    <w:p>
      <w:pPr>
        <w:rPr>
          <w:rFonts w:ascii="Liberation Serif" w:hAnsi="Liberation Serif" w:cs="Liberation Serif"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  <w:highlight w:val="none"/>
        </w:rPr>
      </w:r>
      <w:r>
        <w:rPr>
          <w:rFonts w:ascii="Liberation Serif" w:hAnsi="Liberation Serif" w:cs="Liberation Serif"/>
          <w:color w:val="000000" w:themeColor="text1"/>
          <w:sz w:val="26"/>
          <w:szCs w:val="26"/>
          <w:highlight w:val="white"/>
        </w:rPr>
        <w:t xml:space="preserve">Главы Администрации</w:t>
      </w:r>
      <w:r>
        <w:rPr>
          <w:rFonts w:ascii="Liberation Serif" w:hAnsi="Liberation Serif" w:cs="Liberation Serif"/>
          <w:color w:val="000000" w:themeColor="text1"/>
          <w:sz w:val="26"/>
          <w:szCs w:val="26"/>
          <w:highlight w:val="white"/>
        </w:rPr>
      </w:r>
      <w:r/>
    </w:p>
    <w:p>
      <w:pPr>
        <w:rPr>
          <w:rFonts w:ascii="Liberation Serif" w:hAnsi="Liberation Serif" w:cs="Liberation Serif"/>
          <w:color w:val="000000" w:themeColor="text1"/>
          <w:sz w:val="26"/>
          <w:szCs w:val="26"/>
          <w:highlight w:val="white"/>
        </w:r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7" w:h="16840" w:orient="portrait"/>
          <w:pgMar w:top="1134" w:right="567" w:bottom="1134" w:left="1701" w:header="709" w:footer="709" w:gutter="0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/>
          <w:color w:val="000000" w:themeColor="text1"/>
          <w:sz w:val="26"/>
          <w:szCs w:val="26"/>
          <w:highlight w:val="white"/>
        </w:rPr>
        <w:t xml:space="preserve">Красноселькупского района</w:t>
      </w:r>
      <w:r>
        <w:rPr>
          <w:rFonts w:ascii="Liberation Serif" w:hAnsi="Liberation Serif" w:cs="Liberation Serif"/>
          <w:color w:val="000000" w:themeColor="text1"/>
          <w:sz w:val="26"/>
          <w:szCs w:val="26"/>
          <w:highlight w:val="white"/>
        </w:rPr>
        <w:tab/>
        <w:t xml:space="preserve">                                                           </w:t>
      </w:r>
      <w:r>
        <w:rPr>
          <w:rFonts w:ascii="Liberation Serif" w:hAnsi="Liberation Serif" w:cs="Liberation Serif"/>
          <w:color w:val="000000" w:themeColor="text1"/>
          <w:sz w:val="26"/>
          <w:szCs w:val="26"/>
          <w:highlight w:val="none"/>
        </w:rPr>
        <w:t xml:space="preserve">          </w:t>
      </w:r>
      <w:r>
        <w:rPr>
          <w:rFonts w:ascii="Liberation Serif" w:hAnsi="Liberation Serif" w:cs="Liberation Serif"/>
          <w:color w:val="000000" w:themeColor="text1"/>
          <w:sz w:val="26"/>
          <w:szCs w:val="26"/>
          <w:highlight w:val="none"/>
        </w:rPr>
        <w:t xml:space="preserve">М.М. Иманов</w:t>
      </w:r>
      <w:r/>
    </w:p>
    <w:p>
      <w:pPr>
        <w:ind w:left="5386" w:right="0" w:firstLine="0"/>
        <w:jc w:val="both"/>
        <w:spacing w:line="0" w:lineRule="atLeast"/>
        <w:tabs>
          <w:tab w:val="left" w:pos="10490" w:leader="none"/>
        </w:tabs>
        <w:rPr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  <w:t xml:space="preserve">Приложение</w:t>
      </w:r>
      <w:r>
        <w:rPr>
          <w:sz w:val="28"/>
          <w:szCs w:val="28"/>
        </w:rPr>
      </w:r>
      <w:r/>
    </w:p>
    <w:p>
      <w:pPr>
        <w:ind w:left="5386" w:right="0" w:firstLine="0"/>
        <w:jc w:val="both"/>
        <w:spacing w:line="0" w:lineRule="atLeast"/>
        <w:tabs>
          <w:tab w:val="left" w:pos="10490" w:leader="none"/>
        </w:tabs>
        <w:rPr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ind w:left="5386" w:right="0" w:firstLine="0"/>
        <w:jc w:val="both"/>
        <w:spacing w:line="0" w:lineRule="atLeast"/>
        <w:tabs>
          <w:tab w:val="left" w:pos="10490" w:leader="none"/>
        </w:tabs>
        <w:rPr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  <w:t xml:space="preserve">УТВЕРЖДЕН</w:t>
      </w:r>
      <w:r>
        <w:rPr>
          <w:sz w:val="28"/>
          <w:szCs w:val="28"/>
        </w:rPr>
      </w:r>
      <w:r/>
    </w:p>
    <w:p>
      <w:pPr>
        <w:ind w:left="5386" w:right="0" w:firstLine="0"/>
        <w:jc w:val="both"/>
        <w:spacing w:line="0" w:lineRule="atLeast"/>
        <w:tabs>
          <w:tab w:val="left" w:pos="10490" w:leader="none"/>
        </w:tabs>
        <w:rPr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  <w:t xml:space="preserve">постановлением Администрации</w:t>
      </w:r>
      <w:r>
        <w:rPr>
          <w:sz w:val="28"/>
          <w:szCs w:val="28"/>
        </w:rPr>
      </w:r>
      <w:r/>
    </w:p>
    <w:p>
      <w:pPr>
        <w:ind w:left="5386" w:right="0" w:firstLine="0"/>
        <w:jc w:val="both"/>
        <w:spacing w:line="0" w:lineRule="atLeast"/>
        <w:tabs>
          <w:tab w:val="left" w:pos="10490" w:leader="none"/>
        </w:tabs>
        <w:rPr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  <w:t xml:space="preserve">Красноселькупского района</w:t>
      </w:r>
      <w:r>
        <w:rPr>
          <w:sz w:val="28"/>
          <w:szCs w:val="28"/>
        </w:rPr>
      </w:r>
      <w:r/>
    </w:p>
    <w:p>
      <w:pPr>
        <w:ind w:left="5386" w:right="0" w:firstLine="0"/>
        <w:jc w:val="both"/>
        <w:spacing w:line="0" w:lineRule="atLeast"/>
        <w:tabs>
          <w:tab w:val="left" w:pos="10490" w:leader="none"/>
        </w:tabs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  <w:t xml:space="preserve">от «17» октября 2023 г. № 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366-П</w:t>
      </w:r>
      <w:r>
        <w:rPr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1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none"/>
        </w:rPr>
        <w:outlineLvl w:val="1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none"/>
        </w:rPr>
        <w:outlineLvl w:val="1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АДМИН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ИСТРАТИВНЫЙ РЕГЛАМЕНТ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1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предоставления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архивным отделом (муниципальным архивом) Администрации Красноселькупского района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муниципальной услуги «Информационное обеспечение физических и юридических лиц на основе документов Архивного фонда Российской Федерации и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других архивных документов, предоставление архивных справок, архивных выписок и копий архивных документов»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03"/>
        <w:spacing w:before="0" w:beforeAutospacing="0" w:after="0" w:afterAutospacing="0"/>
        <w:tabs>
          <w:tab w:val="left" w:pos="5472" w:leader="none"/>
        </w:tabs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1. Общие положения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1.1. Предмет регулирования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03"/>
        <w:jc w:val="center"/>
        <w:spacing w:before="0" w:beforeAutospacing="0" w:after="0" w:afterAutospacing="0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1.1.1. Административный регламент предоставления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«Информационное обеспечение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(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далее – регламент, муниципальная услуга) разработан в соот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ветствии с Федеральным законом от 27 июля 2010 № 210-ФЗ «Об организации предоставления государственных и муниципальных услуг» (далее – Федеральный закон № 210-ФЗ).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03"/>
        <w:ind w:firstLine="709"/>
        <w:jc w:val="both"/>
        <w:spacing w:before="0" w:beforeAutospacing="0" w:after="0" w:afterAutospacing="0" w:line="240" w:lineRule="atLeast"/>
        <w:tabs>
          <w:tab w:val="left" w:pos="709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1.1.2. Предметом регу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лирования настоящего регламента являются отношения, возникающие в связи с предоставлением муниципальной 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03"/>
        <w:ind w:firstLine="709"/>
        <w:jc w:val="both"/>
        <w:spacing w:before="0" w:beforeAutospacing="0" w:after="0" w:afterAutospacing="0"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03"/>
        <w:ind w:left="0" w:right="0" w:firstLine="0"/>
        <w:jc w:val="center"/>
        <w:spacing w:before="0" w:beforeAutospacing="0" w:after="0" w:afterAutospacing="0" w:line="240" w:lineRule="atLeast"/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1.2. Круг заявителей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1008" w:leader="none"/>
        </w:tabs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1008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1.2.1. Заявителями на предоставление муниципальной услуги (далее-заявители) являются граждане Российской Федерации, иност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ранные граждане и лица без гражданства; организации и общественные объединения; юридические и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твом Российской Федерации, полномочиями выступать от их имени.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709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1.2.2. При предоставлении муниципальной услуги от имени заявителей вправе выступать их законные представители или их представители по доверенности (дал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ее также – заявитель), выданной и оформленной в соответствии с гражданским законодательством Российской Федерации.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1008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tabs>
          <w:tab w:val="left" w:pos="1008" w:leader="none"/>
        </w:tabs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1.3. Требования к порядку информирования о предоставлении муниципальной услуги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center"/>
        <w:spacing w:line="240" w:lineRule="atLeast"/>
        <w:tabs>
          <w:tab w:val="left" w:pos="1008" w:leader="none"/>
        </w:tabs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ab/>
        <w:t xml:space="preserve">1.3.1. Получение информации заявителями по вопросам предост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а также справочной информации, осуществляется: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- при личном обращении заявителя неп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осредственно специалистами архивного отдела (муниципального архива) Администрации Красноселькупского района (далее –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Уполномоченный орган), к работникам многофункционального центра предоставления государственных и муниципальных услуг (далее – МФЦ);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- с исп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ользованием средств телефонной связи при обращении в Уполномоченный орган или в контакт-центр МФЦ;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- путем обращения в письменной форме почтой в адрес Уполномоченного органа, МФЦ или по адресу электронной почты Уполномоченного органа, МФЦ;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- на стендах и/и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ли с использованием 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средств электронного информирования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в помещении Уполномоченного органа и МФЦ;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- на официальном сайте Администрации Красноселькупского района </w:t>
      </w:r>
      <w:hyperlink r:id="rId17" w:tooltip="http://www.selkup.yanao.ru" w:history="1">
        <w:r>
          <w:rPr>
            <w:rStyle w:val="979"/>
            <w:rFonts w:ascii="Liberation Serif" w:hAnsi="Liberation Serif" w:cs="Liberation Serif"/>
            <w:color w:val="000000" w:themeColor="text1"/>
            <w:sz w:val="28"/>
            <w:szCs w:val="28"/>
            <w:highlight w:val="white"/>
          </w:rPr>
          <w:t xml:space="preserve">http://www.</w:t>
        </w:r>
        <w:r>
          <w:rPr>
            <w:rStyle w:val="979"/>
            <w:rFonts w:ascii="Liberation Serif" w:hAnsi="Liberation Serif" w:cs="Liberation Serif"/>
            <w:color w:val="000000" w:themeColor="text1"/>
            <w:sz w:val="28"/>
            <w:szCs w:val="28"/>
            <w:highlight w:val="white"/>
            <w:lang w:val="en-US"/>
          </w:rPr>
          <w:t xml:space="preserve">selkup</w:t>
        </w:r>
        <w:r>
          <w:rPr>
            <w:rStyle w:val="979"/>
            <w:rFonts w:ascii="Liberation Serif" w:hAnsi="Liberation Serif" w:cs="Liberation Serif"/>
            <w:color w:val="000000" w:themeColor="text1"/>
            <w:sz w:val="28"/>
            <w:szCs w:val="28"/>
            <w:highlight w:val="white"/>
          </w:rPr>
          <w:t xml:space="preserve">.</w:t>
        </w:r>
        <w:r>
          <w:rPr>
            <w:rStyle w:val="979"/>
            <w:rFonts w:ascii="Liberation Serif" w:hAnsi="Liberation Serif" w:cs="Liberation Serif"/>
            <w:color w:val="000000" w:themeColor="text1"/>
            <w:sz w:val="28"/>
            <w:szCs w:val="28"/>
            <w:highlight w:val="white"/>
            <w:lang w:val="en-US"/>
          </w:rPr>
          <w:t xml:space="preserve">yanao</w:t>
        </w:r>
        <w:r>
          <w:rPr>
            <w:rStyle w:val="979"/>
            <w:rFonts w:ascii="Liberation Serif" w:hAnsi="Liberation Serif" w:cs="Liberation Serif"/>
            <w:color w:val="000000" w:themeColor="text1"/>
            <w:sz w:val="28"/>
            <w:szCs w:val="28"/>
            <w:highlight w:val="white"/>
          </w:rPr>
          <w:t xml:space="preserve">.</w:t>
        </w:r>
        <w:r>
          <w:rPr>
            <w:rStyle w:val="979"/>
            <w:rFonts w:ascii="Liberation Serif" w:hAnsi="Liberation Serif" w:cs="Liberation Serif"/>
            <w:color w:val="000000" w:themeColor="text1"/>
            <w:sz w:val="28"/>
            <w:szCs w:val="28"/>
            <w:highlight w:val="white"/>
            <w:lang w:val="en-US"/>
          </w:rPr>
          <w:t xml:space="preserve">ru</w:t>
        </w:r>
      </w:hyperlink>
      <w:r>
        <w:rPr>
          <w:rStyle w:val="979"/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(далее – официальный сайт Администрации) и едином официальном интернет-портале сети МФЦ в Ямало-Ненецком автономном округе в информационно-телекоммуникационной сети Интернет: </w:t>
      </w:r>
      <w:hyperlink r:id="rId18" w:tooltip="http://www.mfc.yanao.ru" w:history="1">
        <w:r>
          <w:rPr>
            <w:rStyle w:val="979"/>
            <w:rFonts w:ascii="Liberation Serif" w:hAnsi="Liberation Serif" w:cs="Liberation Serif"/>
            <w:color w:val="000000" w:themeColor="text1"/>
            <w:sz w:val="28"/>
            <w:szCs w:val="28"/>
            <w:highlight w:val="white"/>
          </w:rPr>
          <w:t xml:space="preserve">http://www.mfc.yanao.ru</w:t>
        </w:r>
      </w:hyperlink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(далее – сайт МФЦ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hyperlink r:id="rId19" w:tooltip="http://www.gosuslugi.ru" w:history="1">
        <w:r>
          <w:rPr>
            <w:rFonts w:ascii="Liberation Serif" w:hAnsi="Liberation Serif" w:cs="Liberation Serif"/>
            <w:color w:val="000000" w:themeColor="text1"/>
            <w:sz w:val="28"/>
            <w:szCs w:val="28"/>
            <w:highlight w:val="white"/>
            <w:u w:val="single"/>
            <w:lang w:val="en-US"/>
          </w:rPr>
          <w:t xml:space="preserve">www</w:t>
        </w:r>
        <w:r>
          <w:rPr>
            <w:rFonts w:ascii="Liberation Serif" w:hAnsi="Liberation Serif" w:cs="Liberation Serif"/>
            <w:color w:val="000000" w:themeColor="text1"/>
            <w:sz w:val="28"/>
            <w:szCs w:val="28"/>
            <w:highlight w:val="white"/>
            <w:u w:val="single"/>
          </w:rPr>
          <w:t xml:space="preserve">.</w:t>
        </w:r>
        <w:r>
          <w:rPr>
            <w:rFonts w:ascii="Liberation Serif" w:hAnsi="Liberation Serif" w:cs="Liberation Serif"/>
            <w:color w:val="000000" w:themeColor="text1"/>
            <w:sz w:val="28"/>
            <w:szCs w:val="28"/>
            <w:highlight w:val="white"/>
            <w:u w:val="single"/>
            <w:lang w:val="en-US"/>
          </w:rPr>
          <w:t xml:space="preserve">gosuslugi</w:t>
        </w:r>
        <w:r>
          <w:rPr>
            <w:rFonts w:ascii="Liberation Serif" w:hAnsi="Liberation Serif" w:cs="Liberation Serif"/>
            <w:color w:val="000000" w:themeColor="text1"/>
            <w:sz w:val="28"/>
            <w:szCs w:val="28"/>
            <w:highlight w:val="white"/>
            <w:u w:val="single"/>
          </w:rPr>
          <w:t xml:space="preserve">.</w:t>
        </w:r>
        <w:r>
          <w:rPr>
            <w:rFonts w:ascii="Liberation Serif" w:hAnsi="Liberation Serif" w:cs="Liberation Serif"/>
            <w:color w:val="000000" w:themeColor="text1"/>
            <w:sz w:val="28"/>
            <w:szCs w:val="28"/>
            <w:highlight w:val="white"/>
            <w:u w:val="single"/>
            <w:lang w:val="en-US"/>
          </w:rPr>
          <w:t xml:space="preserve">ru</w:t>
        </w:r>
      </w:hyperlink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(далее – Единый портал) и/или «Региональный портал государственных и муниципальных услуг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(функций) Ямало-Ненецкого автономного округа» </w:t>
      </w:r>
      <w:hyperlink r:id="rId20" w:tooltip="http://www.pgu-yamal.ru" w:history="1">
        <w:r>
          <w:rPr>
            <w:rFonts w:ascii="Liberation Serif" w:hAnsi="Liberation Serif" w:cs="Liberation Serif"/>
            <w:color w:val="000000" w:themeColor="text1"/>
            <w:sz w:val="28"/>
            <w:szCs w:val="28"/>
            <w:highlight w:val="white"/>
            <w:u w:val="single"/>
          </w:rPr>
          <w:t xml:space="preserve">www.pgu-yamal.ru</w:t>
        </w:r>
      </w:hyperlink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(далее – Региональный портал). На Едином портале и /или Региональном портале размещается следующая информация: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1) исчерпывающий перечень документов, необ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2) круг заявителей;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3) срок предоставления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5) размер платы, взимаемой за предоставление муниципальной услуги;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6) исчерпывающий перечень оснований для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приостановления или отказа в предоставлении муниципальной услуги;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8) формы заявлений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(уведомлений, сообщений), используемые при предоставлении муниципальной 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данных.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1.3.2. 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Устное информирова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ние обратившегося лица осуществляется не более 15 минут.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 случае,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ам предоставления муниципальной услуги либо назначает другое удобное для заинтересованного лица время для устного информирования.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заинт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ересованного лица о предоставлении письменной информации по вопросам предоставления муниципальной 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Федерации», путем направления ответов п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1.3.3. МФЦ осуществляет инфо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рмирование,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взаимодействии между МФЦ и Администрацией Красноселькупского района (далее – соглашение о взаимодействии) в секторах информирования МФЦ, на сайте МФЦ, по телефону контакт-центра МФЦ: 8-800-2000-115 (бесплатно по России).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Информирование о ходе выполнения з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апроса по предоставлению муниципальной услуги может осуществляться МФЦ в случае подачи заявления в МФЦ, либо на Едином портале с выбором способа получения результата услуги через МФЦ.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Часы приема заявителей в МФЦ для предоставления муниципальной услуги и 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03"/>
        <w:ind w:left="0" w:right="0" w:firstLine="0"/>
        <w:jc w:val="center"/>
        <w:spacing w:before="0" w:beforeAutospacing="0" w:after="0" w:afterAutospacing="0" w:line="240" w:lineRule="atLeast"/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2. Стандарт предоставления муни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ципальной услуги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03"/>
        <w:ind w:left="0" w:right="0" w:firstLine="0"/>
        <w:jc w:val="center"/>
        <w:spacing w:before="0" w:beforeAutospacing="0" w:after="0" w:afterAutospacing="0" w:line="240" w:lineRule="atLeast"/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03"/>
        <w:ind w:left="0" w:right="0" w:firstLine="0"/>
        <w:jc w:val="center"/>
        <w:spacing w:before="0" w:beforeAutospacing="0" w:after="0" w:afterAutospacing="0" w:line="240" w:lineRule="atLeast"/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2.1. Наименование муниципальной услуги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03"/>
        <w:ind w:left="540" w:firstLine="709"/>
        <w:jc w:val="center"/>
        <w:spacing w:before="0" w:beforeAutospacing="0" w:after="0" w:afterAutospacing="0" w:line="240" w:lineRule="atLeast"/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Наименование муниципальной услуги - 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хивных справок, архивных выписок и копий архивных документов.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Муниципальная услуга включает в себя следующие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подуслуги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-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1) предоставление информации, подготовленной в соответствии с запросом, предоставляемой заявителю в форме архивной справки, архивной вып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иски, архивной копии;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-1276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2) предоставление информации о продлении срока исполнения запроса; об отсутствии запрашиваемых сведений; об отсутствии архивных документов; о рекомендации дальнейших путей поиска необходимой информации; о направлении запроса на исполн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ение в другие органы, организации.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-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1003"/>
        <w:ind w:left="0" w:right="0" w:firstLine="0"/>
        <w:jc w:val="center"/>
        <w:spacing w:before="0" w:beforeAutospacing="0" w:after="0" w:afterAutospacing="0" w:line="240" w:lineRule="atLeast"/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2.2. Наименование исполнителя муниципальной услуги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03"/>
        <w:ind w:firstLine="709"/>
        <w:jc w:val="center"/>
        <w:spacing w:before="0" w:beforeAutospacing="0" w:after="0" w:afterAutospacing="0"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2.2.1. Муниципальную услугу предоставляет Администрация Красноселькупского района.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30"/>
        <w:ind w:left="0" w:firstLine="709"/>
        <w:spacing w:after="0" w:line="240" w:lineRule="atLeast"/>
        <w:widowControl w:val="off"/>
        <w:tabs>
          <w:tab w:val="left" w:pos="709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Непосредственное предоставление муниципальной услуги осуществляет: архивный отдел (муниципальный архив) Администрации Красноселькупского района (далее – архивный отдел).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1418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2.2.2.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 Предоставление муниципальной услуги не требует межведомственного взаимодействия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30"/>
        <w:ind w:left="0" w:firstLine="709"/>
        <w:spacing w:after="0" w:line="240" w:lineRule="atLeast"/>
        <w:widowControl w:val="off"/>
        <w:tabs>
          <w:tab w:val="left" w:pos="709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ab/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2.2.3. 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Специалисты Уполномоченного органа,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, государственные органы,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муниципальных услуг, утвержденный Администрацией Красноселькупского района.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30"/>
        <w:ind w:left="0" w:firstLine="709"/>
        <w:spacing w:after="0" w:line="240" w:lineRule="atLeast"/>
        <w:widowControl w:val="off"/>
        <w:tabs>
          <w:tab w:val="left" w:pos="709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2.3. Описание р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езультата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2.3.1.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Результатом предоставления муниципальной услуги является: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/>
    </w:p>
    <w:p>
      <w:pPr>
        <w:ind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информация, подготовленная в соответствии с запросом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, предоставляемая заявителю в форме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архивной справки, архивной выписки,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архивной копии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line="240" w:lineRule="atLeast"/>
        <w:tabs>
          <w:tab w:val="left" w:pos="993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информационное письмо: о продлении срока исполнения запроса; об отсутствии запрашиваемых сведений; об отсутствии архивных документов; о рекомендации дальнейших путей поиска необходимой информации; о направлении запроса на исполнение в друг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ие органы, организации;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spacing w:line="240" w:lineRule="atLeast"/>
        <w:tabs>
          <w:tab w:val="left" w:pos="993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уведомление об отказе в предоставлении муниципальной 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2.4. Срок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8"/>
        <w:ind w:left="0" w:right="0" w:firstLine="709"/>
        <w:spacing w:line="240" w:lineRule="atLeast"/>
        <w:tabs>
          <w:tab w:val="left" w:pos="1134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2.4.1 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Срок предоставления муниципальной услуги 30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 дней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с момента регистрации запроса и иных документов, необходимых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для предоставления муниципальной услуги, в Уполномоченном органе.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8"/>
        <w:ind w:firstLine="709"/>
        <w:spacing w:line="240" w:lineRule="atLeast"/>
        <w:tabs>
          <w:tab w:val="left" w:pos="1134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При необходимости срок рассмотрения запроса может быть продлен должностным лицом Уполномоченного органа, но не более чем на 30 дней, с обязательным уведомлением заявителя и с указанием прич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ин продления.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2.4.2. В случае направления заявителем запроса и иных документов, необходимых для предоставления муниципальной услуги, посредством почтового отправления, в электронной форме либо через МФЦ, срок предоставления муниципальной услуги исчисляет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ся со дня регистрации запроса в Уполномоченном органе.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1418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2.4.3. Срок выдачи (направления) документов, являющихся результатом предоставления муниципальной услуги, составляет: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1) при личном приеме - в день обращения заявителя;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2) через МФЦ – срок передачи рез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ультата предоставления услуги в МФЦ определяется соглашением о взаимодействии;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3) в электронной форме – в срок, не превышающий одного рабочего дня;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7"/>
        <w:ind w:left="0" w:firstLine="709"/>
        <w:jc w:val="both"/>
        <w:spacing w:after="0"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4) посредством почтового отправления - 2 </w:t>
      </w:r>
      <w:r>
        <w:rPr>
          <w:rFonts w:ascii="Liberation Serif" w:hAnsi="Liberation Serif" w:cs="Liberation Serif"/>
          <w:iCs/>
          <w:color w:val="000000" w:themeColor="text1"/>
          <w:sz w:val="28"/>
          <w:szCs w:val="28"/>
          <w:highlight w:val="white"/>
        </w:rPr>
        <w:t xml:space="preserve">рабочих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дня.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2.5.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Перечень нормативных правовых актов, регулирую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щих отношения,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возникающие в связи с предоставлением муниципальной услуги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center"/>
        <w:spacing w:line="240" w:lineRule="atLeast"/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none"/>
        </w:rPr>
        <w:t xml:space="preserve">2.5.1. 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айте муниципального образования, на Едином портале и Региональном портале.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line="240" w:lineRule="atLeast"/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07"/>
        <w:ind w:left="0" w:right="0" w:firstLine="0"/>
        <w:jc w:val="center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2.6. Исчерпывающий перечень документов, необходимых в соответствии с нормативными правовыми актами для предоставлени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07"/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2.6.1. О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снованием для начала оказания муниципальной услуги является поступление в Уполномоченный орган запроса о предоставлении муниципальной услуги (далее – заявление, запрос).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Запросы подразделяются на: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- тематические запросы - запросы о предоставлении архивной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информации по определенной проблеме, теме, событию, факту;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- запросы социально-правового характера -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одательством Российской Федерации и международными обязательствами Российской Федерации;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2.6.2. При подаче тематического запроса необходимо предоставить заявление в форме приложения № 1 к настоящему административному регламенту. Приложение заявителем иных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документов к заявлению не предусмотрено.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2.6.3. 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При подаче социально-правового запроса необходимо предоставить заявление в форме приложения № 3 к настоящему административному регламенту. К заявлению может быть приложена копия трудовой книжки. Приложение за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явителем иных документов к заявлению не предусмотрено.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2.6.4. Образцы заполнения рекомендуемых форм заявлений приведены в приложении № 4 к настоящему регламенту.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Рекомендуемую форму заявления заявитель может получить: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- лично у специалиста Уполномоченного 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органа, работника сектора информирования МФЦ;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- на информационном стенде в месте предоставления муниципальной услуги;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- в электронной форме на Едином портале и/или</w:t>
      </w:r>
      <w:r>
        <w:rPr>
          <w:rFonts w:ascii="Liberation Serif" w:hAnsi="Liberation Serif" w:eastAsia="Calibri" w:cs="Liberation Serif"/>
          <w:bCs/>
          <w:color w:val="000000" w:themeColor="text1"/>
          <w:sz w:val="28"/>
          <w:szCs w:val="28"/>
          <w:highlight w:val="white"/>
        </w:rPr>
        <w:t xml:space="preserve"> Региональном портале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, сайте Уполномоченного органа в разделе </w:t>
      </w:r>
      <w:hyperlink r:id="rId21" w:tooltip="Местное самоуправление" w:history="1">
        <w:r>
          <w:rPr>
            <w:rStyle w:val="979"/>
            <w:rFonts w:ascii="Liberation Serif" w:hAnsi="Liberation Serif" w:eastAsia="Calibri" w:cs="Liberation Serif"/>
            <w:color w:val="000000" w:themeColor="text1"/>
            <w:sz w:val="28"/>
            <w:szCs w:val="28"/>
            <w:highlight w:val="white"/>
            <w:u w:val="none"/>
          </w:rPr>
          <w:t xml:space="preserve">местное самоуправление</w:t>
        </w:r>
      </w:hyperlink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 - </w:t>
      </w:r>
      <w:hyperlink r:id="rId22" w:tooltip="Администрация района" w:history="1">
        <w:r>
          <w:rPr>
            <w:rStyle w:val="979"/>
            <w:rFonts w:ascii="Liberation Serif" w:hAnsi="Liberation Serif" w:eastAsia="Calibri" w:cs="Liberation Serif"/>
            <w:color w:val="000000" w:themeColor="text1"/>
            <w:sz w:val="28"/>
            <w:szCs w:val="28"/>
            <w:highlight w:val="white"/>
            <w:u w:val="none"/>
          </w:rPr>
          <w:t xml:space="preserve">Администрация Красноселькупского района</w:t>
        </w:r>
      </w:hyperlink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 - </w:t>
      </w:r>
      <w:hyperlink r:id="rId23" w:tooltip="http://www.selkup-adm.ru/node/3257" w:history="1">
        <w:r>
          <w:rPr>
            <w:rStyle w:val="979"/>
            <w:rFonts w:ascii="Liberation Serif" w:hAnsi="Liberation Serif" w:eastAsia="Calibri" w:cs="Liberation Serif"/>
            <w:color w:val="000000" w:themeColor="text1"/>
            <w:sz w:val="28"/>
            <w:szCs w:val="28"/>
            <w:highlight w:val="white"/>
            <w:u w:val="none"/>
          </w:rPr>
          <w:t xml:space="preserve">руководство и стру</w:t>
        </w:r>
        <w:r>
          <w:rPr>
            <w:rStyle w:val="979"/>
            <w:rFonts w:ascii="Liberation Serif" w:hAnsi="Liberation Serif" w:eastAsia="Calibri" w:cs="Liberation Serif"/>
            <w:color w:val="000000" w:themeColor="text1"/>
            <w:sz w:val="28"/>
            <w:szCs w:val="28"/>
            <w:highlight w:val="white"/>
            <w:u w:val="none"/>
          </w:rPr>
          <w:t xml:space="preserve">ктура</w:t>
        </w:r>
      </w:hyperlink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-</w:t>
      </w:r>
      <w:hyperlink r:id="rId24" w:tooltip="http://www.selkup-adm.ru/node/3269" w:history="1">
        <w:r>
          <w:rPr>
            <w:rStyle w:val="979"/>
            <w:rFonts w:ascii="Liberation Serif" w:hAnsi="Liberation Serif" w:eastAsia="Calibri" w:cs="Liberation Serif"/>
            <w:color w:val="000000" w:themeColor="text1"/>
            <w:sz w:val="28"/>
            <w:szCs w:val="28"/>
            <w:highlight w:val="white"/>
            <w:u w:val="none"/>
          </w:rPr>
          <w:t xml:space="preserve">структурные подразделения в составе Администрации</w:t>
        </w:r>
      </w:hyperlink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 - </w:t>
      </w:r>
      <w:hyperlink r:id="rId25" w:tooltip="http://www.selkup-adm.ru/node/1377" w:history="1">
        <w:r>
          <w:rPr>
            <w:rStyle w:val="979"/>
            <w:rFonts w:ascii="Liberation Serif" w:hAnsi="Liberation Serif" w:eastAsia="Calibri" w:cs="Liberation Serif"/>
            <w:color w:val="000000" w:themeColor="text1"/>
            <w:sz w:val="28"/>
            <w:szCs w:val="28"/>
            <w:highlight w:val="white"/>
            <w:u w:val="none"/>
          </w:rPr>
          <w:t xml:space="preserve">архивный отдел (муниципальный архив)</w:t>
        </w:r>
      </w:hyperlink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2.6.5. Заявление (документы) может быть подано заявител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ем 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в Уполномоченный орган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одним из следующих способов: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709" w:firstLine="0"/>
        <w:jc w:val="both"/>
        <w:spacing w:line="240" w:lineRule="atLeast"/>
        <w:tabs>
          <w:tab w:val="left" w:pos="600" w:leader="none"/>
          <w:tab w:val="left" w:pos="851" w:leader="none"/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лично;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709" w:firstLine="0"/>
        <w:jc w:val="both"/>
        <w:spacing w:line="240" w:lineRule="atLeast"/>
        <w:tabs>
          <w:tab w:val="left" w:pos="600" w:leader="none"/>
          <w:tab w:val="left" w:pos="851" w:leader="none"/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через законного представителя;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709" w:firstLine="0"/>
        <w:jc w:val="both"/>
        <w:spacing w:line="240" w:lineRule="atLeast"/>
        <w:tabs>
          <w:tab w:val="left" w:pos="600" w:leader="none"/>
          <w:tab w:val="left" w:pos="851" w:leader="none"/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с использованием средств почтовой связи;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spacing w:line="240" w:lineRule="atLeast"/>
        <w:tabs>
          <w:tab w:val="left" w:pos="600" w:leader="none"/>
          <w:tab w:val="left" w:pos="851" w:leader="none"/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 электронной форме на адрес электронной почты, а также с использованием Единого портала 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/или Регионального портала (с момента реализации технической возможности);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spacing w:line="240" w:lineRule="atLeast"/>
        <w:tabs>
          <w:tab w:val="left" w:pos="600" w:leader="none"/>
          <w:tab w:val="left" w:pos="851" w:leader="none"/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при обращении в МФЦ 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(с момента вступления в силу соответствующего 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соглашения о взаимодействии)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 данном случае заявление на получение услуги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заполняется работником МФЦ в автоматизированной информационной системе МФЦ (далее – АИС МФЦ).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458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2.6.6. При личном обращении заявителя за муниципальной услугой предъявляется документ, удостоверяющий личность. При обращении представителя заявителя предъявляетс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я документ, удостоверяющий личность представителя и 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отказнность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иципальной 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2.7. Исчерпывающий перечень документов, необходимых в соответствии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7"/>
        <w:ind w:left="0" w:right="0" w:firstLine="0"/>
        <w:jc w:val="center"/>
        <w:spacing w:after="0"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7"/>
        <w:ind w:left="823" w:firstLine="709"/>
        <w:spacing w:after="0"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7"/>
        <w:ind w:left="0" w:right="0" w:firstLine="709"/>
        <w:jc w:val="both"/>
        <w:spacing w:after="0" w:line="240" w:lineRule="atLeast"/>
        <w:tabs>
          <w:tab w:val="left" w:pos="1418" w:leader="none"/>
        </w:tabs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none"/>
        </w:rPr>
        <w:t xml:space="preserve">2.7.1 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Регламентом не требуются документы, необходимые для пред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 собственной инициативе.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7"/>
        <w:ind w:left="0" w:right="0" w:firstLine="709"/>
        <w:spacing w:after="0" w:line="240" w:lineRule="atLeast"/>
        <w:tabs>
          <w:tab w:val="left" w:pos="1418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none"/>
          <w:lang w:eastAsia="en-US"/>
        </w:rPr>
        <w:t xml:space="preserve">2.7.2. 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Специалисты 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Уполномоченного органа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, работники МФЦ не вправе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 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требовать от заявителя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widowControl w:val="off"/>
        <w:tabs>
          <w:tab w:val="left" w:pos="0" w:leader="none"/>
          <w:tab w:val="left" w:pos="993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представления документов и информации или осуществления действий, представление или осуществле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erif" w:hAnsi="Liberation Serif" w:cs="Liberation Serif"/>
          <w:b/>
          <w:i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представления документов и информации, в том числе подтверждающих внесение заявителем платы за предоставление м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нормативными правовыми актами Российской Федерации, нормативными правовыми актами субъектов Рос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widowControl w:val="off"/>
        <w:tabs>
          <w:tab w:val="left" w:pos="0" w:leader="none"/>
          <w:tab w:val="left" w:pos="993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осуществления действий, в том числе согласований, необходимых для получения муницип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чни, указанные в части 1 статьи 9 Федерального закона № 210-ФЗ;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widowControl w:val="off"/>
        <w:tabs>
          <w:tab w:val="left" w:pos="-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бходимых для предоставления муниципальной услуги, либо в предоставлении муниципальной услуги, за исключением случае, 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предусмотренных пунктом 4 части 1 статьи 7 Федерального закона № 210-ФЗ;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widowControl w:val="off"/>
        <w:tabs>
          <w:tab w:val="left" w:pos="-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предоставление на бумажном носителе документов и информации, элект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ной услуги, и иных случаев, установленных федеральными законами.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2.8. Исчерпывающие перечни оснований для отказа в приеме документов,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необходимых для предоставления муниципальной услуги, а также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устанавливаемых федеральными законами, принимаемыми в соотв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.8.1. Основания для отказа в приеме документов, необходимых для предоставления муниципальной услуги: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07"/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1) основания для отказа в приеме документов,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необходимых для предоставления муниципальной услуги, представленных на бумажном носителе, отсутствуют;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2) основанием для отказа в приеме документов, необходимых для предоставления муниципальной услуги, предоставленных в электронном виде, является несоблюде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ние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установленных условий признания действительности усиленной квалифицированной электронной подписи (для юридических лиц).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2.8.2. Основания для приостановления предоставления муниципальной услуги отсутствуют.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bookmarkStart w:id="1" w:name="_Hlk94186308"/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2.8.3.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 </w:t>
      </w:r>
      <w:bookmarkEnd w:id="1"/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Основаниями для отказа в предоставлении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муниципальной услуги являются: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- отсутствие у заявителя права на получение муниципальной услуги в соответствии с действующим законодательством Российской Федерации </w:t>
      </w:r>
      <w:r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</w:rPr>
        <w:t xml:space="preserve">(в частности подача запроса не самим гражданином или его законным представителем, а третьим</w:t>
      </w:r>
      <w:r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</w:rPr>
        <w:t xml:space="preserve"> лицом, не обладающим необходимыми полномочиями)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.</w:t>
      </w:r>
      <w:bookmarkStart w:id="2" w:name="_Hlk94186379"/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bookmarkEnd w:id="2"/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38"/>
        <w:ind w:firstLine="540"/>
        <w:jc w:val="both"/>
        <w:spacing w:before="0" w:after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LiberationSerif" w:cs="Liberation Serif"/>
          <w:color w:val="000000" w:themeColor="text1"/>
          <w:sz w:val="28"/>
          <w:szCs w:val="28"/>
          <w:highlight w:val="white"/>
          <w:lang w:val="ru-RU"/>
        </w:rPr>
        <w:t xml:space="preserve">2.8.4.</w:t>
      </w:r>
      <w:r>
        <w:rPr>
          <w:rFonts w:ascii="Liberation Serif" w:hAnsi="Liberation Serif" w:eastAsia="LiberationSerif" w:cs="Liberation Serif"/>
          <w:color w:val="000000" w:themeColor="text1"/>
          <w:sz w:val="28"/>
          <w:szCs w:val="28"/>
          <w:highlight w:val="white"/>
        </w:rPr>
        <w:t xml:space="preserve"> В случае отказа в пр</w:t>
      </w:r>
      <w:r>
        <w:rPr>
          <w:rFonts w:ascii="Liberation Serif" w:hAnsi="Liberation Serif" w:eastAsia="LiberationSerif" w:cs="Liberation Serif"/>
          <w:color w:val="000000" w:themeColor="text1"/>
          <w:sz w:val="28"/>
          <w:szCs w:val="28"/>
          <w:highlight w:val="white"/>
        </w:rPr>
        <w:t xml:space="preserve">иеме документов у заявителя или в предоставлении заявителю </w:t>
      </w:r>
      <w:r>
        <w:rPr>
          <w:rFonts w:ascii="Liberation Serif" w:hAnsi="Liberation Serif" w:eastAsia="LiberationSerif" w:cs="Liberation Serif"/>
          <w:color w:val="000000" w:themeColor="text1"/>
          <w:sz w:val="28"/>
          <w:szCs w:val="28"/>
          <w:highlight w:val="white"/>
        </w:rPr>
        <w:t xml:space="preserve">муниципальной услуги уполномоченный орган обязан уведомлять заявителя о причинах, послуживших основанием таких отказов, с разъяснениями в понятной и доступной для заявителя форме.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7"/>
        <w:ind w:left="0" w:right="-192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2.9. Перечень услуг, которые являются необходимыми и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r>
      <w:r/>
    </w:p>
    <w:p>
      <w:pPr>
        <w:pStyle w:val="997"/>
        <w:ind w:left="0" w:right="-192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обязательными для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7"/>
        <w:ind w:firstLine="709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2.9.1. Муниципальная услуга предоставляется без предоставления услуг, которые являются необходимы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ми и обязательными для предоставления муниципальной 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center"/>
        <w:spacing w:line="240" w:lineRule="atLeast"/>
        <w:widowControl w:val="off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3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widowControl w:val="off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3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2.10. Порядок, размер и основания взимания государственной пошлины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widowControl w:val="off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3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 или иной платы, взимаемой за предоставление муниципальной услуги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bookmarkStart w:id="3" w:name="_Hlk94187301"/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2.10.1. Муниципальная услуга предоставляется бесплатно.</w:t>
      </w:r>
      <w:bookmarkEnd w:id="3"/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2.10.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 В случае внесения в 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Уполномоченного органа, МФЦ и (или) работника МФЦ, с заявит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еля плата не взымается.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i/>
          <w:iCs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i/>
          <w:iCs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both"/>
        <w:spacing w:line="240" w:lineRule="atLeast"/>
        <w:rPr>
          <w:rFonts w:ascii="Liberation Serif" w:hAnsi="Liberation Serif" w:cs="Liberation Serif"/>
          <w:b/>
          <w:bCs/>
          <w:i/>
          <w:iCs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bCs/>
          <w:i/>
          <w:iCs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2.11.1. Максимальное время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ожидания в очереди при подаче запроса о предоставлении муниципальной услуги не должно превышать 15 минут.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2.11.2. Максимальное время ожидания в очереди при получении результата предоставления муниципальной услуги не должно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превышать 15 минут.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outlineLvl w:val="0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2.12. </w:t>
      </w:r>
      <w:r>
        <w:rPr>
          <w:rFonts w:ascii="Liberation Serif" w:hAnsi="Liberation Serif" w:eastAsia="Calibri" w:cs="Liberation Serif"/>
          <w:b/>
          <w:color w:val="000000" w:themeColor="text1"/>
          <w:sz w:val="28"/>
          <w:szCs w:val="28"/>
          <w:highlight w:val="white"/>
          <w:lang w:eastAsia="en-US"/>
        </w:rPr>
        <w:t xml:space="preserve">Срок и порядок регистрации запроса заявителя о предоставлении муниципальной услуги, в том числе в электронной форме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1"/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2.12.1. Заявление и документы, необходимые для предоставления муниципальной услуги, регистрируются в день их пр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едставления (поступления) в Уполномоченный орган в порядке, предусмотренном подразделом 3.2 настоящего регламента, в день его поступления в течение 10 минут.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1"/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Регистрация запроса заявителя, поступившего в Уполномоченный орган в электронной форме в выходной 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(нерабочий или праздничный) день, осуществляется в первый, следующий за ним, рабочий день.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1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1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2.13. Требования к помещениям, в которых предоставляется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1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муниципальная услуга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center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1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2.13.1. Прием заявителей осуществляется Уполномоченным органом в специально подготовл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енных для этих целей помещениях.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2.13.2. Вход в здание, в котором размещены помещения Уполномоченного органа, должно быть оборудовано информационной табличкой (вывеской), предназначенной для доведения до сведения заинтересованных лиц следующей информации: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наименование Уполномоченного органа </w:t>
      </w:r>
      <w:r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</w:rPr>
        <w:t xml:space="preserve">(или его подразделения)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;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место нахождения и юридический адрес;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режим работы;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адрес официального интернет-сайта;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телефонные номера и адреса электронной почты для получения справочной информации </w:t>
      </w:r>
      <w:r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</w:rPr>
        <w:t xml:space="preserve">(телефоны и адреса элек</w:t>
      </w:r>
      <w:r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</w:rPr>
        <w:t xml:space="preserve">тронной почты «горячей линии» или </w:t>
      </w:r>
      <w:r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</w:rPr>
        <w:t xml:space="preserve">call</w:t>
      </w:r>
      <w:r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</w:rPr>
        <w:t xml:space="preserve">-центра – при наличии)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Информационная табличка должна размещаться рядом с входом либо на двери входа так, чтобы их хорошо видели посетители.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2.13.3. В местах приема заявителей на видном месте размещаются схемы располо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жения средств пожаротушения и путей эвакуации посетителей и специалистов Уполномоченного органа.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2.13.4. Места, где о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Габаритные размеры, очертания и свойства се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2.13.5. Для заполнения документов сектор ожидания оборудуется стульями, столам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и (стойками), информационными стендами, образцами заполнения документов, бланками заявлений и канцелярскими принадлежностями.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2.13.6. Служебные кабинеты специалистов, участвующих в предоставлении муниципальной услуги, в которых осуществляется прием заявите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лей, должны быть оборудованы вывесками с указанием номера кабинета и фамилии, имени, отчества и должности специалиста, ведущего прием </w:t>
      </w:r>
      <w:r>
        <w:rPr>
          <w:rFonts w:ascii="Liberation Serif" w:hAnsi="Liberation Serif" w:eastAsia="Calibri" w:cs="Liberation Serif"/>
          <w:i/>
          <w:color w:val="000000" w:themeColor="text1"/>
          <w:sz w:val="28"/>
          <w:szCs w:val="28"/>
          <w:highlight w:val="white"/>
          <w:lang w:eastAsia="en-US"/>
        </w:rPr>
        <w:t xml:space="preserve">(может быть указано, что данная информация дублируется знаками, выполненными рельефно-точечным шрифтом Брайля)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2.13.7. 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2.13.8. Требования к помещению должны соответствовать санитарно-эпидемиологическим правилам и нормати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вам «Гигиенические требования к персональным электронно-вычислительным машинам и организации работы. СанПиН 2.2.2/2.4.1340-03».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2.13.9. Требования к обеспечению условий доступности для инвалидов помещений, зданий и иных сооружений Уполномоченного органа и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предоставляемой в них муниципальной услуге.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Уполномоченный орган обеспечивает инвалидам, включая инвалидов, использующих кресла-коляски и собак-проводников: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1) условия беспрепятственного доступа к объекту (зданию, помещению), в котором предоставляется муни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ципальная услуга;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2) 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высадки из него, в том числе с использованием кресла-коляски;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3) сопровождение инвалидов, имеющих стойкие расстройства функции зрения и самостоятельного передвижения;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4) надлежащее размещение оборудования и носителей информации, необходимых для обеспечени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5) дублирование необходимой для инвалидов звуковой и зрительной информации, а также надписей, зн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аков и иной текстовой и графической информации знаками, выполненными рельефно-точечным шрифтом Брайля;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6) допуск сурдопереводчика и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тифлосурдопереводчика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7) допуск собаки-проводника на объект (здание, помещение), в котором предоставляется муниципальная ус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N 386н «Об утверждении формы документа, п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одтверждающего специальное обучение собаки-проводника, и порядка его выдачи»;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8) оказание инвалидам помощи в преодолении барьеров, мешающих получению ими муниципальной услуги наравне с другими лицами.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При невозможности полностью приспособить к потребностям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и муниципального образования Красноселькупский район,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2.13.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10. 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strike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На каждой стоянке транспортных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дств, перевозящих таких инвалидов и (или) детей-инвалидов.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widowControl w:val="off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3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2.13.11.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ации.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widowControl w:val="off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3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2.14. Показатели доступности и качества муниципальной услуги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8"/>
        <w:ind w:left="0" w:right="0" w:firstLine="0"/>
        <w:jc w:val="center"/>
        <w:spacing w:after="0" w:line="240" w:lineRule="atLeast"/>
        <w:widowControl w:val="off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Показателями доступности и качества муниципальной услуги являются: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8"/>
        <w:ind w:left="0" w:right="0" w:firstLine="0"/>
        <w:jc w:val="center"/>
        <w:spacing w:after="0" w:line="240" w:lineRule="atLeast"/>
        <w:widowControl w:val="off"/>
        <w:tabs>
          <w:tab w:val="left" w:pos="1134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1028"/>
        <w:ind w:left="0" w:firstLine="709"/>
        <w:spacing w:after="0" w:line="240" w:lineRule="atLeast"/>
        <w:widowControl w:val="off"/>
        <w:tabs>
          <w:tab w:val="left" w:pos="1134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tbl>
      <w:tblPr>
        <w:tblW w:w="949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44"/>
        <w:gridCol w:w="1559"/>
        <w:gridCol w:w="1984"/>
      </w:tblGrid>
      <w:tr>
        <w:trPr>
          <w:trHeight w:val="36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rPr>
                <w:rFonts w:ascii="Liberation Serif" w:hAnsi="Liberation Serif" w:cs="Liberation Serif"/>
                <w:b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highlight w:val="white"/>
              </w:rPr>
              <w:t xml:space="preserve">№ </w:t>
            </w: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highlight w:val="white"/>
              </w:rPr>
              <w:br/>
              <w:t xml:space="preserve">№ </w:t>
            </w: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highlight w:val="white"/>
              </w:rPr>
              <w:t xml:space="preserve">п/п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rPr>
                <w:rFonts w:ascii="Liberation Serif" w:hAnsi="Liberation Serif" w:cs="Liberation Serif"/>
                <w:b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highlight w:val="white"/>
              </w:rPr>
              <w:t xml:space="preserve">Наименование показателя доступности и качества муниципальной услуги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tLeast"/>
              <w:rPr>
                <w:rFonts w:ascii="Liberation Serif" w:hAnsi="Liberation Serif" w:cs="Liberation Serif"/>
                <w:b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highlight w:val="white"/>
              </w:rPr>
              <w:t xml:space="preserve">Единица </w:t>
            </w: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highlight w:val="white"/>
              </w:rPr>
              <w:br/>
            </w: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highlight w:val="white"/>
              </w:rPr>
              <w:t xml:space="preserve">измерения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tLeast"/>
              <w:rPr>
                <w:rFonts w:ascii="Liberation Serif" w:hAnsi="Liberation Serif" w:cs="Liberation Serif"/>
                <w:b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highlight w:val="white"/>
              </w:rPr>
              <w:t xml:space="preserve">Нормативное</w:t>
            </w: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highlight w:val="white"/>
              </w:rPr>
              <w:br/>
            </w: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highlight w:val="white"/>
              </w:rPr>
              <w:t xml:space="preserve">значение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36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tabs>
                <w:tab w:val="left" w:pos="283" w:leader="none"/>
              </w:tabs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highlight w:val="none"/>
              </w:rPr>
              <w:t xml:space="preserve">1</w:t>
            </w: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highlight w:val="none"/>
              </w:rPr>
              <w:t xml:space="preserve">2</w:t>
            </w: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highlight w:val="none"/>
              </w:rPr>
              <w:t xml:space="preserve">3</w:t>
            </w: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ind w:firstLine="709"/>
              <w:jc w:val="left"/>
              <w:spacing w:line="240" w:lineRule="atLeast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highlight w:val="none"/>
              </w:rPr>
              <w:t xml:space="preserve">4</w:t>
            </w: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highlight w:val="white"/>
              </w:rPr>
            </w:r>
            <w:r/>
          </w:p>
        </w:tc>
      </w:tr>
      <w:tr>
        <w:trPr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96" w:type="dxa"/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none"/>
              </w:rPr>
              <w:t xml:space="preserve">1. 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Показатели результативности оказания муниципальной услуги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11.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44" w:type="dxa"/>
            <w:textDirection w:val="lrTb"/>
            <w:noWrap w:val="false"/>
          </w:tcPr>
          <w:p>
            <w:pPr>
              <w:jc w:val="both"/>
              <w:spacing w:line="240" w:lineRule="atLeas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  <w:t xml:space="preserve">общего количества заявителей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%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100%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96" w:type="dxa"/>
            <w:vAlign w:val="center"/>
            <w:textDirection w:val="lrTb"/>
            <w:noWrap w:val="false"/>
          </w:tcPr>
          <w:p>
            <w:pPr>
              <w:pStyle w:val="1027"/>
              <w:ind w:left="0" w:right="0" w:firstLine="0"/>
              <w:jc w:val="center"/>
              <w:spacing w:after="0" w:line="240" w:lineRule="atLeas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none"/>
              </w:rPr>
              <w:t xml:space="preserve">2. 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Показатели, характеризующие информационную доступность 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r>
            <w:r/>
          </w:p>
          <w:p>
            <w:pPr>
              <w:pStyle w:val="1027"/>
              <w:ind w:left="0" w:right="0" w:firstLine="0"/>
              <w:jc w:val="center"/>
              <w:spacing w:after="0" w:line="240" w:lineRule="atLeas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муниципальной услуги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22.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44" w:type="dxa"/>
            <w:textDirection w:val="lrTb"/>
            <w:noWrap w:val="false"/>
          </w:tcPr>
          <w:p>
            <w:pPr>
              <w:jc w:val="both"/>
              <w:spacing w:line="240" w:lineRule="atLeast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  <w:t xml:space="preserve">Наличие полной и достоверной, доступной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  <w:t xml:space="preserve">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/или Региональном портале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tLeas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96" w:type="dxa"/>
            <w:vAlign w:val="center"/>
            <w:textDirection w:val="lrTb"/>
            <w:noWrap w:val="false"/>
          </w:tcPr>
          <w:p>
            <w:pPr>
              <w:pStyle w:val="1027"/>
              <w:ind w:left="0" w:right="0" w:firstLine="0"/>
              <w:jc w:val="center"/>
              <w:spacing w:after="0"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none"/>
              </w:rPr>
              <w:t xml:space="preserve">3. 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Показатели, характеризующие качество обслуживания и безопасность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31.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ед.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22.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44" w:type="dxa"/>
            <w:textDirection w:val="lrTb"/>
            <w:noWrap w:val="false"/>
          </w:tcPr>
          <w:p>
            <w:pPr>
              <w:jc w:val="both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Транспортная доступность к местам предоставления муниципальной услуги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33.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44" w:type="dxa"/>
            <w:textDirection w:val="lrTb"/>
            <w:noWrap w:val="false"/>
          </w:tcPr>
          <w:p>
            <w:pPr>
              <w:jc w:val="both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Наличие помещения, оборудования и оснащения, отвечающих требованиям настоящего регламе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нта (места ожидания, места для заполнения заявителями документов, места общего пользования)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34.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44" w:type="dxa"/>
            <w:textDirection w:val="lrTb"/>
            <w:noWrap w:val="false"/>
          </w:tcPr>
          <w:p>
            <w:pPr>
              <w:jc w:val="both"/>
              <w:spacing w:line="240" w:lineRule="atLeas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highlight w:val="white"/>
                <w:lang w:eastAsia="en-US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35.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44" w:type="dxa"/>
            <w:textDirection w:val="lrTb"/>
            <w:noWrap w:val="false"/>
          </w:tcPr>
          <w:p>
            <w:pPr>
              <w:jc w:val="both"/>
              <w:spacing w:line="240" w:lineRule="atLeas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highlight w:val="white"/>
                <w:lang w:eastAsia="en-US"/>
              </w:rPr>
              <w:t xml:space="preserve">Обеспечение б</w:t>
            </w:r>
            <w:r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highlight w:val="white"/>
                <w:lang w:eastAsia="en-US"/>
              </w:rPr>
              <w:t xml:space="preserve">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4.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 Показатели, характеризующие профессиональную подготовленность специалист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ов, предоставляющих муниципальную услугу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41.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44" w:type="dxa"/>
            <w:textDirection w:val="lrTb"/>
            <w:noWrap w:val="false"/>
          </w:tcPr>
          <w:p>
            <w:pPr>
              <w:ind w:firstLine="0"/>
              <w:jc w:val="both"/>
              <w:spacing w:line="240" w:lineRule="atLeas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Укомплектованность квалифицированными кадрами в соответствии со штатным расписанием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%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не менее 95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96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5. Количество взаимодействий заявителя с должностными лицами при предоставлении муниципальной услуги и их прод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олжительность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51.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44" w:type="dxa"/>
            <w:textDirection w:val="lrTb"/>
            <w:noWrap w:val="false"/>
          </w:tcPr>
          <w:p>
            <w:pPr>
              <w:jc w:val="both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both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- при подаче заявления о предоставлении муниципальной услуги;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both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- при получении результата муниципальной услуги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ind w:firstLine="709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ind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раз/минут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ind w:firstLine="709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ind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раз/минут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ind w:firstLine="709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ind w:left="0" w:right="0"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1/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15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ind w:firstLine="709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ind w:left="0" w:right="0"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1/15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96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6. 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ind w:firstLine="709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i/>
                <w:color w:val="000000" w:themeColor="text1"/>
                <w:sz w:val="28"/>
                <w:szCs w:val="28"/>
                <w:highlight w:val="white"/>
              </w:rPr>
              <w:t xml:space="preserve">(значение «да» в графе 4 указывается с учетом пла</w:t>
            </w:r>
            <w:r>
              <w:rPr>
                <w:rFonts w:ascii="Liberation Serif" w:hAnsi="Liberation Serif" w:cs="Liberation Serif"/>
                <w:bCs/>
                <w:i/>
                <w:color w:val="000000" w:themeColor="text1"/>
                <w:sz w:val="28"/>
                <w:szCs w:val="28"/>
                <w:highlight w:val="white"/>
              </w:rPr>
              <w:t xml:space="preserve">нируемого к реализации состава действий. Действия 6.1. и 6.9. обязательны к реализации)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63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tabs>
                <w:tab w:val="left" w:pos="0" w:leader="none"/>
              </w:tabs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61.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44" w:type="dxa"/>
            <w:textDirection w:val="lrTb"/>
            <w:noWrap w:val="false"/>
          </w:tcPr>
          <w:p>
            <w:pPr>
              <w:jc w:val="both"/>
              <w:spacing w:line="240" w:lineRule="atLeas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Получение информации о порядке и сроках предоставления услуги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96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tabs>
                <w:tab w:val="left" w:pos="0" w:leader="none"/>
              </w:tabs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62.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44" w:type="dxa"/>
            <w:textDirection w:val="lrTb"/>
            <w:noWrap w:val="false"/>
          </w:tcPr>
          <w:p>
            <w:pPr>
              <w:jc w:val="both"/>
              <w:spacing w:line="240" w:lineRule="atLeas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З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69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tabs>
                <w:tab w:val="left" w:pos="0" w:leader="none"/>
              </w:tabs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63.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44" w:type="dxa"/>
            <w:textDirection w:val="lrTb"/>
            <w:noWrap w:val="false"/>
          </w:tcPr>
          <w:p>
            <w:pPr>
              <w:jc w:val="both"/>
              <w:spacing w:line="240" w:lineRule="atLeas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Формирование запроса о предоставлении муниципальной ус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луги (с момента реализации технической возможности)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10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tabs>
                <w:tab w:val="left" w:pos="0" w:leader="none"/>
              </w:tabs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64.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44" w:type="dxa"/>
            <w:textDirection w:val="lrTb"/>
            <w:noWrap w:val="false"/>
          </w:tcPr>
          <w:p>
            <w:pPr>
              <w:jc w:val="both"/>
              <w:spacing w:line="240" w:lineRule="atLeas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(с м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омента реализации технической возможности)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10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tabs>
                <w:tab w:val="left" w:pos="0" w:leader="none"/>
              </w:tabs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65.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44" w:type="dxa"/>
            <w:textDirection w:val="lrTb"/>
            <w:noWrap w:val="false"/>
          </w:tcPr>
          <w:p>
            <w:pPr>
              <w:jc w:val="both"/>
              <w:spacing w:line="240" w:lineRule="atLeas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 (с 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момента реализации технической возможности)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7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tabs>
                <w:tab w:val="left" w:pos="0" w:leader="none"/>
              </w:tabs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66.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44" w:type="dxa"/>
            <w:textDirection w:val="lrTb"/>
            <w:noWrap w:val="false"/>
          </w:tcPr>
          <w:p>
            <w:pPr>
              <w:jc w:val="both"/>
              <w:spacing w:line="240" w:lineRule="atLeas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Получение результата предоставления муниципальной услуги (с момента реализации технической возможности)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70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tabs>
                <w:tab w:val="left" w:pos="0" w:leader="none"/>
              </w:tabs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67.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44" w:type="dxa"/>
            <w:textDirection w:val="lrTb"/>
            <w:noWrap w:val="false"/>
          </w:tcPr>
          <w:p>
            <w:pPr>
              <w:jc w:val="both"/>
              <w:spacing w:line="240" w:lineRule="atLeas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Получение сведений о ходе выполнения запроса (с моме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нта реализации технической возможности)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6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tabs>
                <w:tab w:val="left" w:pos="0" w:leader="none"/>
              </w:tabs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68.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44" w:type="dxa"/>
            <w:textDirection w:val="lrTb"/>
            <w:noWrap w:val="false"/>
          </w:tcPr>
          <w:p>
            <w:pPr>
              <w:jc w:val="both"/>
              <w:spacing w:line="240" w:lineRule="atLeas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Осуществление оценки качества предоставления услуги (с момента реализации технической возможности)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10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tabs>
                <w:tab w:val="left" w:pos="0" w:leader="none"/>
              </w:tabs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69.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44" w:type="dxa"/>
            <w:textDirection w:val="lrTb"/>
            <w:noWrap w:val="false"/>
          </w:tcPr>
          <w:p>
            <w:pPr>
              <w:jc w:val="both"/>
              <w:spacing w:line="240" w:lineRule="atLeas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562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96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7. Возможность получения муниципальной услуги в МФЦ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tabs>
                <w:tab w:val="left" w:pos="0" w:leader="none"/>
              </w:tabs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71.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44" w:type="dxa"/>
            <w:textDirection w:val="lrTb"/>
            <w:noWrap w:val="false"/>
          </w:tcPr>
          <w:p>
            <w:pPr>
              <w:pStyle w:val="1007"/>
              <w:ind w:firstLine="0"/>
              <w:jc w:val="both"/>
              <w:spacing w:line="240" w:lineRule="atLeas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 Красноселькупского района)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tLeast"/>
              <w:widowControl w:val="off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widowControl w:val="off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tabs>
                <w:tab w:val="left" w:pos="0" w:leader="none"/>
              </w:tabs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72.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44" w:type="dxa"/>
            <w:textDirection w:val="lrTb"/>
            <w:noWrap w:val="false"/>
          </w:tcPr>
          <w:p>
            <w:pPr>
              <w:pStyle w:val="1007"/>
              <w:ind w:firstLine="0"/>
              <w:jc w:val="both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Возможность либо невозможность получения муниципальной услуги в любом МФЦ на территории Ямало-Ненецкого автономного округа по выбору заявителя (экстерриториальный принцип)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tLeast"/>
              <w:widowControl w:val="off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widowControl w:val="off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96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tabs>
                <w:tab w:val="left" w:pos="3408" w:leader="none"/>
              </w:tabs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8. Иные показатели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81.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44" w:type="dxa"/>
            <w:textDirection w:val="lrTb"/>
            <w:noWrap w:val="false"/>
          </w:tcPr>
          <w:p>
            <w:pPr>
              <w:jc w:val="both"/>
              <w:spacing w:line="240" w:lineRule="atLeas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  <w:t xml:space="preserve">Полнота выполнен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  <w:t xml:space="preserve">ия процедур, необходимых для предоставления муниципальных услуг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tabs>
                <w:tab w:val="left" w:pos="3408" w:leader="none"/>
              </w:tabs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  <w:t xml:space="preserve">%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tabs>
                <w:tab w:val="left" w:pos="283" w:leader="none"/>
                <w:tab w:val="left" w:pos="3408" w:leader="none"/>
              </w:tabs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  <w:t xml:space="preserve">100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ind w:firstLine="709"/>
              <w:jc w:val="center"/>
              <w:spacing w:line="240" w:lineRule="atLeast"/>
              <w:tabs>
                <w:tab w:val="left" w:pos="0" w:leader="none"/>
              </w:tabs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72.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pStyle w:val="1038"/>
              <w:ind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eastAsia="LiberationSerif" w:cs="Liberation Serif"/>
                <w:color w:val="000000" w:themeColor="text1"/>
                <w:sz w:val="28"/>
                <w:szCs w:val="28"/>
                <w:highlight w:val="white"/>
              </w:rPr>
              <w:t xml:space="preserve">Воз</w:t>
            </w:r>
            <w:r>
              <w:rPr>
                <w:rFonts w:ascii="Liberation Serif" w:hAnsi="Liberation Serif" w:eastAsia="LiberationSerif" w:cs="Liberation Serif"/>
                <w:color w:val="000000" w:themeColor="text1"/>
                <w:sz w:val="28"/>
                <w:szCs w:val="28"/>
                <w:highlight w:val="white"/>
              </w:rPr>
              <w:t xml:space="preserve">можность выбора заявителем канала взаимодействия для получения информации о ходе предоставления государственной (муниципальной) услуги вне зависимости от канала обращения за предоставлением государственной услуги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1007"/>
              <w:ind w:firstLine="0"/>
              <w:spacing w:line="240" w:lineRule="atLeas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tLeast"/>
              <w:widowControl w:val="off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tLeast"/>
              <w:widowControl w:val="off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</w:tbl>
    <w:p>
      <w:pPr>
        <w:ind w:firstLine="0"/>
        <w:jc w:val="left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2.15. Иные требования, в том числе учитывающие особенности предоставления муниципаль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в электронной форме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r>
      <w:r/>
    </w:p>
    <w:p>
      <w:pPr>
        <w:ind w:firstLine="709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0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none"/>
        </w:rPr>
        <w:t xml:space="preserve">2.15.1. 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Услуга предоставляется по экстер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риториальному принципу в соответствии с которым у заявителей есть возможность подачи запросов, документов, информации, необходимых для получения муниципальной услуги, а также получения результата ее предоставления в любом МФЦ в пределах территории автономн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ого округа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0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none"/>
        </w:rPr>
        <w:t xml:space="preserve">2.15.2.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none"/>
        </w:rPr>
        <w:t xml:space="preserve"> 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Требования, учитывающие особенности предоставления муниципал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ьной услуги в сети МФЦ автономного округа по экстерриториальному принципу, определяются соглашением о взаимодействии.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0" w:leader="none"/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none"/>
        </w:rPr>
        <w:t xml:space="preserve">2.15.3. 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Виды электронных подписей, использование которых допускается при обращении за получением муниципальных услуг, и порядок их использования у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становлены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25.08.2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вления государственных услуг».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0" w:leader="none"/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none"/>
        </w:rPr>
        <w:t xml:space="preserve">2.15.4. 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При обращении физического лица за получением муниципальной услуги в электронной форме с использованием е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диной системы идентификации и аутентификации заявитель – физическое лицо может использовать простую электронную подпись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0" w:leader="none"/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none"/>
        </w:rPr>
        <w:t xml:space="preserve">2.15.5. 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При наступлении событий, являющихся основанием для предоставления муниципальной услуги в упреждающем (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проактивном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) режиме, Уполномоченный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 орган осуществляет действия, предусмотренные частью 1 статьи 7.3 Федерального закона № 210-ФЗ.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0" w:leader="none"/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2.15.6. 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540"/>
        <w:jc w:val="both"/>
        <w:spacing w:before="0" w:after="0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- обращения по адресу электронной почты: </w:t>
      </w:r>
      <w:hyperlink r:id="rId26" w:tooltip="mailto:official@krasnoselkupsky.yanao.ru" w:history="1">
        <w:r>
          <w:rPr>
            <w:rStyle w:val="979"/>
            <w:rFonts w:ascii="Liberation Serif" w:hAnsi="Liberation Serif" w:eastAsia="Liberation Serif" w:cs="Liberation Serif"/>
            <w:color w:val="000000" w:themeColor="text1"/>
            <w:sz w:val="28"/>
            <w:szCs w:val="28"/>
            <w:highlight w:val="white"/>
          </w:rPr>
          <w:t xml:space="preserve">official@krasnoselkupsky.yanao.ru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540"/>
        <w:jc w:val="both"/>
        <w:spacing w:before="0" w:after="0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- иные (</w:t>
      </w:r>
      <w:r>
        <w:rPr>
          <w:rFonts w:ascii="Liberation Serif" w:hAnsi="Liberation Serif" w:eastAsia="Liberation Serif" w:cs="Liberation Serif"/>
          <w:bCs/>
          <w:i w:val="0"/>
          <w:color w:val="000000" w:themeColor="text1"/>
          <w:sz w:val="28"/>
          <w:szCs w:val="28"/>
          <w:highlight w:val="white"/>
        </w:rPr>
        <w:t xml:space="preserve">заказное письмо, при личном обращении в Уполномоченный орган)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540"/>
        <w:jc w:val="both"/>
        <w:spacing w:before="0" w:after="0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Уполномоченный орган обязан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с даты обращения заявителя.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540"/>
        <w:jc w:val="both"/>
        <w:spacing w:before="0" w:after="0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2.15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.7. Уполномоченным органом не реже одного раза в пять лет проводится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потребностей и примене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ния предложений заявителей, поступающих по каналам обратной связи. В случаях, если за указанный пятилетний период обращения за предоставлением государственной (муниципальной) услуги в Уполномоченный орган не поступали оптимизация процесса не проводится.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0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tabs>
          <w:tab w:val="left" w:pos="1701" w:leader="none"/>
        </w:tabs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1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none"/>
        </w:rPr>
        <w:t xml:space="preserve">3. 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х процедур (действий) в электронной форме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555" w:firstLine="709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1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tabs>
          <w:tab w:val="left" w:pos="426" w:leader="none"/>
        </w:tabs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b/>
          <w:bCs/>
          <w:color w:val="000000" w:themeColor="text1"/>
          <w:sz w:val="28"/>
          <w:szCs w:val="28"/>
          <w:highlight w:val="white"/>
          <w:lang w:eastAsia="en-US"/>
        </w:rPr>
        <w:t xml:space="preserve">3.1. </w:t>
      </w:r>
      <w:r>
        <w:rPr>
          <w:rFonts w:ascii="Liberation Serif" w:hAnsi="Liberation Serif" w:eastAsia="Calibri" w:cs="Liberation Serif"/>
          <w:b/>
          <w:bCs/>
          <w:color w:val="000000" w:themeColor="text1"/>
          <w:sz w:val="28"/>
          <w:szCs w:val="28"/>
          <w:highlight w:val="white"/>
          <w:lang w:val="en-US" w:eastAsia="en-US"/>
        </w:rPr>
        <w:t xml:space="preserve">Перечень</w:t>
      </w:r>
      <w:r>
        <w:rPr>
          <w:rFonts w:ascii="Liberation Serif" w:hAnsi="Liberation Serif" w:eastAsia="Calibri" w:cs="Liberation Serif"/>
          <w:b/>
          <w:bCs/>
          <w:color w:val="000000" w:themeColor="text1"/>
          <w:sz w:val="28"/>
          <w:szCs w:val="28"/>
          <w:highlight w:val="white"/>
          <w:lang w:val="en-US" w:eastAsia="en-US"/>
        </w:rPr>
        <w:t xml:space="preserve"> </w:t>
      </w:r>
      <w:r>
        <w:rPr>
          <w:rFonts w:ascii="Liberation Serif" w:hAnsi="Liberation Serif" w:eastAsia="Calibri" w:cs="Liberation Serif"/>
          <w:b/>
          <w:bCs/>
          <w:color w:val="000000" w:themeColor="text1"/>
          <w:sz w:val="28"/>
          <w:szCs w:val="28"/>
          <w:highlight w:val="white"/>
          <w:lang w:val="en-US" w:eastAsia="en-US"/>
        </w:rPr>
        <w:t xml:space="preserve">административных</w:t>
      </w:r>
      <w:r>
        <w:rPr>
          <w:rFonts w:ascii="Liberation Serif" w:hAnsi="Liberation Serif" w:eastAsia="Calibri" w:cs="Liberation Serif"/>
          <w:b/>
          <w:bCs/>
          <w:color w:val="000000" w:themeColor="text1"/>
          <w:sz w:val="28"/>
          <w:szCs w:val="28"/>
          <w:highlight w:val="white"/>
          <w:lang w:val="en-US" w:eastAsia="en-US"/>
        </w:rPr>
        <w:t xml:space="preserve"> </w:t>
      </w:r>
      <w:r>
        <w:rPr>
          <w:rFonts w:ascii="Liberation Serif" w:hAnsi="Liberation Serif" w:eastAsia="Calibri" w:cs="Liberation Serif"/>
          <w:b/>
          <w:bCs/>
          <w:color w:val="000000" w:themeColor="text1"/>
          <w:sz w:val="28"/>
          <w:szCs w:val="28"/>
          <w:highlight w:val="white"/>
          <w:lang w:val="en-US" w:eastAsia="en-US"/>
        </w:rPr>
        <w:t xml:space="preserve">процедур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1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7"/>
        <w:ind w:left="0" w:right="0" w:firstLine="709"/>
        <w:jc w:val="both"/>
        <w:spacing w:after="0"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3.1.1. 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Предоставление муниципальной услуги включает в себя следующие административные процедуры: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  <w:vertAlign w:val="superscript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1) прием запросов заявителей о предостав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лении муниципальной услуги и иных документов, необходимых для предоставления муниципальной услуги;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2) р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3) подготовка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и направление (выдача) результата предоставления муниципальной услуги заявителю.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7"/>
        <w:ind w:left="0" w:right="0" w:firstLine="709"/>
        <w:jc w:val="both"/>
        <w:spacing w:after="0"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3.1.2. 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При предоставлении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подуслуг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1) предоставление информации, подготовленной в соответствии с запросом, предоставляемой заявителю в форме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архивной справки, архивной выписки, архивной копии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выполняются административные процедуры, указанные в подпунктах 1-3 пункта 3.1.1. настоящего раздела;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2) предоставление информации о продлении срока исполнения запроса; об отсутствии запрашиваемых сведений;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об отсутствии архивных документов; о рекомендации дальнейших путей поиска необходимой информации; о направлении запроса на исполнение в другие органы, организации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выполняются административные процедуры, указанные в подпунктах 1-3 пункта 3.1.1. настоящего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раздела;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3)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уведомление об отказе в предоставлении муниципальной услуги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выполняются административные процедуры, указанные в подпунктах 1-3 пункта 3.1.1. настоящего раздела;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7"/>
        <w:ind w:left="0" w:right="0" w:firstLine="709"/>
        <w:jc w:val="both"/>
        <w:spacing w:after="0"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3.1.3. 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 разделе 3 приведены порядки: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-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осуществления в электронной форме административных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 процедур (действий) в случае предоставления муниципальной услуги в электронной форме (с момента реализации технической возможности), в том числе с использованием Единого портала, официального сайта Уполномоченного органа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- подраздел 3.5. настоящего реглам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ента;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- исправления допущенных опечаток и ошибок в документах, выданных в результате предоставления муниципальной услуги - подраздел 3.6.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настоящего регламента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none"/>
        </w:rPr>
        <w:t xml:space="preserve">3.2. 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Прием запросов заявителей о предоставлении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муниципальной услуги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и иных документов, необходимых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для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3.2.1. 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услуги, поступление в Уполномоченный орган запроса, в том чи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сле поданного через МФЦ (при наличии вступившего в силу соглашения о взаимодействии), через информационно-телекоммуникационные сети общего пользования в электронной форме, или посредством Единого портала и/или Регионального портала (с момента реализации те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хнической возможности), или почтовым отправлением.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3.2.2.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Специалист Уполномоченного органа, в обязанности которого входит прием и регистрация документов: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1)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устанавливает личность заявителя на основании пас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порта гражданина Российской Федерации и иных документов, удостоверяющих личность заявителя, в соответствии с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астью 18 статьи 14.1 Федерального закона от 27 июля 2006 года № 149-ФЗ «Об информации, информационных технологиях и о защите информации»;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2)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проверяет наличие оснований для отказа в приеме документов, предусмотренных пунктом 2.8.1 раздела 2 настоящего регламе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нта. В случае наличия таких оснований, уведомляет об этом заявителя в письменной или устной форме с указанием причин отказа в приеме документов, а в случае отсутствия таких оснований переходит к следующему административному действию;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3) в случае если заяви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телем по собственной инициативе представлены, документы, предусмотренные пунктом 2.6.4 настоящего регламента, приобщает данные документы к комплекту документов заявителя;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4) регистрирует поступление запроса о предоставлении муниципальной услуги и документо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в, представленных заявителем, и в соответствии с установленными правилами делопроизводства формирует комплект документов заявителя;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5) сообщает заявителю номер и дату регистрации заявления;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tLeast"/>
        <w:tabs>
          <w:tab w:val="left" w:pos="-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6) передает заявление и документы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должностному лицу Уполномоченног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 органа для рассмотрения запроса и определения специалиста, ответственного за предоставления муниципальной 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3.2.3. 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Результатом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административной процедуры является регистрация заявления (документов) и направление заявления (документов) специалисту, уполном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оченному на рассмотрение обращения заявителя.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3.2.4. 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Способом фиксации результата административной процедуры является указание даты регистрации и присвоение запросу заявителя регистрационного номера.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3.2.5. 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Продолжительность административной процедуры, в том числе при о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бращении в МФЦ - не более 15 минут.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67"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0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3.3. Рассмотрение документов, принятие решения о предоставлении муниципальной услуги, оформление результата предоставления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0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муниципальной услуги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outlineLvl w:val="0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3.3.1. Основанием начала исполнения административной процедуры является п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олучение заявления (документов) должностным лицом Уполномоченного органа.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7"/>
        <w:ind w:left="0" w:firstLine="709"/>
        <w:jc w:val="both"/>
        <w:spacing w:after="0"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3.3.2. При получении комплекта документов, указанных в пункте 3.3.1, специалист, ответственный за р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ассмотрение документов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) устанавливает предмет обращения заявителя;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2) устанавливает принадлежность заявителя к кругу лиц, имеющих право на получение муниципальной услуги;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3) устанавливает наличие полномочий Уполномоченного органа по рассмотрению обращения заявителя.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3.3.3. В случае, если предоставление муниципальной услуги входит в полномочия Уполномоченного органа и отсутствует определенное пунктом 2.8.3. настоящего регламента основание для отказа в предоставлении муниципальной услуги, специалист, ответственный за пр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едоставления муниципальной услуги осуществляет анализ тематики поступивших документов с использованием архивных справочников, информационно-поисковых систем, содержащих сведения о местах хранения документов, необходимых для исполнения запроса заявителя. Пр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и этом определяется: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1) точное или возможное местонахождения архивных документов, наличие в Уполномоченном органе архивных документов, необходимых для исполнения запроса;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2) степень полноты сведений, содержащихся в запросе заявителя, необходимых для его ис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полнения;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3) адреса конкретных архивных учреждений, муниципальных архивов и (или) организаций автономного округа, куда по принадлежности следует направить на исполнение запрос заявителя.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3.3.4. В случае отсутствия в запросе заявителя достаточных данных для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организации выявления запрашиваемой информации в Уполномоченном органе, нечетко, неправильно сформулированного запроса специалист Уполномоченного органа по телефону или письменно информирует об этом заявителя и предлагает уточнить и дополнить запрос необх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одимыми для его исполнения сведениями.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3.3.5. При наличии основания для отказа в предоставлении муниципальной услуги, предусмотренного пунктом 2.8.3. настоящего регламента, специалист, ответственный за предоставление муниципальной услуги, готовит уведомлен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ие об отказе в предоставлении муниципальной услуги, в котором указываются основания для отказа.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Уведомление об отказе в предоставлении муниципальной услуги подписывается должностным лицом Уполномоченного органа, регистрируется в соответствии с установленн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ыми правилами делопроизводства и направляется заявителю способом, указанным в запросе.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3.3.6. На основании анализа тематики поступившего запроса специалист, ответственный за предоставление муниципальной услуги, готовит проект письма о направлении запроса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на рассмотрение по принадлежности в архив, орган, организацию, имеющие или предположительно имеющие на хранении документы, необходимые для исполнения запроса, и передает его с приложением запроса на подпись должностному лицу Уполномоченного органа.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 случа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е если запрос требует рассмотрения несколькими архивами, органами, организациями, то в соответствующие архивы, органы, организации направляются письма с приложением копии запроса. Должностное лицо Уполномоченного органа подписывает информационное письмо о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направлении запроса на рассмотрение по принадлежности в архив, орган, организацию и передает специалисту, ответственному за предоставление муниципальной услуги. Специалист, ответственный за предоставление муниципальной услуги регистрирует и направляет пись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мо со всеми приложениями в соответствующий архив, орган, организацию.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3.3.7. В случае если для исполнения запроса необходимо продлить срок специалист, ответственный за предоставление муниципальной услуги письменно готовит уведомление о необходимости продл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ения срока исполнения запроса, в котором указываются основания такого продления. Уведомление о продлении исполнения запроса подписывается должностным лицом Уполномоченного органа.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Срок продления исполнения запроса не может превышать 30 календарных дней.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3.8. 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Результатом административной процедуры является: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- уведомления об отказе в предоставлении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муниципальной услуги;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- информационное письмо: об отсутствии архивных документов; о рекомендации дальнейших путей поиска необходимой информации; о направлении запроса на исполнение в другие органы, организации.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Способом фиксации результата административно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й процедуры является присвоение регистрационного номера информационному письму или уведомлению об отказе в предоставлении муниципальной 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Продолжительность административной процедуры составляет не более 5 рабочих дней.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3.4.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Подготовка и направление (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выдача) результата предоставления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муниципальной услуги заявителю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center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3.4.1. Основанием для начала исполнения административной процедуры является принятие решения о предоставлении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муниципальной услуги,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подготовка результата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предоставления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(в виде архивной справки, архивной выписки, архивной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копии) или информационного письма об отсутствии запрашиваемых сведений и поступление  вышеуказанных документов специалисту, ответственному за направление (выдачу)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резу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льтата предоставления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3.4.2. Специалист, ответственный за предоставления муниципальной услуги, готовит в установленном порядке: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- информационное письмо с приложением архивной справки, архивной выписки, архивной копии;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- информационное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письмо об отсутствии запрашиваемых сведений в архивных документах, находящихся на хранении в Уполномоченном органе.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3.4.3. Информационное письмо с приложением архивной справки, архивной выписки, архивной копии или об отсутствии запрашиваемых сведений реги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стрирует специалист, ответственный за делопроизводство, в соответствии с установленными правилами ведения делопроизводства и передает заявителю одним из указанных способов в соответствии с его выбором, указанным в запросе: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- вручает лично заявителю под под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пись;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7"/>
        <w:ind w:left="0" w:firstLine="709"/>
        <w:jc w:val="both"/>
        <w:spacing w:after="0" w:line="240" w:lineRule="atLeast"/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outlineLvl w:val="0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-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почтовым отправлением по адресу, указанному заявителем;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7"/>
        <w:ind w:left="0" w:firstLine="709"/>
        <w:jc w:val="both"/>
        <w:spacing w:after="0"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- на бумажном носителе, подтверждающий содержание электронного документа, направленного Уполномоченным органом, в МФЦ;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7"/>
        <w:ind w:left="0" w:firstLine="709"/>
        <w:jc w:val="both"/>
        <w:spacing w:after="0" w:line="240" w:lineRule="atLeast"/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outlineLvl w:val="0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-электронным документом, подписанным упо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лномоченным должностным лицом с использованием усиленной квалифицированной электронной подписи, направленным в личный кабинет на Едином портале,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если иной порядок выдачи документа не определен заявителем при подаче запроса.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Один экземпляр решения и докумен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ты, предоставленные заявителем, остаются на хранении в Уполномоченном органе.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Критерием принятия решения при выполнении административной процедуры является выбранный заявителем при подаче запроса способ получения результата предоставления муниципальной усл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3.4.4. 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Способом фиксации результата административной процедуры является документированное подт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верждение направления (вручения) заявителю решения о предоставлении или об отказе в предоставлении муниципальной 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Продолжительность административной процедуры не более 30 дней с момента регистрации запроса в Уполномоченном органе, за исключением слу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чая, предусмотренного подпунктом 3.3.7 пункта 3.3 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3.4.5. 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муниципальной услуги,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в срок не более 2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iCs/>
          <w:color w:val="000000" w:themeColor="text1"/>
          <w:sz w:val="28"/>
          <w:szCs w:val="28"/>
          <w:highlight w:val="white"/>
        </w:rPr>
        <w:t xml:space="preserve">рабочих</w:t>
      </w:r>
      <w:r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дней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3.4.6. Пр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предоставления муниципальной услуги, устанавливается в соответствующем соглашении о взаимодействии.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7"/>
        <w:ind w:left="0" w:right="0" w:firstLine="0"/>
        <w:jc w:val="center"/>
        <w:spacing w:after="0"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3.5.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Порядок осуществления в электронной форме административных процедур (действий) в случае предоставления муниципальной услуги в электронной форме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(с мом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ента реализации технической возможности), в том числе с использованием Единого портала, официального сайта Уполномоченного органа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3.5.1. Перечень действий при предоставлении муниципальной услуги в электронной форме: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1) получение информации о порядке и сроках предоставления услуги;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2) формирование запроса о предоставлении муниципальной услуги;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3) прием и регистрация Уполномоченным орг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аном запроса и иных документов, необходимых для предоставления муниципальной услуги;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4) получение результата предоставления муниципальной услуги;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5)  получение сведений о ходе выполнения запроса;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6) осуществление оценки качества предоставления услуги;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7) д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3.5.2. Получение информации о порядке и сроках предоставления услуги, в том числе в электронной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форме, осуществляется заявителями на Едином портале и/или Региональном портале, а также иными способами, указанными в пункте 1.3.1. настоящего регламента.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3.5.3. Формирование запроса о предоставлении муниципальной 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1. Формирование запроса заявител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На Едином портале размещаются образцы заполнения электронной формы запроса.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 При формировании запроса заявителю обеспечивается: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а) возможность копирования и сохранения запроса и иных документов, указанн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ых в подразделе 2.6.4 настоящего регламента, необходимых для предоставления муниципальной услуги;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б) возможность печати на бумажном носителе копии электронной формы запроса;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в) сохранение ранее введенных в электронную форму запроса значений в любой момент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г) заполнение полей электронной формы запроса до начала ввода сведений заявителем с использованием сведений, размещенн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ниципальных услуг в электронной форме» (далее – единая система идентификации и аутентификации), и сведений, опубликованных на Едином портале и/или Региональном портале, официальном сайте Уполномоченного органа, в части, касающейся сведений, отсутствующих в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единой системе идентификации и аутентификации;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д) возможность вернуться на любой из этапов заполнения электронной формы запроса без потери ранее введенной информации;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е) возможность доступа заявителя на Едином портале к ранее поданным им запросам в течени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е не менее одного года, а также частично сформированных запросов - в течение не менее 3 месяцев.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4. Сформированный и подписанный запрос и иные документы, указанные в подразделе 2.6.4 настоящего регламента, необходимые для предоставления муниципальной услуг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и, направляются в Уполномоченный орган посредством Единого портала.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3.5.4. 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Прием и регистрация Уполномоченным органом запроса и иных документов, необходимых для предоставления муниципальной 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1. Уполномоченный орган обеспечивает прием документов, нео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 Срок регистрации запроса – 1 рабочий день.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 Предоставление муниципальной услуги начина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ется с момента приема и регистрации Уполномоченным органом электронных документов, необходимых для предоставления муниципальной 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При получении запроса в электронной форме в автоматическом режиме осуществляется форматно-логический контроль запроса. 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З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4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. Прием и регистрация запроса осуществляются специалистом Уполномоченного органа, ответственным за рассмотрение документов.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5. После принятия запроса заявителя специалистом, ответственным за рассмотрение документов, статус запроса заявителя в личном кабине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те на Едином портале обновляется до статуса «принято».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3.5.5. 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Получение результата предоставления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Заявитель по его выбору вправе получить результат предоставления муниципальной услуги в форме электронного документа, подписанного уполн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омоченным должностным лицом с использованием усиленной квалифицированной электронной подписи, направленного в личный кабинет заявителя на Едином портале, или в форме документа на бумажном носителе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почтовым отправлением по адресу, указанному заявителем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3.5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.6. 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Получение сведений о ходе выполнения запроса.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1. Заявитель имеет возможность получения информации о ходе предоставления муниципальной 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Информация о ходе предоставления муниципальной услуги направляется заявителю Уполномоченным органом в срок, н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е превышающий 1 рабочего дня после завершения выполнения соответствующего действия, на адрес электронной почты или в Личный кабинет заявителя с использованием средств Единого портала по выбору заявителя.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2. 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При предоставлении муниципальной услуги в электро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нной форме заявителю направляется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а) уведомление о приеме и регистрации запроса и иных документов, необходимых для предоставления муниципальной услуги;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б) уведомление о результатах рассмотрения документов, необходимых для предоставления муниципальной услу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3.5.7. Осуществление оценки качества предоставления 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Заявител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ям обеспечивается возможность оценить доступность и качество муниципальной услуги на Едином портале.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3.6.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Порядок исправления допущенных опечаток и ошибок в документах, выданных в ре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зультате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3.6.1. 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(направление) заявителем соответствующего заявления в произвольной форме в адрес Уполномоченного органа.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3.6.2. Заявление (приложение № 4) может быть подано 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в Уполномоченный орган через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МФЦ заявителем лично или через законного представителя, представителя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заявителя, а также в электронной форме через Единый портал (с момента реализации технической возможности).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3.6.3. Специалист Уполномоченного органа, ответственный за рассмотрение документов на предоставление муниципальной услуги, рассматривает заявление,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3.6.4. В случае выявления опечаток и (или) ошибок в выданных в результате предоставления муни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ципальной услуги документах специалист Уполномоченного органа, ответственный за рассмотрение документов на предоставление муниципальной услуги, осуществляет исправление и замену указанных документов в срок, не превышающий 3 рабочих дней с момента регистрац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ии соответствующего заявления.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3.6.5. В случае отсутствия опечаток и (или) ошибок в документах, выданных в результате предоставления муниципальной услуги, специалист Уполномоченного органа, ответственный за рассмотрение документов на предоставление муницип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3.7. Порядок выдачи дубликата документа, выданного по результатам предоставлени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я муниципальной услуги, в том числе исчерпывающий перечень оснований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для отказа в выдаче этого дубликата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3.7.1. Основанием для выдачи дубликата документа, выданного по результатам предоставления муниципальной услуги является представление (направление) з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аявителем соответствующего заявления в произвольной форме в адрес Уполномоченного органа.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3.7.2. Основания для отказа в выдачи дубликата документа, выданного по результатам предоставления муниципальной услуги, отсутствуют.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7"/>
        <w:ind w:left="0" w:right="0" w:firstLine="0"/>
        <w:jc w:val="center"/>
        <w:spacing w:after="0"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4. Особенности в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ыполнения административных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r>
      <w:r/>
    </w:p>
    <w:p>
      <w:pPr>
        <w:pStyle w:val="1027"/>
        <w:ind w:left="0" w:right="0" w:firstLine="0"/>
        <w:jc w:val="center"/>
        <w:spacing w:after="0"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процедур (действий) в МФЦ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7"/>
        <w:ind w:left="0" w:firstLine="709"/>
        <w:spacing w:after="0"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7"/>
        <w:ind w:left="0" w:right="0" w:firstLine="709"/>
        <w:jc w:val="both"/>
        <w:spacing w:after="0"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none"/>
          <w:lang w:eastAsia="en-US"/>
        </w:rPr>
        <w:t xml:space="preserve">4.1. 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Предоставление муниципальной услуги в МФЦ осуществляется в соответствии с соглашением о взаимодействии с момента его вступления в силу.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7"/>
        <w:ind w:left="0" w:right="0" w:firstLine="709"/>
        <w:jc w:val="both"/>
        <w:spacing w:after="0"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none"/>
          <w:lang w:eastAsia="en-US"/>
        </w:rPr>
        <w:t xml:space="preserve">4.2. 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При организации в МФЦ приема заявления и документов на получение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 м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униципальной услуги ее непосредственное предоставление осуществляет Уполномоченный орган при этом МФЦ участвует в осуществлении следующих административных процедур: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7"/>
        <w:ind w:left="0" w:firstLine="709"/>
        <w:jc w:val="both"/>
        <w:spacing w:after="0"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1) прием и заполнение запросов заявителей о предоставлении муниципальной услуги и иных доку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ментов, необходимых для предоставления муниципальной услуги, в том числе посредством АИС МФЦ, а также прием комплексных запросов;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7"/>
        <w:ind w:left="0" w:firstLine="709"/>
        <w:jc w:val="both"/>
        <w:spacing w:after="0"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2) выдача результата предоставления муниципальной услуги заявителю.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7"/>
        <w:ind w:left="0" w:right="0" w:firstLine="709"/>
        <w:jc w:val="both"/>
        <w:spacing w:after="0"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none"/>
        </w:rPr>
        <w:t xml:space="preserve">4.3. 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Для подачи заявления о предоставлении муниципальной услуги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 для заявителей на сайте МФЦ доступна предварительная запись.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tLeast"/>
        <w:tabs>
          <w:tab w:val="left" w:pos="0" w:leader="none"/>
          <w:tab w:val="left" w:pos="993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вправе требовать от з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интервала, который необходимо забронировать для приема.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tLeast"/>
        <w:tabs>
          <w:tab w:val="left" w:pos="0" w:leader="none"/>
          <w:tab w:val="left" w:pos="993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</w:rPr>
        <w:t xml:space="preserve">4.4. Работник МФЦ, осуществляющий прием заявителей и необходимых документов, указанных в пункте 2.6.1. – 2.6.3. регламента, удостоверяет личность заявителя, в том числе посредством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идентификации и ау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тентификации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информации», формирует дело в системе АИС МФЦ, включающее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заполненное заявление с приложением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копии документа, удостоверяющего личность заявителя, электронных копий документов необходимых для получения 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4.5. Работник МФЦ сверяет принимаемые документы с перечнем необходимых документов, следит за тем, чтобы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принимаемые документы были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Проверка содержания прилагаемых к заявлению документов на предмет их соответствия дей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ствующему законодательству или наличия орфографических, или фактических ошибок, в обязанности работников МФЦ не входит.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4.6. Сформированное в АИС МФЦ заявление распечатывается на бумажном носителе и подписывается заявителем.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7"/>
        <w:ind w:left="0" w:firstLine="709"/>
        <w:jc w:val="both"/>
        <w:spacing w:after="0"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Заявление, заполненное заявител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ем собственноручно, сканируется и прикрепляется к комплекту принятых документов в АИС МФЦ.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Работник МФЦ выдает заявителю один экземпляр расписки о приеме документов с указанием даты приема, н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омера дела, количества принятых документов.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4.7. 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(далее – СМЭВ) в Уполномоченный орган не позднее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 или в случае отсутствия технической возможности передачи документов в электронной форме посредством СМ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ЭВ, в соответствии с соглашением о взаимодействии МФЦ передает документы в Уполномоченный орган на бумажных носителях.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4.8. 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нный заявителем МФЦ.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4.9. МФЦ обеспечивает смс информирование заявителей о готовности результата предоставления муниципальной услуги к выдаче.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4.10. Информирование заявителей о ходе рассмотрения запроса осуществляется при личном обращении заявителя в сект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ор информирования МФЦ, на сайте МФЦ, по телефону контакт-центра МФЦ.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7"/>
        <w:ind w:left="0" w:right="0" w:firstLine="0"/>
        <w:jc w:val="center"/>
        <w:spacing w:after="0" w:line="240" w:lineRule="atLeast"/>
        <w:tabs>
          <w:tab w:val="left" w:pos="709" w:leader="none"/>
          <w:tab w:val="left" w:pos="851" w:leader="none"/>
        </w:tabs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none"/>
        </w:rPr>
        <w:t xml:space="preserve">5. 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Формы контроля предоставления муниципальной услуги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r>
      <w:r/>
    </w:p>
    <w:p>
      <w:pPr>
        <w:pStyle w:val="1027"/>
        <w:ind w:left="0" w:right="0" w:firstLine="0"/>
        <w:jc w:val="center"/>
        <w:spacing w:after="0" w:line="240" w:lineRule="atLeast"/>
        <w:tabs>
          <w:tab w:val="left" w:pos="709" w:leader="none"/>
          <w:tab w:val="left" w:pos="851" w:leader="none"/>
        </w:tabs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в соответствии с регламентом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27"/>
        <w:ind w:left="0" w:right="0" w:firstLine="0"/>
        <w:jc w:val="center"/>
        <w:spacing w:after="0"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none"/>
        </w:rPr>
        <w:t xml:space="preserve">5.1. 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Порядок осуществления текущего контроля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за соблюдением и исполнением ответственными должностными лицами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 положений регламента и иных нормативных правовых актов, устанавливающих требования к предоставлению государственной услуги,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r>
      <w:r/>
    </w:p>
    <w:p>
      <w:pPr>
        <w:pStyle w:val="1027"/>
        <w:ind w:left="0" w:right="0" w:firstLine="0"/>
        <w:jc w:val="center"/>
        <w:spacing w:after="0"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а также принятием ими решений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center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5.1.1. Текущий контроль за соблюдением последовательности административных действий, определенных на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стоящим регламентом, и принятием в ходе предоставления муниципальной услуги решений, осуществляется начальником архивного отдела (муниципального архива) (далее – начальник отдела) в соответствии с должностной инструкцией. Текущий контроль деятельности рабо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тников МФЦ осуществляет директор МФЦ.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5.1.2. 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и МФЦ при предоставлении 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highlight w:val="white"/>
          <w:lang w:eastAsia="en-US"/>
        </w:rPr>
        <w:t xml:space="preserve">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none"/>
        </w:rPr>
        <w:t xml:space="preserve">5.2. 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Порядок и периодичность осуществления плановы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center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5.2.1. Контроль полноты и качества предоставления муниципальной услуги включа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5.2.2. Плановый контроль полноты и качества предоставления муниципальной услуги может осущес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твляться в ходе проведения плановых проверок на основании планов работы Уполномоченного органа.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5.2.3. 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лановой проверки принимает руководитель Уполномоченного органа или уполномоченное им должностное лицо.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5.2.4. Результаты проверки оформляются в форме акта, в котором отмечаются выявленные недостатки и предложения по их устранению.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none"/>
        </w:rPr>
        <w:t xml:space="preserve">5.3. 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Ответственность должност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ных лиц, муниципальных служащих Уполномоченного органа, работников МФЦ, за решения и действия (бездействие), принимаемые (осуществляемые) ими в ходе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center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5.3.1. Должностные лица, муниципальные служащие Уполномоченного органа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5.3.2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. Должностные лица, муниципальные служащие Уполномоченного органа и работники МФЦ,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аравне с другими лицами.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5.3.3. 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5.4. Положения, характеризующие требования к порядку и ф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5.4.1. 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открытости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none"/>
        </w:rPr>
        <w:t xml:space="preserve">6. 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Досудебный (внесудебный) порядок обжалования решений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и действий (бездействия) Уполномоченного органа, МФЦ, должностных лиц,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709" w:firstLine="0"/>
        <w:jc w:val="center"/>
        <w:spacing w:line="240" w:lineRule="atLeast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муниципальных служащих, работников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center"/>
        <w:spacing w:line="240" w:lineRule="atLeast"/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6.1. 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Заявитель вправе обжаловать решения и действия (бездействие) Уполномоченного органа, МФЦ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должностных лиц, муниципальных служащих и работников МФЦ, участвующих в предоставлении муниципальной услуги в досудебном (внесудебном) порядке.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6.2. 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Заявитель может обратиться с жалобой, в том числе в следующих случаях: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1) нарушение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срока регистрации запроса заявителя о предоставлении муниципальной услуги, запроса, указанного в статье 15.1 Федерального закона № 210-ФЗ;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2) нарушение срока предоставления муниципальной услуги;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 для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предоставления муниципальной услуги;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и для предоставления муниципальной услуги, у заявителя;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нормативными правовыми актами Ямало-Ненецкого автономного округа, муниципальными правовыми актами;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ыми правовыми актами Ямало-Ненецкого автономного округа, муниципальными правовыми актами.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7)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предоставления муниципальной услуги документах либо нарушение установленного срока таких исправлений;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8) нарушение срока или порядка выдачи документов по результатам предоставления муниципальной услуги;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9) приостановление предоставления муниципальной усл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пальными правовыми актами.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10) 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ния государственной услуги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6.3. 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 случаях, предусмотренных подпунктами 2, 5, 7, 9 пункта 6.2 настоящего регламента,  д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в полном объеме в порядке, определенном частью 1.3 статьи 16 Федерального закона № 210-ФЗ.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6.4. 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Жалоба подается заявителем в письменной форме на бумажном носителе, в электронной форме в Уполномоченный орган, МФЦ либо в департамент информационных технологий и с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вязи Ямало-Ненецкого автономного округа, являющийся учредителем ГУ ЯНАО «МФЦ» (далее - учредитель МФЦ).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Жалобы на решения и действия (бездействие) руководителя Уполномоченного органа, подаются в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Администрацию</w:t>
      </w:r>
      <w:r>
        <w:rPr>
          <w:rFonts w:ascii="Liberation Serif" w:hAnsi="Liberation Serif" w:cs="Liberation Serif"/>
          <w:bCs/>
          <w:i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  <w:highlight w:val="white"/>
        </w:rPr>
        <w:t xml:space="preserve">Красноселькупского</w:t>
      </w:r>
      <w:r>
        <w:rPr>
          <w:rFonts w:ascii="Liberation Serif" w:hAnsi="Liberation Serif" w:cs="Liberation Serif"/>
          <w:bCs/>
          <w:i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района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</w:rPr>
        <w:t xml:space="preserve">(указать вышестоящий </w:t>
      </w:r>
      <w:r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</w:rPr>
        <w:t xml:space="preserve">орган (при его наличии) либо в случае его отсутствия указать, что они рассматриваются непосредственно руководителем Уполномоченного органа).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Жалобы на решения и действия (бездействие) работника МФЦ подаются руководителю этого МФЦ.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Жалобы на решения и дей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ствия (бездействие) руководителя МФЦ подаются учредителю МФЦ.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134" w:leader="none"/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6.5. 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органа, может быть направлена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по почте, через МФЦ, с использованием информационно-телекоммуникационной сети «Интернет», официального сайта Уполномоченного органа </w:t>
      </w:r>
      <w:r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</w:rPr>
        <w:t xml:space="preserve">(при его наличии и с момента реализации технической возможности)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, Единого портала и/или Регионального портала </w:t>
      </w:r>
      <w:r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</w:rPr>
        <w:t xml:space="preserve">(с момента ре</w:t>
      </w:r>
      <w:r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</w:rPr>
        <w:t xml:space="preserve">ализации технической возможности)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, а также может быть принята при личном приеме заявителя.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фициального сайта МФЦ, Единого портала и/или Регионального портала </w:t>
      </w:r>
      <w:r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</w:rPr>
        <w:t xml:space="preserve">(с момента реализации технической возможности)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, а также может быть принята при личном приеме заявителя.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134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6.6. 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Жалоба должна содержать: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1) наименование Уполномоченного органа, должностного лица Уп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олномоченного органа, либо муниципального служащего, МФЦ, его руководителя и (или) работника, решения и действия (бездействие) которых обжалуются;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2) фамилию, имя, отчество </w:t>
      </w:r>
      <w:r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</w:rPr>
        <w:t xml:space="preserve">(последнее - при наличии)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, сведения о ме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аправлен ответ заявителю (за исключением случая, когда жалоба направляется способом, указанным в подпункте 3 пункта 6.9 настоящего регламента);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3) сведения об обжалуемых решениях и действиях (бездействии) Уполномоченного органа, должностного лица Уполномоч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енного органа, либо муниципального служащего, МФЦ, работника МФЦ;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4)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органа предоставляющего муниципа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льную услугу,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134" w:leader="none"/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6.7. 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Жалоба, содержащая неточное наименование органа, предоставляющего муниципальную усл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134" w:leader="none"/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6.8. 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 случае если жалоб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тавлена: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993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1) оформленная в соответствии с законодательством Российской Федерации доверенность (для физических лиц);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993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2) оформленная в соответствии с законодательством Российской Федерации доверенность, заверенная печатью заявителя (при наличии печати) и подп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исанная руководителем заявителя или уполномоченным этим руководителем лицом (для юридических лиц);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т правом действовать от имени заявителя без доверенности.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134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6.9. 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Прием жалоб в письменной форме осуществляется Уполномоченным органом и МФЦ в месте предоставления муниципальной услуги (в месте, где заявитель подавал запрос на предоставление муниципальной услуги,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Время приема жалоб соответствует времени приема заявителей Уполномоченным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органом, указанному в пункте 1.3.1 настоящего регламента, и режиму работы соответствующего отдела МФЦ.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6.10. 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С момента реализации технической возможности жалоба в электронной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форме может быть подана заявителем посредством: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1) официального сайта Уполномоченного органа, официального сайта МФЦ в информационно-телекоммуникационной сети Интернет (при подаче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жалобы на решения и действия (бездействие) МФЦ, работников МФЦ);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2) Единого портала и/или Регионального портала (за исключением жалоб на решения и действия (бездействие) МФЦ и их работников);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bookmarkStart w:id="4" w:name="Par26"/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bookmarkEnd w:id="4"/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3) портала федеральной государственной информационной системы, о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муниципального служащего (далее - система досудебного обжалования), с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использованием информационно-телекоммуникационной сети Интернет (за исключением жалоб на решения и действия (бездействие) МФЦ и их работников).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6.11. 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При подаче жалобы в электронной форме документы, указанные в пункте 6.8. настоящего регламента, могут быть пред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6.12. 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bookmarkStart w:id="5" w:name="Par30"/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bookmarkEnd w:id="5"/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Жалоба рассматривается: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1) Уполномоченным органом в случае обжалования решений и действий (бездействия) должностных лиц Уполномоченного органа, либо муниципального служащего;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2) руководителем МФЦ в случае обжалования решений и действий (бездействия) работников МФЦ;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3) учредителе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м МФЦ в случае обжалования решений и действий (бездействия) руководителя МФЦ.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6.13. 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пункта 6.12. настоящего регламента, в те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При этом срок рассмотрения жалобы исчисляется со дня регистрации жал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обы в уполномоченном на ее рассмотрение органе.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6.14. 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6.15. 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Должностные лица Уполномоченного органа, муниципальные служащие или работники МФЦ, уполномоч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енные на рассмотрение жалоб, обеспечивают: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1) прием и рассмотрение жалоб в соответствии с требованиями настоящего раздела;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2) направление жалоб в уполномоченный на их рассмотрение орган в соответствии с пунктом 6.13 настоящего регламента.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6.16. 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 случае установл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16 декабря 2004 года № 81-ЗАО «Об административных правонарушениях», или признаков состава преступления должностное лицо Уполномоченного органа, муниципальные служащие или работники МФЦ, уполномоченные на рассмотрение жалоб, незамедлительно направляют соо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тветствующие материалы в органы прокуратуры.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6.17. 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Уполномоченный орган и МФЦ обеспечивают: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1) оснащение мест приема жалоб;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1134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2) информирование заявителей о порядке обжалования решений и действий (бездействия) Уполномоченного органа, его должностных лиц либо мун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иципальных служащих, МФЦ и его работников, посредством размещения информации на стендах в месте предоставления муниципальной услуги, на официальном сайте Уполномоченного органа и сайта МФЦ в информационно-телекоммуникационной сети Интернет, а также на Един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ом портале и/или Региональном портале;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1134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МФЦ и его работников, участвующих в предоставлении муницип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альной услуги, в том числе по телефону, электронной почте, при личном приеме.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6.18. 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Жалоба, поступившая в Уполномоченный орган либо МФЦ, подлежит регистрации не позднее следующего рабочего дня со дня ее поступления.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 случае выявления при вскрытии конверта неск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ольких жалоб от одного либо от разных заявителей регистрации подлежит каждая жалоба в отдельности.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тия, сообщается присвоенный жалобе регистрационный номер и телефон, по которому заявитель сможет узнать информацию о рассмотрении жалобы.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6.19. 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Жалоба рассматривается в течение 15 рабочих дней со дня ее регистрации, если более короткие сроки рассмотрения жалобы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не установлены органом, уполномоченным на ее рассмотрение.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 случае обжалования отказа Уполномоченного органа, должностного лица Уполномоченного органа, муниципального служащего, работника МФЦ, в приеме документов у заявителя либо в исправлении допущенных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 случае если окончание срока рассмотрения жалобы приходится на нерабочий день, дн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ем окончания срока считается предшествующий ему рабочий день.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6.20. 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bookmarkStart w:id="6" w:name="Par13"/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bookmarkStart w:id="7" w:name="Par35"/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bookmarkEnd w:id="6"/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bookmarkEnd w:id="7"/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По результатам рассмотрения жалобы в соответствии с частью 7 статьи 11.2 Федерального закона № 210-ФЗ Уполномоченный орган или МФЦ принимает решение об удовлетворении жалобы либо об отказе в ее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удовлетворении.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При удовлетворении жалобы Уполномоченный орган или МФЦ принимает исчерпывающие ме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6.21.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Ответ по результатам рассмотрения жа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6.10 настоящего регламента, ответ заявителю направляется посредством системы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досудебного обжалования.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6.22. 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 случае признания жалобы подлежащей удовлетворению в ответе заявителю, указанном в пункте 6.20. настоящего регламента, дается информация о действиях,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осуществляемых органом, предоставляющим муниципальную услугу, МФЦ, в целях незам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6.23. 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 случае признания жалобы, не подлежащей удовлетворению, в ответе заявителю, указанном в пункте 6.20 настоящего регламента, даются аргументированные разъяснения о причинах принятого решения, а также информация о порядке обжалования принятого решени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6.24. 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 ответе по результатам рассмотрения жалобы указываются: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1) наименование Уполномоченного органа, МФЦ, учредителя МФЦ, рассмотревшего жалобу, должность, фамилия, имя, отчество </w:t>
      </w:r>
      <w:r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</w:rPr>
        <w:t xml:space="preserve">(последнее - при наличии)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лица, принявшего решение по жалобе;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2) номер, дата,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место принятия решения, включая сведения о лице, решение или действие (бездействие) которого обжалуется;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3) фамилия, имя, отчество </w:t>
      </w:r>
      <w:r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</w:rPr>
        <w:t xml:space="preserve">(последнее - при наличии)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или наименование заявителя;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4) основания для принятия решения по жалобе;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5) принятое по жалобе реше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ние;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органом, МФЦ, учредителем МФЦ в целях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льной услуги;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 случае признания жалобы, не подлежащей удовлетворению, даются аргументированные разъяснения о причинах принятого решения.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7) сведения о порядке обжалования принятого по жалобе решения.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6.25. 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Ответ по результатам рассмотрения жалобы подписывается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руководителем Уполномоченного органа, МФЦ, учредителя МФЦ или уполномоченным ими должностным лицом.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форме электронного документа, подписанного электронной подписью руководителя Уполномоченного органа или МФЦ, или уполномоченным ими должностным лицом, вид которой установлен законодательством Российской Федерации.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6.26. 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Уполномоченный орган или МФЦ отказывает в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удовлетворении жалобы в следующих случаях: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993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1) наличие вступившего в законную силу решения суда, арбитражного суда по жалобе о том же предмете и по тем же основаниям;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993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2) подача жалобы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лицом, полномочия которого не подтверждены в порядке, установленном законодательством Российской Федерации;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993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3) наличие решения по жалобе, принятого ранее в соответствии с требованиями настоящего раздела в отношении того же заявителя и по тому же предмету ж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алобы.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6.27. 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Уполномоченный орган, МФЦ, учредитель МФЦ, уполномоченные на рассмотрение жалобы, вправе оставить ее без ответа в следующих случаях: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1) наличие в жалобе нецензурных либо оскорбительных выражений, угроз жизни, здоровью и имуществу должностного лица,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работника, а также членов его семьи;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2) отсутствие возможности прочитать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какую-либо часть текста жалобы, фамилию, имя, отчество (при наличии) и (или) почтовый адрес заявителя, указанные в жалобе.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6.28. 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Уполномоченный орган, МФЦ, учредитель МФЦ, уполномоченные на рассмотрение жалобы, сообщают заявителю об оставлении жалобы без ответа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 течение 3 рабочих дней со дня регистрации жалобы.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6.29. 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Заявитель имеет право: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1) получать информацию и документы, необходимые для обоснования и рассмотрения жалобы;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40" w:lineRule="atLeast"/>
        <w:tabs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2) в случае несогласия с решением, принятым по результатам рассмотрения жалобы, обжаловать его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в суде в порядке и сроки, установленные законодательством Российской Федерации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540"/>
        <w:jc w:val="center"/>
        <w:rPr>
          <w:rFonts w:ascii="Liberation Serif" w:hAnsi="Liberation Serif"/>
          <w:color w:val="000000" w:themeColor="text1"/>
          <w:sz w:val="24"/>
          <w:szCs w:val="24"/>
          <w:highlight w:val="white"/>
        </w:rPr>
        <w:sectPr>
          <w:headerReference w:type="default" r:id="rId12"/>
          <w:footnotePr/>
          <w:endnotePr/>
          <w:type w:val="nextPage"/>
          <w:pgSz w:w="11906" w:h="16838" w:orient="portrait"/>
          <w:pgMar w:top="1134" w:right="567" w:bottom="1134" w:left="1701" w:header="708" w:footer="1265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spacing w:line="276" w:lineRule="auto"/>
        <w:rPr>
          <w:rFonts w:ascii="Liberation Serif" w:hAnsi="Liberation Serif"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</w:r>
      <w:r>
        <w:rPr>
          <w:highlight w:val="white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5053"/>
        <w:gridCol w:w="508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2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2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Приложение № 1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outlineLvl w:val="2"/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к административному регламенту муниципальной услуги «Информационное обеспечение физических и юридических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  <w:r>
              <w:rPr>
                <w:highlight w:val="white"/>
              </w:rPr>
            </w:r>
            <w:r/>
          </w:p>
        </w:tc>
      </w:tr>
    </w:tbl>
    <w:p>
      <w:pPr>
        <w:jc w:val="right"/>
        <w:spacing w:line="276" w:lineRule="auto"/>
        <w:rPr>
          <w:rFonts w:ascii="Liberation Serif" w:hAnsi="Liberation Serif"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Liberation Serif" w:hAnsi="Liberation Serif"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Форма заявления </w:t>
      </w:r>
      <w:r>
        <w:rPr>
          <w:highlight w:val="white"/>
        </w:rPr>
      </w:r>
      <w:r/>
    </w:p>
    <w:p>
      <w:pPr>
        <w:jc w:val="center"/>
        <w:rPr>
          <w:rFonts w:ascii="Liberation Serif" w:hAnsi="Liberation Serif"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на предоставление муниципальной услуги</w:t>
      </w:r>
      <w:r>
        <w:rPr>
          <w:highlight w:val="white"/>
        </w:rPr>
      </w:r>
      <w:r/>
    </w:p>
    <w:p>
      <w:pPr>
        <w:jc w:val="center"/>
        <w:rPr>
          <w:rFonts w:ascii="Liberation Serif" w:hAnsi="Liberation Serif"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Liberation Serif" w:hAnsi="Liberation Serif"/>
          <w:b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b/>
          <w:color w:val="000000" w:themeColor="text1"/>
          <w:sz w:val="26"/>
          <w:szCs w:val="26"/>
          <w:highlight w:val="white"/>
        </w:rPr>
        <w:t xml:space="preserve">ТЕМАТИЧЕСКИЙ ЗАПРОС</w:t>
      </w:r>
      <w:r>
        <w:rPr>
          <w:highlight w:val="white"/>
        </w:rPr>
      </w:r>
      <w:r/>
    </w:p>
    <w:p>
      <w:pPr>
        <w:ind w:firstLine="540"/>
        <w:jc w:val="both"/>
        <w:rPr>
          <w:rFonts w:ascii="Liberation Serif" w:hAnsi="Liberation Serif"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</w:r>
      <w:r>
        <w:rPr>
          <w:highlight w:val="white"/>
        </w:rPr>
      </w:r>
      <w:r/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4516"/>
      </w:tblGrid>
      <w:tr>
        <w:trPr>
          <w:cantSplit/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6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Для физических лиц - фамилия, имя, отчество (последнее - при наличии), лица, запрашивающего информацию, почтовый и (или) электронный адрес заявителя, номер телефона для уточнения содержания запро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са, доверенность;</w:t>
            </w:r>
            <w:r>
              <w:rPr>
                <w:highlight w:val="white"/>
              </w:rPr>
            </w:r>
            <w:r/>
          </w:p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(при личном приеме данные паспорта (серия, номер, кем выдан, дата выдачи), доверенность;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для юридических лиц - наименование организации, ее почтовый адрес и номер телефона, факса, фамилию, имя и отчество (последнее - при наличии) исполни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теля для направления ответа или уточнения содержания запроса почтовый и (или) электронный адрес заявителя, номер телефона для уточнения содержания запроса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9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65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Фамилия, имя, отчество, дата и место рождения лица, о котором запрашивается информация (указать вс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е случаи изменения фамилии, имени, отчества), указать статус (пенсионер, безработный, служащий, работник, студент) 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                     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65" w:type="dxa"/>
            <w:textDirection w:val="lrTb"/>
            <w:noWrap w:val="false"/>
          </w:tcPr>
          <w:p>
            <w:pPr>
              <w:rPr>
                <w:rFonts w:ascii="Liberation Serif" w:hAnsi="Liberation Serif"/>
                <w:bCs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6"/>
                <w:szCs w:val="26"/>
                <w:highlight w:val="white"/>
              </w:rPr>
              <w:t xml:space="preserve">Фамилия, имя, отчество лица для оформления и направления архивной информации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65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Тема запроса (нужное подчеркнуть) и хронологические рамки и адрес нахождения объекта запрашиваемой информации: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1. Жилье (выделение, дарение, наследован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ие, купля-продажа, обмен, приватизация, постановка на очередь).</w:t>
            </w:r>
            <w:r>
              <w:rPr>
                <w:highlight w:val="white"/>
              </w:rPr>
            </w:r>
            <w:r/>
          </w:p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2. Ввод объекта в эксплуатацию.       </w:t>
            </w:r>
            <w:r>
              <w:rPr>
                <w:highlight w:val="white"/>
              </w:rPr>
            </w:r>
            <w:r/>
          </w:p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3. Отвод земельных участков.          </w:t>
            </w:r>
            <w:r>
              <w:rPr>
                <w:highlight w:val="white"/>
              </w:rPr>
            </w:r>
            <w:r/>
          </w:p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4. Переименование улиц, номеров домов.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5. Другая тема (указать какая)       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bCs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65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Форма исполнения запроса (информационное письмо, архивная справка, архивная выписка, архивные копии, тематические подборки копий архивных документов, тематические обзоры архивных документов, тематические перечни)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65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Для какой цели запрашивается          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br w:type="textWrapping" w:clear="all"/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ар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хивная информация    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             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</w:tbl>
    <w:p>
      <w:pPr>
        <w:jc w:val="both"/>
        <w:rPr>
          <w:rFonts w:ascii="Liberation Serif" w:hAnsi="Liberation Serif"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Liberation Serif" w:hAnsi="Liberation Serif"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</w:r>
      <w:r>
        <w:rPr>
          <w:highlight w:val="white"/>
        </w:rPr>
      </w:r>
      <w:r/>
    </w:p>
    <w:tbl>
      <w:tblPr>
        <w:tblW w:w="992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660"/>
        <w:gridCol w:w="1960"/>
        <w:gridCol w:w="420"/>
        <w:gridCol w:w="4323"/>
      </w:tblGrid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Прошу предоставить </w:t>
            </w:r>
            <w:r>
              <w:rPr>
                <w:rFonts w:ascii="Liberation Serif" w:hAnsi="Liberation Serif"/>
                <w:bCs/>
                <w:color w:val="000000" w:themeColor="text1"/>
                <w:sz w:val="26"/>
                <w:szCs w:val="26"/>
                <w:highlight w:val="white"/>
              </w:rPr>
              <w:t xml:space="preserve">сведения, документы и материалы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, являющиеся результатом муниципальной услуги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 (</w:t>
            </w:r>
            <w:r>
              <w:rPr>
                <w:rFonts w:ascii="Liberation Serif" w:hAnsi="Liberation Serif"/>
                <w:i/>
                <w:color w:val="000000" w:themeColor="text1"/>
                <w:sz w:val="26"/>
                <w:szCs w:val="26"/>
                <w:highlight w:val="white"/>
              </w:rPr>
              <w:t xml:space="preserve">нужное указать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): </w:t>
            </w:r>
            <w:r>
              <w:rPr>
                <w:highlight w:val="white"/>
              </w:rPr>
            </w:r>
            <w:r/>
          </w:p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66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на бумажном носителе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9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32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в электронной форме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Способ получения результата муниципальной услуги:</w:t>
            </w:r>
            <w:r>
              <w:rPr>
                <w:highlight w:val="white"/>
              </w:rPr>
            </w:r>
            <w:r/>
          </w:p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62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через МФЦ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32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6"/>
                <w:szCs w:val="26"/>
                <w:highlight w:val="white"/>
              </w:rPr>
              <w:t xml:space="preserve">с использованием Единого портала</w:t>
            </w:r>
            <w:r>
              <w:rPr>
                <w:rFonts w:ascii="Liberation Serif" w:hAnsi="Liberation Serif"/>
                <w:bCs/>
                <w:color w:val="000000" w:themeColor="text1"/>
                <w:sz w:val="26"/>
                <w:szCs w:val="26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</w:tr>
    </w:tbl>
    <w:p>
      <w:pPr>
        <w:jc w:val="both"/>
        <w:rPr>
          <w:rFonts w:ascii="Liberation Serif" w:hAnsi="Liberation Serif"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</w:r>
      <w:r>
        <w:rPr>
          <w:highlight w:val="white"/>
        </w:rPr>
      </w:r>
      <w:r/>
    </w:p>
    <w:tbl>
      <w:tblPr>
        <w:tblW w:w="992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620"/>
        <w:gridCol w:w="349"/>
        <w:gridCol w:w="4394"/>
      </w:tblGrid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62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почтовым отправлением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</w:tbl>
    <w:p>
      <w:pPr>
        <w:jc w:val="both"/>
        <w:rPr>
          <w:rFonts w:ascii="Liberation Serif" w:hAnsi="Liberation Serif"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</w:r>
      <w:r>
        <w:rPr>
          <w:highlight w:val="white"/>
        </w:rPr>
      </w:r>
      <w:r/>
    </w:p>
    <w:tbl>
      <w:tblPr>
        <w:tblW w:w="1022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840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2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Приложение: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40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2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(указываются документы, которые представил заявитель)</w:t>
            </w:r>
            <w:r>
              <w:rPr>
                <w:highlight w:val="white"/>
              </w:rPr>
            </w:r>
            <w:r/>
          </w:p>
        </w:tc>
      </w:tr>
    </w:tbl>
    <w:p>
      <w:pPr>
        <w:jc w:val="both"/>
        <w:rPr>
          <w:rFonts w:ascii="Liberation Serif" w:hAnsi="Liberation Serif"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Liberation Serif" w:hAnsi="Liberation Serif"/>
          <w:bCs/>
          <w:color w:val="000000" w:themeColor="text1"/>
          <w:highlight w:val="white"/>
        </w:rPr>
      </w:pPr>
      <w:r>
        <w:rPr>
          <w:rFonts w:ascii="Liberation Serif" w:hAnsi="Liberation Serif"/>
          <w:bCs/>
          <w:color w:val="000000" w:themeColor="text1"/>
          <w:highlight w:val="white"/>
        </w:rPr>
        <w:t xml:space="preserve">Подтверждаю св</w:t>
      </w:r>
      <w:r>
        <w:rPr>
          <w:rFonts w:ascii="Liberation Serif" w:hAnsi="Liberation Serif"/>
          <w:bCs/>
          <w:color w:val="000000" w:themeColor="text1"/>
          <w:highlight w:val="white"/>
        </w:rPr>
        <w:t xml:space="preserve">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</w:t>
      </w:r>
      <w:r>
        <w:rPr>
          <w:rFonts w:ascii="Liberation Serif" w:hAnsi="Liberation Serif"/>
          <w:bCs/>
          <w:color w:val="000000" w:themeColor="text1"/>
          <w:highlight w:val="white"/>
        </w:rPr>
        <w:t xml:space="preserve">чтожение персональных данных, а также иные действия, необходимые для обработки персональных данных в рамках предоставления муниципальной услуги, в соответствии с законодательством Российской Федерации).</w:t>
      </w:r>
      <w:r>
        <w:rPr>
          <w:highlight w:val="white"/>
        </w:rPr>
      </w:r>
      <w:r/>
    </w:p>
    <w:p>
      <w:pPr>
        <w:jc w:val="center"/>
        <w:widowControl w:val="off"/>
        <w:rPr>
          <w:rFonts w:ascii="Liberation Serif" w:hAnsi="Liberation Serif"/>
          <w:b/>
          <w:bCs/>
          <w:color w:val="000000" w:themeColor="text1"/>
          <w:highlight w:val="white"/>
        </w:rPr>
      </w:pPr>
      <w:r>
        <w:rPr>
          <w:rFonts w:ascii="Liberation Serif" w:hAnsi="Liberation Serif"/>
          <w:b/>
          <w:bCs/>
          <w:color w:val="000000" w:themeColor="text1"/>
          <w:highlight w:val="white"/>
        </w:rPr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bCs/>
          <w:color w:val="000000" w:themeColor="text1"/>
          <w:highlight w:val="white"/>
        </w:rPr>
      </w:pPr>
      <w:r>
        <w:rPr>
          <w:rFonts w:ascii="Liberation Serif" w:hAnsi="Liberation Serif"/>
          <w:bCs/>
          <w:color w:val="000000" w:themeColor="text1"/>
          <w:sz w:val="26"/>
          <w:szCs w:val="26"/>
          <w:highlight w:val="white"/>
        </w:rPr>
        <w:t xml:space="preserve">Подпись заявителя</w:t>
      </w:r>
      <w:r>
        <w:rPr>
          <w:rFonts w:ascii="Liberation Serif" w:hAnsi="Liberation Serif"/>
          <w:bCs/>
          <w:color w:val="000000" w:themeColor="text1"/>
          <w:sz w:val="26"/>
          <w:szCs w:val="26"/>
          <w:highlight w:val="white"/>
        </w:rPr>
        <w:t xml:space="preserve">_</w:t>
      </w:r>
      <w:r>
        <w:rPr>
          <w:rFonts w:ascii="Liberation Serif" w:hAnsi="Liberation Serif"/>
          <w:bCs/>
          <w:color w:val="000000" w:themeColor="text1"/>
          <w:highlight w:val="white"/>
        </w:rPr>
        <w:t xml:space="preserve">__________________________________</w:t>
      </w:r>
      <w:r>
        <w:rPr>
          <w:rFonts w:ascii="Liberation Serif" w:hAnsi="Liberation Serif"/>
          <w:bCs/>
          <w:color w:val="000000" w:themeColor="text1"/>
          <w:highlight w:val="white"/>
        </w:rPr>
        <w:t xml:space="preserve">_____________________________________</w:t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bCs/>
          <w:color w:val="000000" w:themeColor="text1"/>
          <w:highlight w:val="white"/>
        </w:rPr>
      </w:pPr>
      <w:r>
        <w:rPr>
          <w:rFonts w:ascii="Liberation Serif" w:hAnsi="Liberation Serif"/>
          <w:bCs/>
          <w:color w:val="000000" w:themeColor="text1"/>
          <w:highlight w:val="white"/>
        </w:rPr>
        <w:t xml:space="preserve">                                                 </w:t>
      </w:r>
      <w:r>
        <w:rPr>
          <w:rFonts w:ascii="Liberation Serif" w:hAnsi="Liberation Serif"/>
          <w:bCs/>
          <w:color w:val="000000" w:themeColor="text1"/>
          <w:highlight w:val="white"/>
        </w:rPr>
        <w:tab/>
        <w:t xml:space="preserve">(для юридического лица: должность, Ф.И.О., печать)</w:t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bCs/>
          <w:color w:val="000000" w:themeColor="text1"/>
          <w:highlight w:val="white"/>
        </w:rPr>
      </w:pPr>
      <w:r>
        <w:rPr>
          <w:rFonts w:ascii="Liberation Serif" w:hAnsi="Liberation Serif"/>
          <w:bCs/>
          <w:color w:val="000000" w:themeColor="text1"/>
          <w:highlight w:val="white"/>
        </w:rPr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bCs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/>
          <w:bCs/>
          <w:color w:val="000000" w:themeColor="text1"/>
          <w:sz w:val="26"/>
          <w:szCs w:val="26"/>
          <w:highlight w:val="white"/>
        </w:rPr>
        <w:t xml:space="preserve">Дата подачи заявления от</w:t>
      </w:r>
      <w:r>
        <w:rPr>
          <w:rFonts w:ascii="Liberation Serif" w:hAnsi="Liberation Serif"/>
          <w:bCs/>
          <w:color w:val="000000" w:themeColor="text1"/>
          <w:sz w:val="24"/>
          <w:szCs w:val="24"/>
          <w:highlight w:val="white"/>
        </w:rPr>
        <w:tab/>
        <w:t xml:space="preserve">«_____»______________20___года</w:t>
      </w:r>
      <w:r>
        <w:rPr>
          <w:highlight w:val="white"/>
        </w:rPr>
      </w:r>
      <w:r/>
    </w:p>
    <w:p>
      <w:pPr>
        <w:jc w:val="both"/>
        <w:rPr>
          <w:rFonts w:ascii="Liberation Serif" w:hAnsi="Liberation Serif"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color w:val="000000" w:themeColor="text1"/>
          <w:sz w:val="28"/>
          <w:szCs w:val="28"/>
          <w:highlight w:val="white"/>
        </w:rPr>
        <w:sectPr>
          <w:footnotePr/>
          <w:endnotePr/>
          <w:type w:val="nextPage"/>
          <w:pgSz w:w="11906" w:h="16838" w:orient="portrait"/>
          <w:pgMar w:top="1134" w:right="567" w:bottom="1134" w:left="1418" w:header="708" w:footer="1265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5125"/>
        <w:gridCol w:w="512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2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2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Приложение № 2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outlineLvl w:val="2"/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к типовому административному регламенту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и копий архивных документов»</w:t>
            </w:r>
            <w:r>
              <w:rPr>
                <w:highlight w:val="white"/>
              </w:rPr>
            </w:r>
            <w:r/>
          </w:p>
        </w:tc>
      </w:tr>
    </w:tbl>
    <w:p>
      <w:pPr>
        <w:jc w:val="center"/>
        <w:rPr>
          <w:rFonts w:ascii="Liberation Serif" w:hAnsi="Liberation Serif"/>
          <w:b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b/>
          <w:color w:val="000000" w:themeColor="text1"/>
          <w:sz w:val="26"/>
          <w:szCs w:val="26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Liberation Serif" w:hAnsi="Liberation Serif"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Форма заявления </w:t>
      </w:r>
      <w:r>
        <w:rPr>
          <w:highlight w:val="white"/>
        </w:rPr>
      </w:r>
      <w:r/>
    </w:p>
    <w:p>
      <w:pPr>
        <w:jc w:val="center"/>
        <w:rPr>
          <w:rFonts w:ascii="Liberation Serif" w:hAnsi="Liberation Serif"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на предоставление муниципальной услуги</w:t>
      </w:r>
      <w:r>
        <w:rPr>
          <w:highlight w:val="white"/>
        </w:rPr>
      </w:r>
      <w:r/>
    </w:p>
    <w:p>
      <w:pPr>
        <w:jc w:val="center"/>
        <w:rPr>
          <w:rFonts w:ascii="Liberation Serif" w:hAnsi="Liberation Serif"/>
          <w:b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b/>
          <w:color w:val="000000" w:themeColor="text1"/>
          <w:sz w:val="26"/>
          <w:szCs w:val="26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Liberation Serif" w:hAnsi="Liberation Serif"/>
          <w:b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b/>
          <w:color w:val="000000" w:themeColor="text1"/>
          <w:sz w:val="26"/>
          <w:szCs w:val="26"/>
          <w:highlight w:val="white"/>
        </w:rPr>
        <w:t xml:space="preserve">ЗАПРОС СОЦИАЛЬНО-ПРАВОВОГО ХАРАКТЕРА </w:t>
      </w:r>
      <w:r>
        <w:rPr>
          <w:highlight w:val="white"/>
        </w:rPr>
      </w:r>
      <w:r/>
    </w:p>
    <w:p>
      <w:pPr>
        <w:ind w:firstLine="540"/>
        <w:jc w:val="both"/>
        <w:rPr>
          <w:rFonts w:ascii="Liberation Serif" w:hAnsi="Liberation Serif"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</w:r>
      <w:r>
        <w:rPr>
          <w:highlight w:val="white"/>
        </w:rPr>
      </w:r>
      <w:r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4320"/>
      </w:tblGrid>
      <w:tr>
        <w:trPr>
          <w:cantSplit/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Для физических лиц - фамилия, имя, отчество (по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следнее - при наличии), лица, запрашивающего информацию, почтовый и (или) электронный адрес заявителя, номер телефона для уточнения содержания запроса;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1015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при личном приеме данные паспорта (серия, номер, кем выдан, дата выдачи, доверенность);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для юридических лиц - наименование организации, ее почтовый адрес и номер телефона, факса, фамилию, имя и отчество (последнее - при наличии) исполнителя для направлени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я ответа или уточнения содержания запроса почтовый и (или) электронный адрес заявителя, номер телефона для уточнения содержания запроса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20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9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0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Фамилия, имя, отчество, дата рождения лица, о котором запрашивается информация (указать все случаи изменения фамилии, 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имени, отчества)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20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0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bCs/>
                <w:color w:val="000000" w:themeColor="text1"/>
                <w:sz w:val="26"/>
                <w:szCs w:val="26"/>
                <w:highlight w:val="white"/>
              </w:rPr>
              <w:t xml:space="preserve">Фамилия, имя, отчество лица для оформления и направления архивной информации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20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4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0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Тема запроса (нужное подчеркнуть) и хронологические рамки запрашиваемой информации: 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br w:type="textWrapping" w:clear="all"/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1. Место работы, должность.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bCs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2. Трудовой стаж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 (нахождение в       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br w:type="textWrapping" w:clear="all"/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декретном отпуске; в отпуске по уходу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br w:type="textWrapping" w:clear="all"/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за ребенком (</w:t>
            </w:r>
            <w:r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</w:rPr>
              <w:t xml:space="preserve">желательно указать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</w:rPr>
              <w:t xml:space="preserve">дату рождения ребенка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); в долгосрочных          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br w:type="textWrapping" w:clear="all"/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командировках; в учебных отпусках).  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br w:type="textWrapping" w:clear="all"/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3. Заработная плата.  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rPr>
                <w:rFonts w:ascii="Liberation Serif" w:hAnsi="Liberation Serif" w:cs="Times New Roman"/>
                <w:bCs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4. Нагр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аждения.                      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br w:type="textWrapping" w:clear="all"/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5. Работа в районах Крайнего Севера (РКС).                               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br w:type="textWrapping" w:clear="all"/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6. Факт применения репрессии.        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br w:type="textWrapping" w:clear="all"/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7. Другая тема (указать какая).   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20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1040"/>
        </w:trPr>
        <w:tc>
          <w:tcPr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W w:w="5670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Форма исполнения запроса (информационное письмо, архивная справка, архивная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 выписка, архивные копии)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W w:w="4320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6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0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Для какой цели запрашивается          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br w:type="textWrapping" w:clear="all"/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архивная информация                  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20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</w:tbl>
    <w:p>
      <w:pPr>
        <w:jc w:val="both"/>
        <w:rPr>
          <w:rFonts w:ascii="Liberation Serif" w:hAnsi="Liberation Serif"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Liberation Serif" w:hAnsi="Liberation Serif"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  </w:t>
      </w:r>
      <w:r>
        <w:rPr>
          <w:highlight w:val="white"/>
        </w:rPr>
      </w:r>
      <w:r/>
    </w:p>
    <w:tbl>
      <w:tblPr>
        <w:tblW w:w="992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660"/>
        <w:gridCol w:w="1960"/>
        <w:gridCol w:w="420"/>
        <w:gridCol w:w="4323"/>
      </w:tblGrid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Прошу предоставить </w:t>
            </w:r>
            <w:r>
              <w:rPr>
                <w:rFonts w:ascii="Liberation Serif" w:hAnsi="Liberation Serif"/>
                <w:bCs/>
                <w:color w:val="000000" w:themeColor="text1"/>
                <w:sz w:val="26"/>
                <w:szCs w:val="26"/>
                <w:highlight w:val="white"/>
              </w:rPr>
              <w:t xml:space="preserve">сведения, документы и материалы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, являющиеся результатом муниципальной услуги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 (</w:t>
            </w:r>
            <w:r>
              <w:rPr>
                <w:rFonts w:ascii="Liberation Serif" w:hAnsi="Liberation Serif"/>
                <w:i/>
                <w:color w:val="000000" w:themeColor="text1"/>
                <w:sz w:val="26"/>
                <w:szCs w:val="26"/>
                <w:highlight w:val="white"/>
              </w:rPr>
              <w:t xml:space="preserve">нужное указать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): </w:t>
            </w:r>
            <w:r>
              <w:rPr>
                <w:highlight w:val="white"/>
              </w:rPr>
            </w:r>
            <w:r/>
          </w:p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66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на бумажном носителе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9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32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в электронной форме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Способ получения результата муниципальной услуги:</w:t>
            </w:r>
            <w:r>
              <w:rPr>
                <w:highlight w:val="white"/>
              </w:rPr>
            </w:r>
            <w:r/>
          </w:p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62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через МФЦ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32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6"/>
                <w:szCs w:val="26"/>
                <w:highlight w:val="white"/>
              </w:rPr>
              <w:t xml:space="preserve">с использованием Единого портала</w:t>
            </w:r>
            <w:r>
              <w:rPr>
                <w:rFonts w:ascii="Liberation Serif" w:hAnsi="Liberation Serif"/>
                <w:bCs/>
                <w:color w:val="000000" w:themeColor="text1"/>
                <w:sz w:val="26"/>
                <w:szCs w:val="26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</w:tr>
    </w:tbl>
    <w:p>
      <w:pPr>
        <w:jc w:val="both"/>
        <w:widowControl w:val="off"/>
        <w:rPr>
          <w:rFonts w:ascii="Liberation Serif" w:hAnsi="Liberation Serif"/>
          <w:b/>
          <w:bCs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b/>
          <w:bCs/>
          <w:color w:val="000000" w:themeColor="text1"/>
          <w:sz w:val="26"/>
          <w:szCs w:val="26"/>
          <w:highlight w:val="white"/>
        </w:rPr>
      </w:r>
      <w:r>
        <w:rPr>
          <w:highlight w:val="white"/>
        </w:rPr>
      </w:r>
      <w:r/>
    </w:p>
    <w:tbl>
      <w:tblPr>
        <w:tblW w:w="992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620"/>
        <w:gridCol w:w="349"/>
        <w:gridCol w:w="4394"/>
      </w:tblGrid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62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почтовым отправлением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</w:tbl>
    <w:p>
      <w:pPr>
        <w:jc w:val="both"/>
        <w:widowControl w:val="off"/>
        <w:rPr>
          <w:rFonts w:ascii="Liberation Serif" w:hAnsi="Liberation Serif"/>
          <w:b/>
          <w:bCs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b/>
          <w:bCs/>
          <w:color w:val="000000" w:themeColor="text1"/>
          <w:sz w:val="26"/>
          <w:szCs w:val="26"/>
          <w:highlight w:val="white"/>
        </w:rPr>
      </w:r>
      <w:r>
        <w:rPr>
          <w:highlight w:val="white"/>
        </w:rPr>
      </w:r>
      <w:r/>
    </w:p>
    <w:tbl>
      <w:tblPr>
        <w:tblW w:w="1022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840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2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Приложение: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40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2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(указываются д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окументы, которые представил заявитель)</w:t>
            </w:r>
            <w:r>
              <w:rPr>
                <w:highlight w:val="white"/>
              </w:rPr>
            </w:r>
            <w:r/>
          </w:p>
        </w:tc>
      </w:tr>
    </w:tbl>
    <w:p>
      <w:pPr>
        <w:jc w:val="center"/>
        <w:widowControl w:val="off"/>
        <w:rPr>
          <w:rFonts w:ascii="Liberation Serif" w:hAnsi="Liberation Serif"/>
          <w:b/>
          <w:bCs/>
          <w:color w:val="000000" w:themeColor="text1"/>
          <w:highlight w:val="white"/>
        </w:rPr>
      </w:pPr>
      <w:r>
        <w:rPr>
          <w:rFonts w:ascii="Liberation Serif" w:hAnsi="Liberation Serif"/>
          <w:b/>
          <w:bCs/>
          <w:color w:val="000000" w:themeColor="text1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Liberation Serif" w:hAnsi="Liberation Serif"/>
          <w:bCs/>
          <w:color w:val="000000" w:themeColor="text1"/>
          <w:highlight w:val="white"/>
        </w:rPr>
      </w:pPr>
      <w:r>
        <w:rPr>
          <w:rFonts w:ascii="Liberation Serif" w:hAnsi="Liberation Serif"/>
          <w:bCs/>
          <w:color w:val="000000" w:themeColor="text1"/>
          <w:highlight w:val="white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</w:t>
      </w:r>
      <w:r>
        <w:rPr>
          <w:rFonts w:ascii="Liberation Serif" w:hAnsi="Liberation Serif"/>
          <w:bCs/>
          <w:color w:val="000000" w:themeColor="text1"/>
          <w:highlight w:val="white"/>
        </w:rPr>
        <w:t xml:space="preserve">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услуги, в соответствии с законодательством Российской Федерации</w:t>
      </w:r>
      <w:r>
        <w:rPr>
          <w:rFonts w:ascii="Liberation Serif" w:hAnsi="Liberation Serif"/>
          <w:bCs/>
          <w:color w:val="000000" w:themeColor="text1"/>
          <w:highlight w:val="white"/>
        </w:rPr>
        <w:t xml:space="preserve">).</w:t>
      </w:r>
      <w:r>
        <w:rPr>
          <w:highlight w:val="white"/>
        </w:rPr>
      </w:r>
      <w:r/>
    </w:p>
    <w:p>
      <w:pPr>
        <w:jc w:val="center"/>
        <w:widowControl w:val="off"/>
        <w:rPr>
          <w:rFonts w:ascii="Liberation Serif" w:hAnsi="Liberation Serif"/>
          <w:b/>
          <w:bCs/>
          <w:color w:val="000000" w:themeColor="text1"/>
          <w:highlight w:val="white"/>
        </w:rPr>
      </w:pPr>
      <w:r>
        <w:rPr>
          <w:rFonts w:ascii="Liberation Serif" w:hAnsi="Liberation Serif"/>
          <w:b/>
          <w:bCs/>
          <w:color w:val="000000" w:themeColor="text1"/>
          <w:highlight w:val="white"/>
        </w:rPr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bCs/>
          <w:color w:val="000000" w:themeColor="text1"/>
          <w:highlight w:val="white"/>
        </w:rPr>
      </w:pPr>
      <w:r>
        <w:rPr>
          <w:rFonts w:ascii="Liberation Serif" w:hAnsi="Liberation Serif"/>
          <w:bCs/>
          <w:color w:val="000000" w:themeColor="text1"/>
          <w:sz w:val="26"/>
          <w:szCs w:val="26"/>
          <w:highlight w:val="white"/>
        </w:rPr>
        <w:t xml:space="preserve">Подпись заявителя</w:t>
      </w:r>
      <w:r>
        <w:rPr>
          <w:rFonts w:ascii="Liberation Serif" w:hAnsi="Liberation Serif"/>
          <w:bCs/>
          <w:color w:val="000000" w:themeColor="text1"/>
          <w:highlight w:val="white"/>
        </w:rPr>
        <w:t xml:space="preserve">________________________________________________________________________</w:t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bCs/>
          <w:color w:val="000000" w:themeColor="text1"/>
          <w:highlight w:val="white"/>
        </w:rPr>
      </w:pPr>
      <w:r>
        <w:rPr>
          <w:rFonts w:ascii="Liberation Serif" w:hAnsi="Liberation Serif"/>
          <w:bCs/>
          <w:color w:val="000000" w:themeColor="text1"/>
          <w:highlight w:val="white"/>
        </w:rPr>
        <w:t xml:space="preserve">                                                 </w:t>
      </w:r>
      <w:r>
        <w:rPr>
          <w:rFonts w:ascii="Liberation Serif" w:hAnsi="Liberation Serif"/>
          <w:bCs/>
          <w:color w:val="000000" w:themeColor="text1"/>
          <w:highlight w:val="white"/>
        </w:rPr>
        <w:tab/>
        <w:t xml:space="preserve">(для юридического лица: должность, Ф.И.О., печать)</w:t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bCs/>
          <w:color w:val="000000" w:themeColor="text1"/>
          <w:highlight w:val="white"/>
        </w:rPr>
      </w:pPr>
      <w:r>
        <w:rPr>
          <w:rFonts w:ascii="Liberation Serif" w:hAnsi="Liberation Serif"/>
          <w:bCs/>
          <w:color w:val="000000" w:themeColor="text1"/>
          <w:highlight w:val="white"/>
        </w:rPr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/>
          <w:bCs/>
          <w:color w:val="000000" w:themeColor="text1"/>
          <w:sz w:val="26"/>
          <w:szCs w:val="26"/>
          <w:highlight w:val="white"/>
        </w:rPr>
        <w:t xml:space="preserve">Дата подачи заявления от</w:t>
      </w:r>
      <w:r>
        <w:rPr>
          <w:rFonts w:ascii="Liberation Serif" w:hAnsi="Liberation Serif"/>
          <w:bCs/>
          <w:color w:val="000000" w:themeColor="text1"/>
          <w:sz w:val="26"/>
          <w:szCs w:val="26"/>
          <w:highlight w:val="white"/>
        </w:rPr>
        <w:tab/>
      </w:r>
      <w:r>
        <w:rPr>
          <w:rFonts w:ascii="Liberation Serif" w:hAnsi="Liberation Serif"/>
          <w:bCs/>
          <w:color w:val="000000" w:themeColor="text1"/>
          <w:sz w:val="24"/>
          <w:szCs w:val="24"/>
          <w:highlight w:val="white"/>
        </w:rPr>
        <w:t xml:space="preserve">«_____»______________20___года</w:t>
      </w:r>
      <w:r>
        <w:rPr>
          <w:highlight w:val="white"/>
        </w:rPr>
      </w:r>
      <w:r/>
    </w:p>
    <w:p>
      <w:pPr>
        <w:jc w:val="both"/>
        <w:rPr>
          <w:color w:val="000000" w:themeColor="text1"/>
          <w:highlight w:val="white"/>
        </w:rPr>
      </w:pP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color w:val="000000" w:themeColor="text1"/>
          <w:sz w:val="24"/>
          <w:szCs w:val="24"/>
          <w:highlight w:val="white"/>
        </w:rPr>
        <w:sectPr>
          <w:footnotePr/>
          <w:endnotePr/>
          <w:type w:val="nextPage"/>
          <w:pgSz w:w="11906" w:h="16838" w:orient="portrait"/>
          <w:pgMar w:top="1134" w:right="567" w:bottom="1134" w:left="1418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shd w:val="nil" w:color="auto"/>
        <w:rPr>
          <w:rFonts w:ascii="Liberation Serif" w:hAnsi="Liberation Serif"/>
          <w:color w:val="000000" w:themeColor="text1"/>
          <w:sz w:val="6"/>
          <w:szCs w:val="6"/>
          <w:highlight w:val="white"/>
        </w:rPr>
      </w:pPr>
      <w:r>
        <w:rPr>
          <w:rFonts w:ascii="Liberation Serif" w:hAnsi="Liberation Serif"/>
          <w:color w:val="000000" w:themeColor="text1"/>
          <w:sz w:val="6"/>
          <w:szCs w:val="6"/>
          <w:highlight w:val="white"/>
        </w:rPr>
      </w:r>
      <w:r>
        <w:rPr>
          <w:highlight w:val="white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5125"/>
        <w:gridCol w:w="5126"/>
      </w:tblGrid>
      <w:tr>
        <w:trPr>
          <w:trHeight w:val="2552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25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  <w:vertAlign w:val="superscript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  <w:vertAlign w:val="superscript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2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Приложение № 3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outlineLvl w:val="2"/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к типовому административному регламенту муниципальной услуги «Информационное обеспечение физиче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  <w:r>
              <w:rPr>
                <w:highlight w:val="white"/>
              </w:rPr>
            </w:r>
            <w:r/>
          </w:p>
        </w:tc>
      </w:tr>
    </w:tbl>
    <w:p>
      <w:pPr>
        <w:jc w:val="center"/>
        <w:rPr>
          <w:rFonts w:ascii="Liberation Serif" w:hAnsi="Liberation Serif"/>
          <w:b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b/>
          <w:color w:val="000000" w:themeColor="text1"/>
          <w:sz w:val="26"/>
          <w:szCs w:val="26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Liberation Serif" w:hAnsi="Liberation Serif"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Образцы заявлений </w:t>
      </w:r>
      <w:r>
        <w:rPr>
          <w:highlight w:val="white"/>
        </w:rPr>
      </w:r>
      <w:r/>
    </w:p>
    <w:p>
      <w:pPr>
        <w:jc w:val="center"/>
        <w:rPr>
          <w:rFonts w:ascii="Liberation Serif" w:hAnsi="Liberation Serif"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на предоставление муниципальной услуги</w:t>
      </w:r>
      <w:r>
        <w:rPr>
          <w:highlight w:val="white"/>
        </w:rPr>
      </w:r>
      <w:r/>
    </w:p>
    <w:p>
      <w:pPr>
        <w:jc w:val="both"/>
        <w:rPr>
          <w:rFonts w:ascii="Liberation Serif" w:hAnsi="Liberation Serif"/>
          <w:b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b/>
          <w:color w:val="000000" w:themeColor="text1"/>
          <w:sz w:val="26"/>
          <w:szCs w:val="26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Liberation Serif" w:hAnsi="Liberation Serif"/>
          <w:b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b/>
          <w:color w:val="000000" w:themeColor="text1"/>
          <w:sz w:val="26"/>
          <w:szCs w:val="26"/>
          <w:highlight w:val="white"/>
        </w:rPr>
        <w:t xml:space="preserve">ТЕМАТИЧЕСКИЙ ЗАПРОС</w:t>
      </w:r>
      <w:r>
        <w:rPr>
          <w:highlight w:val="white"/>
        </w:rPr>
      </w:r>
      <w:r/>
    </w:p>
    <w:p>
      <w:pPr>
        <w:ind w:firstLine="540"/>
        <w:jc w:val="both"/>
        <w:rPr>
          <w:rFonts w:ascii="Liberation Serif" w:hAnsi="Liberation Serif"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</w:r>
      <w:r>
        <w:rPr>
          <w:highlight w:val="white"/>
        </w:rPr>
      </w:r>
      <w:r/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4516"/>
      </w:tblGrid>
      <w:tr>
        <w:trPr>
          <w:cantSplit/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6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Для физических лиц - фамилия, имя, отчество (последнее - при наличии), лица, запрашивающего информацию, почтовый и (или) электронный адрес заявителя, номер телефона для уточнения содержания запро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са, доверенность;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(при личном приеме данные паспорта (серия, номер, кем выдан, дата выдачи), доверенность;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для юридических лиц - наименование организации, ее почтовый адрес и номер телефона, факса, фамилию, имя и отчество (последнее - при наличии) исполни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теля для направления ответа или уточнения содержания запроса почтовый и (или) электронный адрес заявителя, номер телефона для уточнения содержания запроса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6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</w:rPr>
              <w:t xml:space="preserve">Иванов Иван Иванович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  <w:lang w:val="en-US"/>
              </w:rPr>
              <w:t xml:space="preserve">Ivanov</w:t>
            </w:r>
            <w:r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</w:rPr>
              <w:t xml:space="preserve">_1941@</w:t>
            </w:r>
            <w:r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  <w:lang w:val="en-US"/>
              </w:rPr>
              <w:t xml:space="preserve">mail</w:t>
            </w:r>
            <w:r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</w:rPr>
              <w:t xml:space="preserve">.</w:t>
            </w:r>
            <w:r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  <w:lang w:val="en-US"/>
              </w:rPr>
              <w:t xml:space="preserve">ru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</w:rPr>
              <w:t xml:space="preserve">тел дом. 8(34922) 4-44-44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hyperlink r:id="rId27" w:tooltip="mailto:ivanova@mail.ru" w:history="1">
              <w:r>
                <w:rPr>
                  <w:rStyle w:val="979"/>
                  <w:rFonts w:ascii="Liberation Serif" w:hAnsi="Liberation Serif"/>
                  <w:i/>
                  <w:color w:val="000000" w:themeColor="text1"/>
                  <w:sz w:val="26"/>
                  <w:szCs w:val="26"/>
                  <w:highlight w:val="white"/>
                  <w:lang w:val="en-US"/>
                </w:rPr>
                <w:t xml:space="preserve">ivanova</w:t>
              </w:r>
              <w:r>
                <w:rPr>
                  <w:rStyle w:val="979"/>
                  <w:rFonts w:ascii="Liberation Serif" w:hAnsi="Liberation Serif"/>
                  <w:i/>
                  <w:color w:val="000000" w:themeColor="text1"/>
                  <w:sz w:val="26"/>
                  <w:szCs w:val="26"/>
                  <w:highlight w:val="white"/>
                </w:rPr>
                <w:t xml:space="preserve">@</w:t>
              </w:r>
              <w:r>
                <w:rPr>
                  <w:rStyle w:val="979"/>
                  <w:rFonts w:ascii="Liberation Serif" w:hAnsi="Liberation Serif"/>
                  <w:i/>
                  <w:color w:val="000000" w:themeColor="text1"/>
                  <w:sz w:val="26"/>
                  <w:szCs w:val="26"/>
                  <w:highlight w:val="white"/>
                  <w:lang w:val="en-US"/>
                </w:rPr>
                <w:t xml:space="preserve">mail</w:t>
              </w:r>
              <w:r>
                <w:rPr>
                  <w:rStyle w:val="979"/>
                  <w:rFonts w:ascii="Liberation Serif" w:hAnsi="Liberation Serif"/>
                  <w:i/>
                  <w:color w:val="000000" w:themeColor="text1"/>
                  <w:sz w:val="26"/>
                  <w:szCs w:val="26"/>
                  <w:highlight w:val="white"/>
                </w:rPr>
                <w:t xml:space="preserve">.</w:t>
              </w:r>
              <w:r>
                <w:rPr>
                  <w:rStyle w:val="979"/>
                  <w:rFonts w:ascii="Liberation Serif" w:hAnsi="Liberation Serif"/>
                  <w:i/>
                  <w:color w:val="000000" w:themeColor="text1"/>
                  <w:sz w:val="26"/>
                  <w:szCs w:val="26"/>
                  <w:highlight w:val="white"/>
                  <w:lang w:val="en-US"/>
                </w:rPr>
                <w:t xml:space="preserve">ru</w:t>
              </w:r>
            </w:hyperlink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  <w:lang w:val="en-US"/>
              </w:rPr>
              <w:t xml:space="preserve">I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-НН  № 123456  Отделом УФМС России по Ямало-Ненецкому А.О. в г. Салехарде,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05.05.2002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9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65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Фамилия, имя, отчество, дата рождения лица, о котором запрашивается информ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ация (указать все случаи изменения фамилии, имени, отчества)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6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</w:rPr>
              <w:t xml:space="preserve">Иванов Иван Иванович, 01.01.1955, пенсионер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65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bCs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bCs/>
                <w:color w:val="000000" w:themeColor="text1"/>
                <w:sz w:val="26"/>
                <w:szCs w:val="26"/>
                <w:highlight w:val="white"/>
              </w:rPr>
              <w:t xml:space="preserve">Фамилия, имя, отчество лица для оформления и направления архивной информации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6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</w:rPr>
              <w:t xml:space="preserve">Иванов Иван Иванович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27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65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Тема запроса (нужное подчеркнуть) и хронологические рамки запрашиваемой информации: 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bCs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1. 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  <w:u w:val="single"/>
              </w:rPr>
              <w:t xml:space="preserve">Жилье (выделение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, дарение, наследование, купля-продажа, обмен, приватизация, постановка на очередь). 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rPr>
                <w:rFonts w:ascii="Liberation Serif" w:hAnsi="Liberation Serif" w:cs="Times New Roman"/>
                <w:bCs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2. Ввод объекта в эксплуатацию.       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br w:type="textWrapping" w:clear="all"/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3. Отвод земельных участков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.          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br w:type="textWrapping" w:clear="all"/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4. Переименование улиц, номеров домов.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br w:type="textWrapping" w:clear="all"/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5. Другая тема (указать какая)       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6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</w:rPr>
              <w:t xml:space="preserve">629008, г. Салехард, ул. Ямальская, 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</w:rPr>
              <w:t xml:space="preserve">д. 13, кв.7, 1987 год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1137"/>
        </w:trPr>
        <w:tc>
          <w:tcPr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W w:w="5265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Форма исполнения запроса (информационное письмо, архивная справка, архивная выписка, архивные копии)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W w:w="4516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</w:rPr>
              <w:t xml:space="preserve">Архив</w:t>
            </w:r>
            <w:r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</w:rPr>
              <w:t xml:space="preserve">ная справка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65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Для какой цели запрашивается          </w:t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br w:type="textWrapping" w:clear="all"/>
            </w: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архивная информация     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  <w:t xml:space="preserve">              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16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 w:cs="Times New Roman"/>
                <w:i/>
                <w:color w:val="000000" w:themeColor="text1"/>
                <w:sz w:val="26"/>
                <w:szCs w:val="26"/>
                <w:highlight w:val="white"/>
              </w:rPr>
              <w:t xml:space="preserve">Для предоставления по месту требования</w:t>
            </w:r>
            <w:r>
              <w:rPr>
                <w:highlight w:val="white"/>
              </w:rPr>
            </w:r>
            <w:r/>
          </w:p>
        </w:tc>
      </w:tr>
    </w:tbl>
    <w:p>
      <w:pPr>
        <w:jc w:val="both"/>
        <w:rPr>
          <w:rFonts w:ascii="Liberation Serif" w:hAnsi="Liberation Serif"/>
          <w:b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b/>
          <w:color w:val="000000" w:themeColor="text1"/>
          <w:sz w:val="26"/>
          <w:szCs w:val="26"/>
          <w:highlight w:val="white"/>
        </w:rPr>
      </w:r>
      <w:r>
        <w:rPr>
          <w:highlight w:val="white"/>
        </w:rPr>
      </w:r>
      <w:r/>
    </w:p>
    <w:tbl>
      <w:tblPr>
        <w:tblW w:w="992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660"/>
        <w:gridCol w:w="1960"/>
        <w:gridCol w:w="420"/>
        <w:gridCol w:w="4323"/>
      </w:tblGrid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Прошу предоставить </w:t>
            </w:r>
            <w:r>
              <w:rPr>
                <w:rFonts w:ascii="Liberation Serif" w:hAnsi="Liberation Serif"/>
                <w:bCs/>
                <w:color w:val="000000" w:themeColor="text1"/>
                <w:sz w:val="26"/>
                <w:szCs w:val="26"/>
                <w:highlight w:val="white"/>
              </w:rPr>
              <w:t xml:space="preserve">сведения, документы и материалы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, являющиеся результатом муниципальной услуги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 (</w:t>
            </w:r>
            <w:r>
              <w:rPr>
                <w:rFonts w:ascii="Liberation Serif" w:hAnsi="Liberation Serif"/>
                <w:i/>
                <w:color w:val="000000" w:themeColor="text1"/>
                <w:sz w:val="26"/>
                <w:szCs w:val="26"/>
                <w:highlight w:val="white"/>
              </w:rPr>
              <w:t xml:space="preserve">нужное указать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): </w:t>
            </w:r>
            <w:r>
              <w:rPr>
                <w:highlight w:val="white"/>
              </w:rPr>
            </w:r>
            <w:r/>
          </w:p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66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на бумажном носителе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9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  <w:lang w:val="en-US"/>
              </w:rPr>
              <w:t xml:space="preserve">V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32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в электронной форме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Способ получения результата муниципальной услуги:</w:t>
            </w:r>
            <w:r>
              <w:rPr>
                <w:highlight w:val="white"/>
              </w:rPr>
            </w:r>
            <w:r/>
          </w:p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62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через МФЦ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  <w:lang w:val="en-US"/>
              </w:rPr>
              <w:t xml:space="preserve">V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32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6"/>
                <w:szCs w:val="26"/>
                <w:highlight w:val="white"/>
              </w:rPr>
              <w:t xml:space="preserve">с использованием Единого портала</w:t>
            </w:r>
            <w:r>
              <w:rPr>
                <w:rFonts w:ascii="Liberation Serif" w:hAnsi="Liberation Serif"/>
                <w:bCs/>
                <w:color w:val="000000" w:themeColor="text1"/>
                <w:sz w:val="26"/>
                <w:szCs w:val="26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</w:tr>
    </w:tbl>
    <w:p>
      <w:pPr>
        <w:jc w:val="both"/>
        <w:widowControl w:val="off"/>
        <w:rPr>
          <w:rFonts w:ascii="Liberation Serif" w:hAnsi="Liberation Serif"/>
          <w:b/>
          <w:bCs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b/>
          <w:bCs/>
          <w:color w:val="000000" w:themeColor="text1"/>
          <w:sz w:val="26"/>
          <w:szCs w:val="26"/>
          <w:highlight w:val="white"/>
        </w:rPr>
      </w:r>
      <w:r>
        <w:rPr>
          <w:highlight w:val="white"/>
        </w:rPr>
      </w:r>
      <w:r/>
    </w:p>
    <w:tbl>
      <w:tblPr>
        <w:tblW w:w="992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620"/>
        <w:gridCol w:w="349"/>
        <w:gridCol w:w="4394"/>
      </w:tblGrid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62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почтовым отправлением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</w:tbl>
    <w:p>
      <w:pPr>
        <w:jc w:val="both"/>
        <w:widowControl w:val="off"/>
        <w:rPr>
          <w:rFonts w:ascii="Liberation Serif" w:hAnsi="Liberation Serif"/>
          <w:b/>
          <w:bCs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b/>
          <w:bCs/>
          <w:color w:val="000000" w:themeColor="text1"/>
          <w:sz w:val="26"/>
          <w:szCs w:val="26"/>
          <w:highlight w:val="white"/>
        </w:rPr>
      </w:r>
      <w:r>
        <w:rPr>
          <w:highlight w:val="white"/>
        </w:rPr>
      </w:r>
      <w:r/>
    </w:p>
    <w:tbl>
      <w:tblPr>
        <w:tblW w:w="992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810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2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Приложение: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10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(указываются документы, которые представил заявитель)</w:t>
            </w:r>
            <w:r>
              <w:rPr>
                <w:highlight w:val="white"/>
              </w:rPr>
            </w:r>
            <w:r/>
          </w:p>
        </w:tc>
      </w:tr>
    </w:tbl>
    <w:p>
      <w:pPr>
        <w:jc w:val="center"/>
        <w:widowControl w:val="off"/>
        <w:rPr>
          <w:rFonts w:ascii="Liberation Serif" w:hAnsi="Liberation Serif"/>
          <w:b/>
          <w:bCs/>
          <w:color w:val="000000" w:themeColor="text1"/>
          <w:highlight w:val="white"/>
        </w:rPr>
      </w:pPr>
      <w:r>
        <w:rPr>
          <w:rFonts w:ascii="Liberation Serif" w:hAnsi="Liberation Serif"/>
          <w:b/>
          <w:bCs/>
          <w:color w:val="000000" w:themeColor="text1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Liberation Serif" w:hAnsi="Liberation Serif"/>
          <w:bCs/>
          <w:color w:val="000000" w:themeColor="text1"/>
          <w:highlight w:val="white"/>
        </w:rPr>
      </w:pPr>
      <w:r>
        <w:rPr>
          <w:rFonts w:ascii="Liberation Serif" w:hAnsi="Liberation Serif"/>
          <w:bCs/>
          <w:color w:val="000000" w:themeColor="text1"/>
          <w:highlight w:val="white"/>
        </w:rPr>
        <w:t xml:space="preserve">Подтверждаю свое согласие, а также согласие представляемого мною лица на </w:t>
      </w:r>
      <w:r>
        <w:rPr>
          <w:rFonts w:ascii="Liberation Serif" w:hAnsi="Liberation Serif"/>
          <w:bCs/>
          <w:color w:val="000000" w:themeColor="text1"/>
          <w:highlight w:val="white"/>
        </w:rPr>
        <w:t xml:space="preserve">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</w:t>
      </w:r>
      <w:r>
        <w:rPr>
          <w:rFonts w:ascii="Liberation Serif" w:hAnsi="Liberation Serif"/>
          <w:bCs/>
          <w:color w:val="000000" w:themeColor="text1"/>
          <w:highlight w:val="white"/>
        </w:rPr>
        <w:t xml:space="preserve">димые для обработки персональных данных в рамках предоставления муниципальной услуги, в соответствии с законодательством Российской Федерации).</w:t>
      </w:r>
      <w:r>
        <w:rPr>
          <w:highlight w:val="white"/>
        </w:rPr>
      </w:r>
      <w:r/>
    </w:p>
    <w:p>
      <w:pPr>
        <w:jc w:val="center"/>
        <w:widowControl w:val="off"/>
        <w:rPr>
          <w:rFonts w:ascii="Liberation Serif" w:hAnsi="Liberation Serif"/>
          <w:b/>
          <w:bCs/>
          <w:color w:val="000000" w:themeColor="text1"/>
          <w:highlight w:val="white"/>
        </w:rPr>
      </w:pPr>
      <w:r>
        <w:rPr>
          <w:rFonts w:ascii="Liberation Serif" w:hAnsi="Liberation Serif"/>
          <w:b/>
          <w:bCs/>
          <w:color w:val="000000" w:themeColor="text1"/>
          <w:highlight w:val="white"/>
        </w:rPr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bCs/>
          <w:color w:val="000000" w:themeColor="text1"/>
          <w:highlight w:val="white"/>
        </w:rPr>
      </w:pPr>
      <w:r>
        <w:rPr>
          <w:rFonts w:ascii="Liberation Serif" w:hAnsi="Liberation Serif"/>
          <w:bCs/>
          <w:color w:val="000000" w:themeColor="text1"/>
          <w:sz w:val="26"/>
          <w:szCs w:val="26"/>
          <w:highlight w:val="white"/>
        </w:rPr>
        <w:t xml:space="preserve">Подпись заявителя</w:t>
      </w:r>
      <w:r>
        <w:rPr>
          <w:rFonts w:ascii="Liberation Serif" w:hAnsi="Liberation Serif"/>
          <w:bCs/>
          <w:color w:val="000000" w:themeColor="text1"/>
          <w:highlight w:val="white"/>
        </w:rPr>
        <w:t xml:space="preserve">________________________________________________________________________</w:t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bCs/>
          <w:color w:val="000000" w:themeColor="text1"/>
          <w:highlight w:val="white"/>
        </w:rPr>
      </w:pPr>
      <w:r>
        <w:rPr>
          <w:rFonts w:ascii="Liberation Serif" w:hAnsi="Liberation Serif"/>
          <w:bCs/>
          <w:color w:val="000000" w:themeColor="text1"/>
          <w:highlight w:val="white"/>
        </w:rPr>
        <w:t xml:space="preserve">         </w:t>
      </w:r>
      <w:r>
        <w:rPr>
          <w:rFonts w:ascii="Liberation Serif" w:hAnsi="Liberation Serif"/>
          <w:bCs/>
          <w:color w:val="000000" w:themeColor="text1"/>
          <w:highlight w:val="white"/>
        </w:rPr>
        <w:t xml:space="preserve">                                        </w:t>
      </w:r>
      <w:r>
        <w:rPr>
          <w:rFonts w:ascii="Liberation Serif" w:hAnsi="Liberation Serif"/>
          <w:bCs/>
          <w:color w:val="000000" w:themeColor="text1"/>
          <w:highlight w:val="white"/>
        </w:rPr>
        <w:tab/>
        <w:t xml:space="preserve">(для юридического лица: должность, Ф.И.О., печать)</w:t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bCs/>
          <w:color w:val="000000" w:themeColor="text1"/>
          <w:highlight w:val="white"/>
        </w:rPr>
      </w:pPr>
      <w:r>
        <w:rPr>
          <w:rFonts w:ascii="Liberation Serif" w:hAnsi="Liberation Serif"/>
          <w:bCs/>
          <w:color w:val="000000" w:themeColor="text1"/>
          <w:highlight w:val="white"/>
        </w:rPr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/>
          <w:bCs/>
          <w:color w:val="000000" w:themeColor="text1"/>
          <w:sz w:val="26"/>
          <w:szCs w:val="26"/>
          <w:highlight w:val="white"/>
        </w:rPr>
        <w:t xml:space="preserve">Дата подачи заявления от</w:t>
      </w:r>
      <w:r>
        <w:rPr>
          <w:rFonts w:ascii="Liberation Serif" w:hAnsi="Liberation Serif"/>
          <w:bCs/>
          <w:color w:val="000000" w:themeColor="text1"/>
          <w:sz w:val="24"/>
          <w:szCs w:val="24"/>
          <w:highlight w:val="white"/>
        </w:rPr>
        <w:tab/>
        <w:t xml:space="preserve">«_____»______________20___года</w:t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/>
          <w:bCs/>
          <w:color w:val="000000" w:themeColor="text1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Liberation Serif" w:hAnsi="Liberation Serif"/>
          <w:b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b/>
          <w:color w:val="000000" w:themeColor="text1"/>
          <w:sz w:val="26"/>
          <w:szCs w:val="26"/>
          <w:highlight w:val="white"/>
        </w:rPr>
        <w:t xml:space="preserve">ЗАПРОС СОЦИАЛЬНО-ПРАВОВОГО ХАРАКТЕРА </w:t>
      </w:r>
      <w:r>
        <w:rPr>
          <w:highlight w:val="white"/>
        </w:rPr>
      </w:r>
      <w:r/>
    </w:p>
    <w:p>
      <w:pPr>
        <w:ind w:firstLine="540"/>
        <w:jc w:val="both"/>
        <w:rPr>
          <w:rFonts w:ascii="Liberation Serif" w:hAnsi="Liberation Serif"/>
          <w:color w:val="000000" w:themeColor="text1"/>
          <w:highlight w:val="white"/>
        </w:rPr>
      </w:pPr>
      <w:r>
        <w:rPr>
          <w:rFonts w:ascii="Liberation Serif" w:hAnsi="Liberation Serif"/>
          <w:color w:val="000000" w:themeColor="text1"/>
          <w:highlight w:val="white"/>
        </w:rPr>
      </w:r>
      <w:r>
        <w:rPr>
          <w:highlight w:val="white"/>
        </w:rPr>
      </w:r>
      <w:r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969"/>
      </w:tblGrid>
      <w:tr>
        <w:trPr>
          <w:cantSplit/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Для физических лиц - фамилия, имя, отчество (последнее - при наличии), лица, запрашивающего информацию, почтовый и (или) электронный адрес заявителя, номер телефона для уточнения содержания запроса, доверенность;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1015"/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(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при личном приеме данные паспорта (серия,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 номер, кем выдан, дата выдачи), доверенность;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для юридических лиц - наименование организации, ее почтовый адрес и номер телефона, факса, фамилию, имя и отчество (последнее - при наличии) исполнителя для направления ответа или уточнения содержания запроса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 почтовый и (или) электронный адрес заявителя, номер телефона для уточнения содержания запроса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69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  <w:t xml:space="preserve">Иванова Марья Ивановна, 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highlight w:val="white"/>
              </w:rPr>
            </w:r>
            <w:hyperlink r:id="rId28" w:tooltip="mailto:Ivanova_1951@mail.ru" w:history="1">
              <w:r>
                <w:rPr>
                  <w:rStyle w:val="979"/>
                  <w:rFonts w:ascii="Liberation Serif" w:hAnsi="Liberation Serif"/>
                  <w:i/>
                  <w:color w:val="000000" w:themeColor="text1"/>
                  <w:highlight w:val="white"/>
                  <w:lang w:val="en-US"/>
                </w:rPr>
                <w:t xml:space="preserve">Ivanova</w:t>
              </w:r>
              <w:r>
                <w:rPr>
                  <w:rStyle w:val="979"/>
                  <w:rFonts w:ascii="Liberation Serif" w:hAnsi="Liberation Serif"/>
                  <w:i/>
                  <w:color w:val="000000" w:themeColor="text1"/>
                  <w:highlight w:val="white"/>
                </w:rPr>
                <w:t xml:space="preserve">_1951@</w:t>
              </w:r>
              <w:r>
                <w:rPr>
                  <w:rStyle w:val="979"/>
                  <w:rFonts w:ascii="Liberation Serif" w:hAnsi="Liberation Serif"/>
                  <w:i/>
                  <w:color w:val="000000" w:themeColor="text1"/>
                  <w:highlight w:val="white"/>
                  <w:lang w:val="en-US"/>
                </w:rPr>
                <w:t xml:space="preserve">mail</w:t>
              </w:r>
              <w:r>
                <w:rPr>
                  <w:rStyle w:val="979"/>
                  <w:rFonts w:ascii="Liberation Serif" w:hAnsi="Liberation Serif"/>
                  <w:i/>
                  <w:color w:val="000000" w:themeColor="text1"/>
                  <w:highlight w:val="white"/>
                </w:rPr>
                <w:t xml:space="preserve">.</w:t>
              </w:r>
              <w:r>
                <w:rPr>
                  <w:rStyle w:val="979"/>
                  <w:rFonts w:ascii="Liberation Serif" w:hAnsi="Liberation Serif"/>
                  <w:i/>
                  <w:color w:val="000000" w:themeColor="text1"/>
                  <w:highlight w:val="white"/>
                  <w:lang w:val="en-US"/>
                </w:rPr>
                <w:t xml:space="preserve">ru</w:t>
              </w:r>
            </w:hyperlink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  <w:t xml:space="preserve">8(34922) 2-22-22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  <w:lang w:val="en-US"/>
              </w:rPr>
              <w:t xml:space="preserve">I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-НН № 123456 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Отделом УФМС России по Ямало-Ненецкому А.О. 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в г. Салехарде, 05.05.2002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9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0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Фамилия, имя, отчество, дата рождения лица, о котором запрашивается информация (указать все случаи изменения фамилии, имени, отчества)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69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  <w:t xml:space="preserve">Иванова (Сидорова) Марья Ивановна, 01.01.1951 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0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bCs/>
                <w:color w:val="000000" w:themeColor="text1"/>
                <w:sz w:val="22"/>
                <w:szCs w:val="22"/>
                <w:highlight w:val="white"/>
              </w:rPr>
              <w:t xml:space="preserve">Фамилия, имя, отчество лица для оформления и направления архивной информации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69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  <w:t xml:space="preserve">Иванова Марья Ивановна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395"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670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Тема запроса (нужное подчеркнуть) и  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br w:type="textWrapping" w:clear="all"/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хронологические рамки запрашиваемой  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br w:type="textWrapping" w:clear="all"/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информации:                       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br w:type="textWrapping" w:clear="all"/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1. 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  <w:u w:val="single"/>
              </w:rPr>
              <w:t xml:space="preserve">М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  <w:u w:val="single"/>
              </w:rPr>
              <w:t xml:space="preserve">есто работы, должность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bCs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2.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  <w:u w:val="single"/>
              </w:rPr>
              <w:t xml:space="preserve"> Трудовой стаж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 (нахождение в       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br w:type="textWrapping" w:clear="all"/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декретном отпуске; 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  <w:u w:val="single"/>
              </w:rPr>
              <w:t xml:space="preserve">в отпуске по уходу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  <w:u w:val="single"/>
              </w:rPr>
              <w:br w:type="textWrapping" w:clear="all"/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  <w:u w:val="single"/>
              </w:rPr>
              <w:t xml:space="preserve">за ребенком 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(</w:t>
            </w:r>
            <w:r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  <w:t xml:space="preserve">желательно указать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  <w:t xml:space="preserve">дату рождения ребенка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); в долгосрочных          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br w:type="textWrapping" w:clear="all"/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командировках; в учебных отпусках).  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br w:type="textWrapping" w:clear="all"/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3. 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  <w:u w:val="single"/>
              </w:rPr>
              <w:t xml:space="preserve">Заработная плата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.  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rPr>
                <w:rFonts w:ascii="Liberation Serif" w:hAnsi="Liberation Serif" w:cs="Times New Roman"/>
                <w:bCs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4. Награждения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.                      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br w:type="textWrapping" w:clear="all"/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5. Работа в районах Крайнего Севера (РКС).                               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br w:type="textWrapping" w:clear="all"/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6. Факт применения репрессии.        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br w:type="textWrapping" w:clear="all"/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7. Другая тема (указать какая) 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3969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  <w:t xml:space="preserve">Салехардский</w:t>
            </w:r>
            <w:r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  <w:t xml:space="preserve">Горбыткомбинат</w:t>
            </w:r>
            <w:r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  <w:t xml:space="preserve">, закройщик, 1968-1977 годы,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  <w:t xml:space="preserve">18 марта 1971 года (дата рожден</w:t>
            </w:r>
            <w:r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  <w:t xml:space="preserve">ия ребенка)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108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670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Форма исполнения запроса (информационное письмо, 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  <w:u w:val="single"/>
              </w:rPr>
              <w:t xml:space="preserve">архивная справка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, архивная выписка, архивные копии)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969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  <w:t xml:space="preserve">Архивная справка, почтовым отправлением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0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Для какой цели запрашивается          </w:t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br w:type="textWrapping" w:clear="all"/>
            </w: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архивная информация     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  <w:t xml:space="preserve">              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69" w:type="dxa"/>
            <w:textDirection w:val="lrTb"/>
            <w:noWrap w:val="false"/>
          </w:tcPr>
          <w:p>
            <w:pPr>
              <w:pStyle w:val="1015"/>
              <w:widowControl/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  <w:t xml:space="preserve">В</w:t>
            </w:r>
            <w:r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  <w:t xml:space="preserve"> Отделение Пенсионного фонда Российской Федерации по Ямало-Ненецкому автономному округу</w:t>
            </w:r>
            <w:r>
              <w:rPr>
                <w:highlight w:val="white"/>
              </w:rPr>
            </w:r>
            <w:r/>
          </w:p>
          <w:p>
            <w:pPr>
              <w:pStyle w:val="1015"/>
              <w:widowControl/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i/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</w:tbl>
    <w:p>
      <w:pPr>
        <w:jc w:val="both"/>
        <w:rPr>
          <w:rFonts w:ascii="Liberation Serif" w:hAnsi="Liberation Serif"/>
          <w:color w:val="000000" w:themeColor="text1"/>
          <w:highlight w:val="white"/>
        </w:rPr>
      </w:pPr>
      <w:r>
        <w:rPr>
          <w:rFonts w:ascii="Liberation Serif" w:hAnsi="Liberation Serif"/>
          <w:color w:val="000000" w:themeColor="text1"/>
          <w:highlight w:val="white"/>
        </w:rPr>
        <w:t xml:space="preserve"> </w:t>
      </w:r>
      <w:r>
        <w:rPr>
          <w:highlight w:val="white"/>
        </w:rPr>
      </w:r>
      <w:r/>
    </w:p>
    <w:tbl>
      <w:tblPr>
        <w:tblW w:w="992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660"/>
        <w:gridCol w:w="1960"/>
        <w:gridCol w:w="420"/>
        <w:gridCol w:w="4323"/>
      </w:tblGrid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3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widowControl w:val="off"/>
              <w:rPr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Прошу предоставить </w:t>
            </w:r>
            <w:r>
              <w:rPr>
                <w:rFonts w:ascii="Liberation Serif" w:hAnsi="Liberation Serif"/>
                <w:bCs/>
                <w:color w:val="000000" w:themeColor="text1"/>
                <w:sz w:val="26"/>
                <w:szCs w:val="26"/>
                <w:highlight w:val="white"/>
              </w:rPr>
              <w:t xml:space="preserve">сведения, документы и материалы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, являющиеся результатом муниципаль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ной услуги 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Liberation Serif" w:hAnsi="Liberation Serif"/>
                <w:i/>
                <w:color w:val="000000" w:themeColor="text1"/>
                <w:sz w:val="26"/>
                <w:szCs w:val="26"/>
                <w:highlight w:val="white"/>
              </w:rPr>
              <w:t xml:space="preserve">нужное указать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): </w:t>
            </w:r>
            <w:r>
              <w:rPr>
                <w:highlight w:val="white"/>
              </w:rPr>
            </w:r>
            <w:r/>
          </w:p>
          <w:p>
            <w:pPr>
              <w:widowControl w:val="off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  <w:lang w:val="en-US"/>
              </w:rPr>
              <w:t xml:space="preserve">V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66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на бумажном носителе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9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32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в электронной форме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23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widowControl w:val="off"/>
              <w:rPr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Способ получения результата муниципальной услуги:</w:t>
            </w:r>
            <w:r>
              <w:rPr>
                <w:highlight w:val="white"/>
              </w:rPr>
            </w:r>
            <w:r/>
          </w:p>
          <w:p>
            <w:pPr>
              <w:widowControl w:val="off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  <w:lang w:val="en-US"/>
              </w:rPr>
              <w:t xml:space="preserve">V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62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через МФЦ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32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6"/>
                <w:szCs w:val="26"/>
                <w:highlight w:val="white"/>
              </w:rPr>
              <w:t xml:space="preserve">с использованием Единого портала </w:t>
            </w:r>
            <w:r>
              <w:rPr>
                <w:highlight w:val="white"/>
              </w:rPr>
            </w:r>
            <w:r/>
          </w:p>
        </w:tc>
      </w:tr>
    </w:tbl>
    <w:p>
      <w:pPr>
        <w:jc w:val="both"/>
        <w:widowControl w:val="off"/>
        <w:rPr>
          <w:color w:val="000000" w:themeColor="text1"/>
          <w:highlight w:val="white"/>
        </w:rPr>
      </w:pPr>
      <w:r>
        <w:rPr>
          <w:rFonts w:ascii="Liberation Serif" w:hAnsi="Liberation Serif"/>
          <w:b/>
          <w:bCs/>
          <w:color w:val="000000" w:themeColor="text1"/>
          <w:sz w:val="26"/>
          <w:szCs w:val="26"/>
          <w:highlight w:val="white"/>
        </w:rPr>
      </w:r>
      <w:r>
        <w:rPr>
          <w:highlight w:val="white"/>
        </w:rPr>
      </w:r>
      <w:r/>
    </w:p>
    <w:tbl>
      <w:tblPr>
        <w:tblW w:w="992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620"/>
        <w:gridCol w:w="349"/>
        <w:gridCol w:w="4394"/>
      </w:tblGrid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62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почтовым отправлением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</w:tbl>
    <w:p>
      <w:pPr>
        <w:jc w:val="both"/>
        <w:widowControl w:val="off"/>
        <w:rPr>
          <w:color w:val="000000" w:themeColor="text1"/>
          <w:highlight w:val="white"/>
        </w:rPr>
      </w:pPr>
      <w:r>
        <w:rPr>
          <w:rFonts w:ascii="Liberation Serif" w:hAnsi="Liberation Serif"/>
          <w:b/>
          <w:bCs/>
          <w:color w:val="000000" w:themeColor="text1"/>
          <w:sz w:val="26"/>
          <w:szCs w:val="26"/>
          <w:highlight w:val="white"/>
        </w:rPr>
      </w:r>
      <w:r>
        <w:rPr>
          <w:highlight w:val="white"/>
        </w:rPr>
      </w:r>
      <w:r/>
    </w:p>
    <w:tbl>
      <w:tblPr>
        <w:tblW w:w="1022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840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2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Приложение: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40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Копия трудовой книжки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2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(указываются документы, которые представил заявитель)</w:t>
            </w:r>
            <w:r>
              <w:rPr>
                <w:highlight w:val="white"/>
              </w:rPr>
            </w:r>
            <w:r/>
          </w:p>
        </w:tc>
      </w:tr>
    </w:tbl>
    <w:p>
      <w:pPr>
        <w:jc w:val="center"/>
        <w:widowControl w:val="off"/>
        <w:rPr>
          <w:color w:val="000000" w:themeColor="text1"/>
          <w:highlight w:val="white"/>
        </w:rPr>
      </w:pPr>
      <w:r>
        <w:rPr>
          <w:rFonts w:ascii="Liberation Serif" w:hAnsi="Liberation Serif"/>
          <w:b/>
          <w:bCs/>
          <w:color w:val="000000" w:themeColor="text1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color w:val="000000" w:themeColor="text1"/>
          <w:highlight w:val="white"/>
        </w:rPr>
      </w:pPr>
      <w:r>
        <w:rPr>
          <w:rFonts w:ascii="Liberation Serif" w:hAnsi="Liberation Serif"/>
          <w:bCs/>
          <w:color w:val="000000" w:themeColor="text1"/>
          <w:highlight w:val="white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</w:t>
      </w:r>
      <w:r>
        <w:rPr>
          <w:rFonts w:ascii="Liberation Serif" w:hAnsi="Liberation Serif"/>
          <w:bCs/>
          <w:color w:val="000000" w:themeColor="text1"/>
          <w:highlight w:val="white"/>
        </w:rPr>
        <w:t xml:space="preserve">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услуги, в соответствии с законодательством Россий</w:t>
      </w:r>
      <w:r>
        <w:rPr>
          <w:rFonts w:ascii="Liberation Serif" w:hAnsi="Liberation Serif"/>
          <w:bCs/>
          <w:color w:val="000000" w:themeColor="text1"/>
          <w:highlight w:val="white"/>
        </w:rPr>
        <w:t xml:space="preserve">ской Федерации).</w:t>
      </w:r>
      <w:r>
        <w:rPr>
          <w:highlight w:val="white"/>
        </w:rPr>
      </w:r>
      <w:r/>
    </w:p>
    <w:p>
      <w:pPr>
        <w:jc w:val="center"/>
        <w:widowControl w:val="off"/>
        <w:rPr>
          <w:color w:val="000000" w:themeColor="text1"/>
          <w:highlight w:val="white"/>
        </w:rPr>
      </w:pPr>
      <w:r>
        <w:rPr>
          <w:rFonts w:ascii="Liberation Serif" w:hAnsi="Liberation Serif"/>
          <w:b/>
          <w:bCs/>
          <w:color w:val="000000" w:themeColor="text1"/>
          <w:highlight w:val="white"/>
        </w:rPr>
      </w:r>
      <w:r>
        <w:rPr>
          <w:highlight w:val="white"/>
        </w:rPr>
      </w:r>
      <w:r/>
    </w:p>
    <w:p>
      <w:pPr>
        <w:jc w:val="both"/>
        <w:widowControl w:val="off"/>
        <w:rPr>
          <w:color w:val="000000" w:themeColor="text1"/>
          <w:highlight w:val="white"/>
        </w:rPr>
      </w:pPr>
      <w:r>
        <w:rPr>
          <w:rFonts w:ascii="Liberation Serif" w:hAnsi="Liberation Serif"/>
          <w:bCs/>
          <w:color w:val="000000" w:themeColor="text1"/>
          <w:sz w:val="26"/>
          <w:szCs w:val="26"/>
          <w:highlight w:val="white"/>
        </w:rPr>
        <w:t xml:space="preserve">Подпись заявителя</w:t>
      </w:r>
      <w:r>
        <w:rPr>
          <w:rFonts w:ascii="Liberation Serif" w:hAnsi="Liberation Serif"/>
          <w:bCs/>
          <w:color w:val="000000" w:themeColor="text1"/>
          <w:highlight w:val="white"/>
        </w:rPr>
        <w:t xml:space="preserve">________________________________________________________________________</w:t>
      </w:r>
      <w:r>
        <w:rPr>
          <w:highlight w:val="white"/>
        </w:rPr>
      </w:r>
      <w:r/>
    </w:p>
    <w:p>
      <w:pPr>
        <w:jc w:val="both"/>
        <w:widowControl w:val="off"/>
        <w:rPr>
          <w:color w:val="000000" w:themeColor="text1"/>
          <w:highlight w:val="white"/>
        </w:rPr>
      </w:pPr>
      <w:r>
        <w:rPr>
          <w:rFonts w:ascii="Liberation Serif" w:hAnsi="Liberation Serif"/>
          <w:bCs/>
          <w:color w:val="000000" w:themeColor="text1"/>
          <w:highlight w:val="white"/>
        </w:rPr>
        <w:t xml:space="preserve">                                                 </w:t>
      </w:r>
      <w:r>
        <w:rPr>
          <w:rFonts w:ascii="Liberation Serif" w:hAnsi="Liberation Serif"/>
          <w:bCs/>
          <w:color w:val="000000" w:themeColor="text1"/>
          <w:highlight w:val="white"/>
        </w:rPr>
        <w:tab/>
      </w:r>
      <w:r>
        <w:rPr>
          <w:rFonts w:ascii="Liberation Serif" w:hAnsi="Liberation Serif"/>
          <w:bCs/>
          <w:color w:val="000000" w:themeColor="text1"/>
          <w:highlight w:val="white"/>
        </w:rPr>
        <w:t xml:space="preserve">(для юридического лица: должность, Ф.И.О., печать)</w:t>
      </w:r>
      <w:r>
        <w:rPr>
          <w:highlight w:val="white"/>
        </w:rPr>
      </w:r>
      <w:r/>
    </w:p>
    <w:p>
      <w:pPr>
        <w:jc w:val="both"/>
        <w:widowControl w:val="off"/>
        <w:rPr>
          <w:color w:val="000000" w:themeColor="text1"/>
          <w:highlight w:val="white"/>
        </w:rPr>
      </w:pPr>
      <w:r>
        <w:rPr>
          <w:rFonts w:ascii="Liberation Serif" w:hAnsi="Liberation Serif"/>
          <w:bCs/>
          <w:color w:val="000000" w:themeColor="text1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Liberation Serif" w:hAnsi="Liberation Serif"/>
          <w:b/>
          <w:bCs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bCs/>
          <w:color w:val="000000" w:themeColor="text1"/>
          <w:sz w:val="26"/>
          <w:szCs w:val="26"/>
          <w:highlight w:val="white"/>
        </w:rPr>
        <w:t xml:space="preserve">Дата подачи заявления от</w:t>
      </w:r>
      <w:r>
        <w:rPr>
          <w:rFonts w:ascii="Liberation Serif" w:hAnsi="Liberation Serif"/>
          <w:bCs/>
          <w:color w:val="000000" w:themeColor="text1"/>
          <w:highlight w:val="white"/>
        </w:rPr>
        <w:tab/>
        <w:t xml:space="preserve">«_____»______________</w:t>
      </w:r>
      <w:r>
        <w:rPr>
          <w:rFonts w:ascii="Liberation Serif" w:hAnsi="Liberation Serif"/>
          <w:bCs/>
          <w:color w:val="000000" w:themeColor="text1"/>
          <w:sz w:val="26"/>
          <w:szCs w:val="26"/>
          <w:highlight w:val="white"/>
        </w:rPr>
        <w:t xml:space="preserve">20___года</w:t>
      </w:r>
      <w:r>
        <w:rPr>
          <w:highlight w:val="white"/>
        </w:rPr>
      </w:r>
      <w:r/>
    </w:p>
    <w:p>
      <w:pPr>
        <w:jc w:val="both"/>
        <w:rPr>
          <w:color w:val="000000" w:themeColor="text1"/>
          <w:highlight w:val="white"/>
        </w:rPr>
      </w:pP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jc w:val="both"/>
        <w:rPr>
          <w:color w:val="000000" w:themeColor="text1"/>
          <w:highlight w:val="white"/>
        </w:rPr>
      </w:pP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jc w:val="both"/>
        <w:widowControl w:val="off"/>
        <w:rPr>
          <w:rFonts w:ascii="Liberation Serif" w:hAnsi="Liberation Serif"/>
          <w:color w:val="000000" w:themeColor="text1"/>
          <w:sz w:val="24"/>
          <w:szCs w:val="24"/>
          <w:highlight w:val="white"/>
        </w:rPr>
        <w:sectPr>
          <w:footnotePr/>
          <w:endnotePr/>
          <w:type w:val="nextPage"/>
          <w:pgSz w:w="11906" w:h="16838" w:orient="portrait"/>
          <w:pgMar w:top="1134" w:right="567" w:bottom="1134" w:left="1418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left"/>
        <w:rPr>
          <w:rFonts w:ascii="Liberation Serif" w:hAnsi="Liberation Serif"/>
          <w:b/>
          <w:color w:val="000000" w:themeColor="text1"/>
          <w:sz w:val="6"/>
          <w:szCs w:val="6"/>
          <w:highlight w:val="white"/>
        </w:rPr>
      </w:pPr>
      <w:r>
        <w:rPr>
          <w:rFonts w:ascii="Liberation Serif" w:hAnsi="Liberation Serif"/>
          <w:b/>
          <w:color w:val="000000" w:themeColor="text1"/>
          <w:sz w:val="6"/>
          <w:szCs w:val="6"/>
          <w:highlight w:val="white"/>
        </w:rPr>
      </w:r>
      <w:r>
        <w:rPr>
          <w:highlight w:val="white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874"/>
        <w:gridCol w:w="498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2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  <w:vertAlign w:val="superscript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  <w:vertAlign w:val="superscript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2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Приложение № 4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outlineLvl w:val="2"/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к типовому административному регламенту муниципальной услуги «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  <w:r>
              <w:rPr>
                <w:highlight w:val="white"/>
              </w:rPr>
            </w:r>
            <w:r/>
          </w:p>
          <w:p>
            <w:pPr>
              <w:jc w:val="right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  <w:vertAlign w:val="superscript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  <w:vertAlign w:val="superscript"/>
              </w:rPr>
            </w:r>
            <w:r>
              <w:rPr>
                <w:highlight w:val="white"/>
              </w:rPr>
            </w:r>
            <w:r/>
          </w:p>
        </w:tc>
      </w:tr>
    </w:tbl>
    <w:p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  <w:highlight w:val="white"/>
        </w:rPr>
        <w:t xml:space="preserve">Форма заявления (рекомендуемая</w:t>
      </w:r>
      <w:r>
        <w:rPr>
          <w:rFonts w:ascii="Liberation Serif" w:hAnsi="Liberation Serif"/>
          <w:b/>
          <w:color w:val="000000" w:themeColor="text1"/>
          <w:sz w:val="28"/>
          <w:szCs w:val="28"/>
          <w:highlight w:val="white"/>
        </w:rPr>
        <w:t xml:space="preserve">)</w:t>
      </w:r>
      <w:r>
        <w:rPr>
          <w:sz w:val="28"/>
          <w:szCs w:val="28"/>
        </w:rPr>
      </w:r>
      <w:r/>
    </w:p>
    <w:p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  <w:t xml:space="preserve">о выявленных опечатках и (или) ошибках в документах, выданных в результате предоставления муниципальной услуги</w:t>
      </w: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</w:r>
      <w:r/>
    </w:p>
    <w:p>
      <w:pPr>
        <w:ind w:left="4536"/>
        <w:rPr>
          <w:rFonts w:ascii="Liberation Serif" w:hAnsi="Liberation Serif"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/>
          <w:b/>
          <w:bCs/>
          <w:color w:val="000000" w:themeColor="text1"/>
          <w:highlight w:val="white"/>
        </w:rPr>
        <w:t xml:space="preserve">                 </w:t>
      </w: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  <w:t xml:space="preserve">_________________________________________</w:t>
      </w:r>
      <w:r>
        <w:rPr>
          <w:highlight w:val="white"/>
        </w:rPr>
      </w:r>
      <w:r/>
    </w:p>
    <w:p>
      <w:pPr>
        <w:ind w:left="4956"/>
        <w:jc w:val="both"/>
        <w:rPr>
          <w:rFonts w:ascii="Liberation Serif" w:hAnsi="Liberation Serif"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от  </w:t>
      </w: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  <w:t xml:space="preserve"> </w:t>
      </w:r>
      <w:r>
        <w:rPr>
          <w:highlight w:val="white"/>
        </w:rPr>
      </w:r>
      <w:r/>
    </w:p>
    <w:tbl>
      <w:tblPr>
        <w:tblW w:w="4927" w:type="dxa"/>
        <w:tblInd w:w="4644" w:type="dxa"/>
        <w:tblLook w:val="04A0" w:firstRow="1" w:lastRow="0" w:firstColumn="1" w:lastColumn="0" w:noHBand="0" w:noVBand="1"/>
      </w:tblPr>
      <w:tblGrid>
        <w:gridCol w:w="4927"/>
      </w:tblGrid>
      <w:tr>
        <w:trPr>
          <w:trHeight w:val="45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92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16"/>
                <w:szCs w:val="16"/>
                <w:highlight w:val="white"/>
              </w:rPr>
              <w:t xml:space="preserve">(наименование о</w:t>
            </w:r>
            <w:r>
              <w:rPr>
                <w:rFonts w:ascii="Liberation Serif" w:hAnsi="Liberation Serif"/>
                <w:color w:val="000000" w:themeColor="text1"/>
                <w:sz w:val="16"/>
                <w:szCs w:val="16"/>
                <w:highlight w:val="white"/>
              </w:rPr>
              <w:t xml:space="preserve">рганизации, юридический адрес,</w:t>
            </w:r>
            <w:r>
              <w:rPr>
                <w:highlight w:val="white"/>
              </w:rPr>
            </w:r>
            <w:r/>
          </w:p>
        </w:tc>
      </w:tr>
      <w:tr>
        <w:trPr>
          <w:trHeight w:val="45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92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16"/>
                <w:szCs w:val="16"/>
                <w:highlight w:val="white"/>
              </w:rPr>
              <w:t xml:space="preserve">реквизиты (ИНН, ОГРН) - для юридических лиц, Ф.И.О.,</w:t>
            </w:r>
            <w:r>
              <w:rPr>
                <w:highlight w:val="white"/>
              </w:rPr>
            </w:r>
            <w:r/>
          </w:p>
        </w:tc>
      </w:tr>
      <w:tr>
        <w:trPr>
          <w:trHeight w:val="45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92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16"/>
                <w:szCs w:val="16"/>
                <w:highlight w:val="white"/>
              </w:rPr>
              <w:t xml:space="preserve">данные документа, удостоверяющего личность, место</w:t>
            </w:r>
            <w:r>
              <w:rPr>
                <w:highlight w:val="white"/>
              </w:rPr>
            </w:r>
            <w:r/>
          </w:p>
        </w:tc>
      </w:tr>
      <w:tr>
        <w:trPr>
          <w:trHeight w:val="45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92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16"/>
                <w:szCs w:val="16"/>
                <w:highlight w:val="white"/>
              </w:rPr>
              <w:t xml:space="preserve">жительства - для физических лиц, телефон, факс, адрес</w:t>
            </w:r>
            <w:r>
              <w:rPr>
                <w:highlight w:val="white"/>
              </w:rPr>
            </w:r>
            <w:r/>
          </w:p>
        </w:tc>
      </w:tr>
    </w:tbl>
    <w:p>
      <w:pPr>
        <w:pStyle w:val="816"/>
        <w:jc w:val="both"/>
        <w:keepNext w:val="0"/>
        <w:rPr>
          <w:rFonts w:ascii="Liberation Serif" w:hAnsi="Liberation Serif"/>
          <w:b/>
          <w:bCs/>
          <w:color w:val="000000" w:themeColor="text1"/>
          <w:sz w:val="20"/>
          <w:highlight w:val="white"/>
        </w:rPr>
      </w:pPr>
      <w:r>
        <w:rPr>
          <w:rFonts w:ascii="Liberation Serif" w:hAnsi="Liberation Serif"/>
          <w:b/>
          <w:bCs/>
          <w:color w:val="000000" w:themeColor="text1"/>
          <w:sz w:val="20"/>
          <w:highlight w:val="white"/>
        </w:rPr>
        <w:t xml:space="preserve">                                      </w:t>
      </w:r>
      <w:r>
        <w:rPr>
          <w:highlight w:val="white"/>
        </w:rPr>
      </w:r>
      <w:r/>
    </w:p>
    <w:p>
      <w:pPr>
        <w:pStyle w:val="816"/>
        <w:jc w:val="center"/>
        <w:keepNext w:val="0"/>
        <w:rPr>
          <w:rFonts w:ascii="Liberation Serif" w:hAnsi="Liberation Serif"/>
          <w:b/>
          <w:bCs/>
          <w:color w:val="000000" w:themeColor="text1"/>
          <w:sz w:val="26"/>
          <w:szCs w:val="26"/>
          <w:highlight w:val="white"/>
        </w:rPr>
      </w:pPr>
      <w:r>
        <w:rPr>
          <w:rFonts w:ascii="Liberation Serif" w:hAnsi="Liberation Serif"/>
          <w:b/>
          <w:bCs/>
          <w:color w:val="000000" w:themeColor="text1"/>
          <w:sz w:val="26"/>
          <w:szCs w:val="26"/>
          <w:highlight w:val="white"/>
        </w:rPr>
        <w:t xml:space="preserve">ЗАЯВЛЕНИЕ</w:t>
      </w:r>
      <w:r>
        <w:rPr>
          <w:sz w:val="26"/>
          <w:szCs w:val="26"/>
        </w:rPr>
      </w:r>
      <w:r/>
    </w:p>
    <w:p>
      <w:pPr>
        <w:pStyle w:val="816"/>
        <w:jc w:val="both"/>
        <w:keepNext w:val="0"/>
        <w:rPr>
          <w:rFonts w:ascii="Liberation Serif" w:hAnsi="Liberation Serif"/>
          <w:b/>
          <w:bCs/>
          <w:color w:val="000000" w:themeColor="text1"/>
          <w:sz w:val="20"/>
          <w:highlight w:val="white"/>
        </w:rPr>
      </w:pPr>
      <w:r>
        <w:rPr>
          <w:rFonts w:ascii="Liberation Serif" w:hAnsi="Liberation Serif"/>
          <w:b/>
          <w:bCs/>
          <w:color w:val="000000" w:themeColor="text1"/>
          <w:sz w:val="20"/>
          <w:highlight w:val="white"/>
        </w:rPr>
      </w:r>
      <w:r>
        <w:rPr>
          <w:highlight w:val="white"/>
        </w:rPr>
      </w:r>
      <w:r/>
    </w:p>
    <w:p>
      <w:pPr>
        <w:pStyle w:val="816"/>
        <w:ind w:right="0"/>
        <w:jc w:val="both"/>
        <w:keepNext w:val="0"/>
        <w:rPr>
          <w:rFonts w:ascii="Liberation Serif" w:hAnsi="Liberation Serif"/>
          <w:b/>
          <w:bCs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/>
          <w:b/>
          <w:bCs/>
          <w:color w:val="000000" w:themeColor="text1"/>
          <w:sz w:val="26"/>
          <w:szCs w:val="26"/>
          <w:highlight w:val="white"/>
        </w:rPr>
        <w:t xml:space="preserve">Прошу Вас исправить допущенную опечатку (ошибку) в </w:t>
      </w:r>
      <w:r>
        <w:rPr>
          <w:rFonts w:ascii="Liberation Serif" w:hAnsi="Liberation Serif"/>
          <w:b/>
          <w:bCs/>
          <w:color w:val="000000" w:themeColor="text1"/>
          <w:sz w:val="24"/>
          <w:szCs w:val="24"/>
          <w:highlight w:val="white"/>
        </w:rPr>
        <w:t xml:space="preserve">________________________________________________________________________________</w:t>
      </w:r>
      <w:r>
        <w:rPr>
          <w:highlight w:val="white"/>
        </w:rPr>
      </w:r>
      <w:r/>
    </w:p>
    <w:p>
      <w:pPr>
        <w:pStyle w:val="816"/>
        <w:jc w:val="center"/>
        <w:keepNext w:val="0"/>
        <w:rPr>
          <w:rFonts w:ascii="Liberation Serif" w:hAnsi="Liberation Serif"/>
          <w:b/>
          <w:bCs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/>
          <w:b/>
          <w:bCs/>
          <w:color w:val="000000" w:themeColor="text1"/>
          <w:sz w:val="16"/>
          <w:szCs w:val="16"/>
          <w:highlight w:val="white"/>
        </w:rPr>
        <w:t xml:space="preserve">(указать форму документа, его </w:t>
      </w:r>
      <w:r>
        <w:rPr>
          <w:rFonts w:ascii="Liberation Serif" w:hAnsi="Liberation Serif"/>
          <w:b/>
          <w:bCs/>
          <w:color w:val="000000" w:themeColor="text1"/>
          <w:sz w:val="16"/>
          <w:szCs w:val="16"/>
          <w:highlight w:val="white"/>
        </w:rPr>
        <w:t xml:space="preserve">наименование, реквизиты и принявший орган)</w:t>
      </w:r>
      <w:r>
        <w:rPr>
          <w:highlight w:val="white"/>
        </w:rPr>
      </w:r>
      <w:r/>
    </w:p>
    <w:p>
      <w:pPr>
        <w:pStyle w:val="816"/>
        <w:jc w:val="both"/>
        <w:keepNext w:val="0"/>
        <w:rPr>
          <w:rFonts w:ascii="Liberation Serif" w:hAnsi="Liberation Serif"/>
          <w:b/>
          <w:bCs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/>
          <w:b/>
          <w:bCs/>
          <w:color w:val="000000" w:themeColor="text1"/>
          <w:sz w:val="24"/>
          <w:szCs w:val="24"/>
          <w:highlight w:val="white"/>
        </w:rPr>
        <w:t xml:space="preserve">___________________________________________________________________________________.</w:t>
      </w:r>
      <w:r>
        <w:rPr>
          <w:highlight w:val="white"/>
        </w:rPr>
      </w:r>
      <w:r/>
    </w:p>
    <w:p>
      <w:pPr>
        <w:jc w:val="center"/>
        <w:rPr>
          <w:rFonts w:ascii="Liberation Serif" w:hAnsi="Liberation Serif"/>
          <w:color w:val="000000" w:themeColor="text1"/>
          <w:sz w:val="16"/>
          <w:szCs w:val="16"/>
          <w:highlight w:val="white"/>
        </w:rPr>
      </w:pPr>
      <w:r>
        <w:rPr>
          <w:rFonts w:ascii="Liberation Serif" w:hAnsi="Liberation Serif"/>
          <w:color w:val="000000" w:themeColor="text1"/>
          <w:sz w:val="16"/>
          <w:szCs w:val="16"/>
          <w:highlight w:val="white"/>
        </w:rPr>
        <w:t xml:space="preserve">(указать опечатку (ошибку)</w:t>
      </w:r>
      <w:r>
        <w:rPr>
          <w:highlight w:val="white"/>
        </w:rPr>
      </w:r>
      <w:r/>
    </w:p>
    <w:p>
      <w:pPr>
        <w:jc w:val="both"/>
        <w:rPr>
          <w:rFonts w:ascii="Liberation Serif" w:hAnsi="Liberation Serif"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  <w:t xml:space="preserve">Результат рассмотрения заявления прошу предоставить </w:t>
      </w: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  <w:t xml:space="preserve">в форме (в нужном окне поставить «</w:t>
      </w:r>
      <w:r>
        <w:rPr>
          <w:rFonts w:ascii="Liberation Serif" w:hAnsi="Liberation Serif"/>
          <w:color w:val="000000" w:themeColor="text1"/>
          <w:sz w:val="24"/>
          <w:szCs w:val="24"/>
          <w:highlight w:val="white"/>
          <w:lang w:val="en-US"/>
        </w:rPr>
        <w:t xml:space="preserve">V</w:t>
      </w: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  <w:t xml:space="preserve">»):</w:t>
      </w:r>
      <w:r>
        <w:rPr>
          <w:highlight w:val="white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45"/>
        <w:gridCol w:w="9110"/>
      </w:tblGrid>
      <w:tr>
        <w:trPr>
          <w:trHeight w:val="689"/>
        </w:trPr>
        <w:tc>
          <w:tcPr>
            <w:tcW w:w="758" w:type="dxa"/>
            <w:textDirection w:val="lrTb"/>
            <w:noWrap w:val="false"/>
          </w:tcPr>
          <w:p>
            <w:pPr>
              <w:ind w:firstLine="709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927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электронного документа, подписанного уполномоченным должностным лицом с использованием усиленной квалифицированной электронной подписи, направленного с момента реализации технической возможности в личный кабинет на Е</w:t>
            </w: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дином портале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8" w:type="dxa"/>
            <w:textDirection w:val="lrTb"/>
            <w:noWrap w:val="false"/>
          </w:tcPr>
          <w:p>
            <w:pPr>
              <w:ind w:firstLine="709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7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highlight w:val="white"/>
              </w:rPr>
              <w:t xml:space="preserve">документа на бумажном носителе направленного Уполномоченным органом в МФЦ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709"/>
        <w:rPr>
          <w:rFonts w:ascii="Liberation Serif" w:hAnsi="Liberation Serif"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ind w:firstLine="709"/>
        <w:rPr>
          <w:rFonts w:ascii="Liberation Serif" w:hAnsi="Liberation Serif"/>
          <w:color w:val="000000" w:themeColor="text1"/>
          <w:szCs w:val="32"/>
          <w:highlight w:val="white"/>
        </w:rPr>
      </w:pPr>
      <w:r>
        <w:rPr>
          <w:rFonts w:ascii="Liberation Serif" w:hAnsi="Liberation Serif"/>
          <w:color w:val="000000" w:themeColor="text1"/>
          <w:sz w:val="24"/>
          <w:szCs w:val="24"/>
          <w:highlight w:val="white"/>
        </w:rPr>
        <w:t xml:space="preserve">«______»___________</w:t>
      </w:r>
      <w:r>
        <w:rPr>
          <w:rFonts w:ascii="Liberation Serif" w:hAnsi="Liberation Serif"/>
          <w:color w:val="000000" w:themeColor="text1"/>
          <w:sz w:val="26"/>
          <w:szCs w:val="26"/>
          <w:highlight w:val="white"/>
        </w:rPr>
        <w:t xml:space="preserve">20_____г</w:t>
      </w:r>
      <w:r>
        <w:rPr>
          <w:rFonts w:ascii="Liberation Serif" w:hAnsi="Liberation Serif"/>
          <w:color w:val="000000" w:themeColor="text1"/>
          <w:szCs w:val="32"/>
          <w:highlight w:val="white"/>
        </w:rPr>
        <w:t xml:space="preserve"> ________________________</w:t>
      </w:r>
      <w:r>
        <w:rPr>
          <w:highlight w:val="white"/>
        </w:rPr>
      </w:r>
      <w:r/>
    </w:p>
    <w:p>
      <w:pPr>
        <w:ind w:left="-131"/>
        <w:rPr>
          <w:rFonts w:ascii="Liberation Serif" w:hAnsi="Liberation Serif"/>
          <w:color w:val="000000" w:themeColor="text1"/>
          <w:sz w:val="16"/>
          <w:szCs w:val="16"/>
          <w:highlight w:val="white"/>
        </w:rPr>
      </w:pPr>
      <w:r>
        <w:rPr>
          <w:rFonts w:ascii="Liberation Serif" w:hAnsi="Liberation Serif"/>
          <w:color w:val="000000" w:themeColor="text1"/>
          <w:sz w:val="16"/>
          <w:szCs w:val="16"/>
          <w:highlight w:val="white"/>
        </w:rPr>
        <w:t xml:space="preserve">                                                   (дата)                                                  (подпись с расшифровкой)</w:t>
      </w:r>
      <w:r>
        <w:rPr>
          <w:highlight w:val="white"/>
        </w:rPr>
      </w:r>
      <w:r/>
    </w:p>
    <w:p>
      <w:pPr>
        <w:ind w:left="-131"/>
        <w:rPr>
          <w:rFonts w:ascii="Liberation Serif" w:hAnsi="Liberation Serif"/>
          <w:color w:val="000000" w:themeColor="text1"/>
          <w:sz w:val="16"/>
          <w:szCs w:val="16"/>
          <w:highlight w:val="white"/>
        </w:rPr>
      </w:pPr>
      <w:r>
        <w:rPr>
          <w:rFonts w:ascii="Liberation Serif" w:hAnsi="Liberation Serif"/>
          <w:color w:val="000000" w:themeColor="text1"/>
          <w:sz w:val="16"/>
          <w:szCs w:val="16"/>
          <w:highlight w:val="white"/>
        </w:rPr>
      </w:r>
      <w:r>
        <w:rPr>
          <w:highlight w:val="white"/>
        </w:rPr>
      </w:r>
      <w:r/>
    </w:p>
    <w:p>
      <w:pPr>
        <w:ind w:left="-131"/>
        <w:rPr>
          <w:rFonts w:ascii="Liberation Serif" w:hAnsi="Liberation Serif"/>
          <w:color w:val="000000" w:themeColor="text1"/>
          <w:sz w:val="16"/>
          <w:szCs w:val="16"/>
          <w:highlight w:val="white"/>
        </w:rPr>
      </w:pPr>
      <w:r>
        <w:rPr>
          <w:rFonts w:ascii="Liberation Serif" w:hAnsi="Liberation Serif"/>
          <w:color w:val="000000" w:themeColor="text1"/>
          <w:sz w:val="16"/>
          <w:szCs w:val="16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Liberation Serif" w:hAnsi="Liberation Serif"/>
          <w:color w:val="000000" w:themeColor="text1"/>
          <w:sz w:val="24"/>
          <w:szCs w:val="24"/>
          <w:highlight w:val="white"/>
          <w:vertAlign w:val="superscript"/>
        </w:rPr>
      </w:pPr>
      <w:r>
        <w:rPr>
          <w:rFonts w:ascii="Liberation Serif" w:hAnsi="Liberation Serif"/>
          <w:color w:val="000000" w:themeColor="text1"/>
          <w:sz w:val="24"/>
          <w:szCs w:val="24"/>
          <w:highlight w:val="white"/>
          <w:vertAlign w:val="superscript"/>
        </w:rPr>
      </w:r>
      <w:r>
        <w:rPr>
          <w:highlight w:val="white"/>
        </w:rPr>
      </w:r>
      <w:r/>
    </w:p>
    <w:p>
      <w:pPr>
        <w:jc w:val="both"/>
        <w:rPr>
          <w:rFonts w:ascii="Liberation Serif" w:hAnsi="Liberation Serif"/>
          <w:color w:val="000000" w:themeColor="text1"/>
          <w:sz w:val="24"/>
          <w:szCs w:val="24"/>
          <w:highlight w:val="white"/>
          <w:vertAlign w:val="superscript"/>
        </w:rPr>
      </w:pPr>
      <w:r>
        <w:rPr>
          <w:rFonts w:ascii="Liberation Serif" w:hAnsi="Liberation Serif"/>
          <w:color w:val="000000" w:themeColor="text1"/>
          <w:sz w:val="24"/>
          <w:szCs w:val="24"/>
          <w:highlight w:val="white"/>
          <w:vertAlign w:val="superscript"/>
        </w:rPr>
      </w:r>
      <w:r>
        <w:rPr>
          <w:highlight w:val="white"/>
        </w:rPr>
      </w:r>
      <w:r/>
    </w:p>
    <w:p>
      <w:pPr>
        <w:jc w:val="both"/>
        <w:rPr>
          <w:rFonts w:ascii="Liberation Serif" w:hAnsi="Liberation Serif"/>
          <w:color w:val="000000" w:themeColor="text1"/>
          <w:sz w:val="24"/>
          <w:szCs w:val="24"/>
          <w:highlight w:val="white"/>
          <w:vertAlign w:val="superscript"/>
        </w:rPr>
      </w:pPr>
      <w:r>
        <w:rPr>
          <w:rFonts w:ascii="Liberation Serif" w:hAnsi="Liberation Serif"/>
          <w:color w:val="000000" w:themeColor="text1"/>
          <w:sz w:val="24"/>
          <w:szCs w:val="24"/>
          <w:highlight w:val="white"/>
          <w:vertAlign w:val="superscript"/>
        </w:rPr>
      </w:r>
      <w:r>
        <w:rPr>
          <w:highlight w:val="white"/>
        </w:rPr>
      </w:r>
      <w:r/>
    </w:p>
    <w:p>
      <w:pPr>
        <w:jc w:val="both"/>
        <w:rPr>
          <w:rFonts w:ascii="Liberation Serif" w:hAnsi="Liberation Serif"/>
          <w:color w:val="000000" w:themeColor="text1"/>
          <w:sz w:val="24"/>
          <w:szCs w:val="24"/>
          <w:highlight w:val="white"/>
          <w:vertAlign w:val="superscript"/>
        </w:rPr>
      </w:pPr>
      <w:r>
        <w:rPr>
          <w:rFonts w:ascii="Liberation Serif" w:hAnsi="Liberation Serif"/>
          <w:color w:val="000000" w:themeColor="text1"/>
          <w:sz w:val="24"/>
          <w:szCs w:val="24"/>
          <w:highlight w:val="white"/>
          <w:vertAlign w:val="superscript"/>
        </w:rPr>
      </w:r>
      <w:r>
        <w:rPr>
          <w:highlight w:val="white"/>
        </w:rPr>
      </w:r>
      <w:r/>
    </w:p>
    <w:p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sectPr>
      <w:headerReference w:type="default" r:id="rId13"/>
      <w:headerReference w:type="first" r:id="rId14"/>
      <w:footnotePr/>
      <w:endnotePr/>
      <w:type w:val="nextPage"/>
      <w:pgSz w:w="11907" w:h="16840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Serif">
    <w:panose1 w:val="02020603050405020304"/>
  </w:font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T*m*s*N*w*R*m*n">
    <w:panose1 w:val="02000603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jc w:val="center"/>
    </w:pPr>
    <w:r>
      <w:t xml:space="preserve">2</w:t>
    </w:r>
    <w:r/>
  </w:p>
  <w:p>
    <w:pPr>
      <w:pStyle w:val="84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rPr>
        <w:rStyle w:val="1037"/>
      </w:rPr>
      <w:framePr w:wrap="around" w:vAnchor="text" w:hAnchor="margin" w:xAlign="center" w:y="1"/>
    </w:pPr>
    <w:r>
      <w:rPr>
        <w:rStyle w:val="1037"/>
      </w:rPr>
      <w:fldChar w:fldCharType="begin"/>
    </w:r>
    <w:r>
      <w:rPr>
        <w:rStyle w:val="1037"/>
      </w:rPr>
      <w:instrText xml:space="preserve">PAGE  </w:instrText>
    </w:r>
    <w:r>
      <w:rPr>
        <w:rStyle w:val="1037"/>
      </w:rPr>
      <w:fldChar w:fldCharType="end"/>
    </w:r>
    <w:r/>
  </w:p>
  <w:p>
    <w:pPr>
      <w:pStyle w:val="84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jc w:val="center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jc w:val="center"/>
      <w:rPr>
        <w:rFonts w:ascii="Liberation Serif" w:hAnsi="Liberation Serif" w:cs="Liberation Serif"/>
        <w:sz w:val="24"/>
        <w:szCs w:val="24"/>
      </w:rPr>
    </w:pPr>
    <w:r>
      <w:fldChar w:fldCharType="begin"/>
    </w:r>
    <w:r>
      <w:instrText xml:space="preserve">PAGE   \* MERGEFORMAT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sz w:val="24"/>
        <w:szCs w:val="24"/>
      </w:rPr>
      <w:t xml:space="preserve">2</w:t>
    </w:r>
    <w:r>
      <w:rPr>
        <w:rFonts w:ascii="Liberation Serif" w:hAnsi="Liberation Serif" w:cs="Liberation Serif"/>
        <w:sz w:val="24"/>
        <w:szCs w:val="24"/>
      </w:rPr>
      <w:fldChar w:fldCharType="end"/>
    </w:r>
    <w:r>
      <w:rPr>
        <w:rFonts w:ascii="Liberation Serif" w:hAnsi="Liberation Serif" w:cs="Liberation Serif"/>
        <w:sz w:val="24"/>
        <w:szCs w:val="24"/>
      </w:rPr>
    </w:r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t xml:space="preserve">2</w:t>
    </w:r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97" w:hanging="93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0" w:hanging="420"/>
        <w:tabs>
          <w:tab w:val="num" w:pos="1130" w:leader="none"/>
        </w:tabs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299" w:hanging="360"/>
        <w:tabs>
          <w:tab w:val="num" w:pos="1299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019" w:hanging="360"/>
        <w:tabs>
          <w:tab w:val="num" w:pos="201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39" w:hanging="360"/>
        <w:tabs>
          <w:tab w:val="num" w:pos="2739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459" w:hanging="360"/>
        <w:tabs>
          <w:tab w:val="num" w:pos="3459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179" w:hanging="360"/>
        <w:tabs>
          <w:tab w:val="num" w:pos="417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99" w:hanging="360"/>
        <w:tabs>
          <w:tab w:val="num" w:pos="4899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619" w:hanging="360"/>
        <w:tabs>
          <w:tab w:val="num" w:pos="5619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339" w:hanging="360"/>
        <w:tabs>
          <w:tab w:val="num" w:pos="6339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5"/>
      <w:numFmt w:val="decimal"/>
      <w:isLgl w:val="false"/>
      <w:suff w:val="tab"/>
      <w:lvlText w:val="%1.%2."/>
      <w:lvlJc w:val="left"/>
      <w:pPr>
        <w:ind w:left="894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1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 "/>
      <w:legacy w:legacy="1" w:legacyIndent="0" w:legacySpace="0"/>
      <w:lvlJc w:val="left"/>
      <w:pPr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color w:val="00000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color w:val="00000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360"/>
        <w:tabs>
          <w:tab w:val="num" w:pos="13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040" w:hanging="360"/>
        <w:tabs>
          <w:tab w:val="num" w:pos="20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60" w:hanging="180"/>
        <w:tabs>
          <w:tab w:val="num" w:pos="27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80" w:hanging="360"/>
        <w:tabs>
          <w:tab w:val="num" w:pos="34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200" w:hanging="360"/>
        <w:tabs>
          <w:tab w:val="num" w:pos="42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20" w:hanging="180"/>
        <w:tabs>
          <w:tab w:val="num" w:pos="49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40" w:hanging="360"/>
        <w:tabs>
          <w:tab w:val="num" w:pos="56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60" w:hanging="360"/>
        <w:tabs>
          <w:tab w:val="num" w:pos="63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80" w:hanging="180"/>
        <w:tabs>
          <w:tab w:val="num" w:pos="70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ascii="Symbol" w:hAnsi="Symbol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30" w:hanging="1272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679" w:hanging="1272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028" w:hanging="127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377" w:hanging="1272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 w:val="0"/>
        <w:bCs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5"/>
      <w:numFmt w:val="decimal"/>
      <w:isLgl w:val="false"/>
      <w:suff w:val="tab"/>
      <w:lvlText w:val="%1.%2."/>
      <w:lvlJc w:val="left"/>
      <w:pPr>
        <w:ind w:left="1063" w:hanging="60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38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85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95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41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21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984" w:hanging="180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00" w:hanging="108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</w:lvl>
  </w:abstractNum>
  <w:abstractNum w:abstractNumId="3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eastAsia="Calibri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eastAsia="Calibri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eastAsia="Calibri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eastAsia="Calibri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eastAsia="Calibri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eastAsia="Calibri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eastAsia="Calibri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eastAsia="Calibri" w:cs="Times New Roman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u w:val="none"/>
      </w:rPr>
    </w:lvl>
    <w:lvl w:ilvl="1">
      <w:start w:val="4"/>
      <w:numFmt w:val="decimal"/>
      <w:isLgl w:val="false"/>
      <w:suff w:val="tab"/>
      <w:lvlText w:val="%1.%2."/>
      <w:lvlJc w:val="left"/>
      <w:pPr>
        <w:ind w:left="894" w:hanging="540"/>
      </w:pPr>
      <w:rPr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  <w:rPr>
        <w:u w:val="no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u w:val="no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u w:val="no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u w:val="no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u w:val="no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u w:val="no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u w:val="none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b w:val="0"/>
        <w:color w:val="000000"/>
        <w:sz w:val="26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50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6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2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2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86" w:hanging="2160"/>
      </w:pPr>
    </w:lvl>
  </w:abstractNum>
  <w:abstractNum w:abstractNumId="3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211" w:hanging="360"/>
        <w:tabs>
          <w:tab w:val="num" w:pos="1211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  <w:tabs>
          <w:tab w:val="num" w:pos="1931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  <w:tabs>
          <w:tab w:val="num" w:pos="265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  <w:tabs>
          <w:tab w:val="num" w:pos="3371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  <w:tabs>
          <w:tab w:val="num" w:pos="4091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  <w:tabs>
          <w:tab w:val="num" w:pos="481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  <w:tabs>
          <w:tab w:val="num" w:pos="5531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  <w:tabs>
          <w:tab w:val="num" w:pos="6251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  <w:tabs>
          <w:tab w:val="num" w:pos="6971" w:leader="none"/>
        </w:tabs>
      </w:pPr>
    </w:lvl>
  </w:abstractNum>
  <w:abstractNum w:abstractNumId="4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7"/>
      <w:numFmt w:val="decimal"/>
      <w:isLgl w:val="false"/>
      <w:suff w:val="tab"/>
      <w:lvlText w:val="%1.%2."/>
      <w:lvlJc w:val="left"/>
      <w:pPr>
        <w:ind w:left="894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ascii="Liberation Serif" w:hAnsi="Liberation Serif" w:eastAsia="Liberation Serif" w:cs="Liberation Serif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</w:lvl>
  </w:abstractNum>
  <w:abstractNum w:abstractNumId="4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5"/>
      <w:numFmt w:val="decimal"/>
      <w:isLgl w:val="false"/>
      <w:suff w:val="tab"/>
      <w:lvlText w:val="%1.%2."/>
      <w:lvlJc w:val="left"/>
      <w:pPr>
        <w:ind w:left="1063" w:hanging="60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38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85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95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41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21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984" w:hanging="180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0"/>
  </w:num>
  <w:num w:numId="4">
    <w:abstractNumId w:val="3"/>
  </w:num>
  <w:num w:numId="5">
    <w:abstractNumId w:val="39"/>
  </w:num>
  <w:num w:numId="6">
    <w:abstractNumId w:val="20"/>
  </w:num>
  <w:num w:numId="7">
    <w:abstractNumId w:val="35"/>
  </w:num>
  <w:num w:numId="8">
    <w:abstractNumId w:val="22"/>
  </w:num>
  <w:num w:numId="9">
    <w:abstractNumId w:val="5"/>
  </w:num>
  <w:num w:numId="10">
    <w:abstractNumId w:val="38"/>
  </w:num>
  <w:num w:numId="11">
    <w:abstractNumId w:val="1"/>
  </w:num>
  <w:num w:numId="12">
    <w:abstractNumId w:val="36"/>
  </w:num>
  <w:num w:numId="13">
    <w:abstractNumId w:val="32"/>
  </w:num>
  <w:num w:numId="14">
    <w:abstractNumId w:val="23"/>
  </w:num>
  <w:num w:numId="15">
    <w:abstractNumId w:val="28"/>
  </w:num>
  <w:num w:numId="16">
    <w:abstractNumId w:val="18"/>
  </w:num>
  <w:num w:numId="17">
    <w:abstractNumId w:val="21"/>
  </w:num>
  <w:num w:numId="18">
    <w:abstractNumId w:val="13"/>
  </w:num>
  <w:num w:numId="19">
    <w:abstractNumId w:val="27"/>
  </w:num>
  <w:num w:numId="20">
    <w:abstractNumId w:val="11"/>
  </w:num>
  <w:num w:numId="21">
    <w:abstractNumId w:val="30"/>
  </w:num>
  <w:num w:numId="22">
    <w:abstractNumId w:val="19"/>
  </w:num>
  <w:num w:numId="23">
    <w:abstractNumId w:val="12"/>
  </w:num>
  <w:num w:numId="24">
    <w:abstractNumId w:val="25"/>
  </w:num>
  <w:num w:numId="25">
    <w:abstractNumId w:val="9"/>
  </w:num>
  <w:num w:numId="26">
    <w:abstractNumId w:val="37"/>
  </w:num>
  <w:num w:numId="27">
    <w:abstractNumId w:val="14"/>
  </w:num>
  <w:num w:numId="28">
    <w:abstractNumId w:val="4"/>
  </w:num>
  <w:num w:numId="29">
    <w:abstractNumId w:val="6"/>
  </w:num>
  <w:num w:numId="30">
    <w:abstractNumId w:val="40"/>
  </w:num>
  <w:num w:numId="31">
    <w:abstractNumId w:val="2"/>
  </w:num>
  <w:num w:numId="32">
    <w:abstractNumId w:val="17"/>
  </w:num>
  <w:num w:numId="33">
    <w:abstractNumId w:val="0"/>
  </w:num>
  <w:num w:numId="34">
    <w:abstractNumId w:val="24"/>
  </w:num>
  <w:num w:numId="35">
    <w:abstractNumId w:val="29"/>
  </w:num>
  <w:num w:numId="36">
    <w:abstractNumId w:val="7"/>
  </w:num>
  <w:num w:numId="37">
    <w:abstractNumId w:val="33"/>
  </w:num>
  <w:num w:numId="38">
    <w:abstractNumId w:val="34"/>
  </w:num>
  <w:num w:numId="39">
    <w:abstractNumId w:val="16"/>
  </w:num>
  <w:num w:numId="40">
    <w:abstractNumId w:val="8"/>
  </w:num>
  <w:num w:numId="41">
    <w:abstractNumId w:val="31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01">
    <w:name w:val="Heading 1 Char"/>
    <w:basedOn w:val="825"/>
    <w:link w:val="816"/>
    <w:uiPriority w:val="9"/>
    <w:rPr>
      <w:rFonts w:ascii="Arial" w:hAnsi="Arial" w:eastAsia="Arial" w:cs="Arial"/>
      <w:sz w:val="40"/>
      <w:szCs w:val="40"/>
    </w:rPr>
  </w:style>
  <w:style w:type="character" w:styleId="802">
    <w:name w:val="Heading 3 Char"/>
    <w:basedOn w:val="825"/>
    <w:link w:val="818"/>
    <w:uiPriority w:val="9"/>
    <w:rPr>
      <w:rFonts w:ascii="Arial" w:hAnsi="Arial" w:eastAsia="Arial" w:cs="Arial"/>
      <w:sz w:val="30"/>
      <w:szCs w:val="30"/>
    </w:rPr>
  </w:style>
  <w:style w:type="character" w:styleId="803">
    <w:name w:val="Heading 4 Char"/>
    <w:basedOn w:val="825"/>
    <w:link w:val="819"/>
    <w:uiPriority w:val="9"/>
    <w:rPr>
      <w:rFonts w:ascii="Arial" w:hAnsi="Arial" w:eastAsia="Arial" w:cs="Arial"/>
      <w:b/>
      <w:bCs/>
      <w:sz w:val="26"/>
      <w:szCs w:val="26"/>
    </w:rPr>
  </w:style>
  <w:style w:type="character" w:styleId="804">
    <w:name w:val="Heading 5 Char"/>
    <w:basedOn w:val="825"/>
    <w:link w:val="820"/>
    <w:uiPriority w:val="9"/>
    <w:rPr>
      <w:rFonts w:ascii="Arial" w:hAnsi="Arial" w:eastAsia="Arial" w:cs="Arial"/>
      <w:b/>
      <w:bCs/>
      <w:sz w:val="24"/>
      <w:szCs w:val="24"/>
    </w:rPr>
  </w:style>
  <w:style w:type="character" w:styleId="805">
    <w:name w:val="Heading 6 Char"/>
    <w:basedOn w:val="825"/>
    <w:link w:val="821"/>
    <w:uiPriority w:val="9"/>
    <w:rPr>
      <w:rFonts w:ascii="Arial" w:hAnsi="Arial" w:eastAsia="Arial" w:cs="Arial"/>
      <w:b/>
      <w:bCs/>
      <w:sz w:val="22"/>
      <w:szCs w:val="22"/>
    </w:rPr>
  </w:style>
  <w:style w:type="character" w:styleId="806">
    <w:name w:val="Heading 7 Char"/>
    <w:basedOn w:val="825"/>
    <w:link w:val="8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7">
    <w:name w:val="Heading 8 Char"/>
    <w:basedOn w:val="825"/>
    <w:link w:val="823"/>
    <w:uiPriority w:val="9"/>
    <w:rPr>
      <w:rFonts w:ascii="Arial" w:hAnsi="Arial" w:eastAsia="Arial" w:cs="Arial"/>
      <w:i/>
      <w:iCs/>
      <w:sz w:val="22"/>
      <w:szCs w:val="22"/>
    </w:rPr>
  </w:style>
  <w:style w:type="character" w:styleId="808">
    <w:name w:val="Heading 9 Char"/>
    <w:basedOn w:val="825"/>
    <w:link w:val="824"/>
    <w:uiPriority w:val="9"/>
    <w:rPr>
      <w:rFonts w:ascii="Arial" w:hAnsi="Arial" w:eastAsia="Arial" w:cs="Arial"/>
      <w:i/>
      <w:iCs/>
      <w:sz w:val="21"/>
      <w:szCs w:val="21"/>
    </w:rPr>
  </w:style>
  <w:style w:type="character" w:styleId="809">
    <w:name w:val="Title Char"/>
    <w:basedOn w:val="825"/>
    <w:link w:val="839"/>
    <w:uiPriority w:val="10"/>
    <w:rPr>
      <w:sz w:val="48"/>
      <w:szCs w:val="48"/>
    </w:rPr>
  </w:style>
  <w:style w:type="character" w:styleId="810">
    <w:name w:val="Subtitle Char"/>
    <w:basedOn w:val="825"/>
    <w:link w:val="841"/>
    <w:uiPriority w:val="11"/>
    <w:rPr>
      <w:sz w:val="24"/>
      <w:szCs w:val="24"/>
    </w:rPr>
  </w:style>
  <w:style w:type="character" w:styleId="811">
    <w:name w:val="Quote Char"/>
    <w:link w:val="843"/>
    <w:uiPriority w:val="29"/>
    <w:rPr>
      <w:i/>
    </w:rPr>
  </w:style>
  <w:style w:type="character" w:styleId="812">
    <w:name w:val="Intense Quote Char"/>
    <w:link w:val="845"/>
    <w:uiPriority w:val="30"/>
    <w:rPr>
      <w:i/>
    </w:rPr>
  </w:style>
  <w:style w:type="character" w:styleId="813">
    <w:name w:val="Footnote Text Char"/>
    <w:link w:val="980"/>
    <w:uiPriority w:val="99"/>
    <w:rPr>
      <w:sz w:val="18"/>
    </w:rPr>
  </w:style>
  <w:style w:type="character" w:styleId="814">
    <w:name w:val="Endnote Text Char"/>
    <w:link w:val="983"/>
    <w:uiPriority w:val="99"/>
    <w:rPr>
      <w:sz w:val="20"/>
    </w:rPr>
  </w:style>
  <w:style w:type="paragraph" w:styleId="815" w:default="1">
    <w:name w:val="Normal"/>
    <w:qFormat/>
  </w:style>
  <w:style w:type="paragraph" w:styleId="816">
    <w:name w:val="Heading 1"/>
    <w:basedOn w:val="815"/>
    <w:next w:val="815"/>
    <w:link w:val="828"/>
    <w:qFormat/>
    <w:pPr>
      <w:ind w:right="-589"/>
      <w:keepNext/>
      <w:outlineLvl w:val="0"/>
    </w:pPr>
    <w:rPr>
      <w:sz w:val="28"/>
    </w:rPr>
  </w:style>
  <w:style w:type="paragraph" w:styleId="817">
    <w:name w:val="Heading 2"/>
    <w:basedOn w:val="815"/>
    <w:next w:val="815"/>
    <w:link w:val="1033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18">
    <w:name w:val="Heading 3"/>
    <w:basedOn w:val="815"/>
    <w:next w:val="815"/>
    <w:link w:val="83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819">
    <w:name w:val="Heading 4"/>
    <w:basedOn w:val="815"/>
    <w:next w:val="815"/>
    <w:link w:val="83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20">
    <w:name w:val="Heading 5"/>
    <w:basedOn w:val="815"/>
    <w:next w:val="815"/>
    <w:link w:val="83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21">
    <w:name w:val="Heading 6"/>
    <w:basedOn w:val="815"/>
    <w:next w:val="815"/>
    <w:link w:val="83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22">
    <w:name w:val="Heading 7"/>
    <w:basedOn w:val="815"/>
    <w:next w:val="815"/>
    <w:link w:val="83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23">
    <w:name w:val="Heading 8"/>
    <w:basedOn w:val="815"/>
    <w:next w:val="815"/>
    <w:link w:val="83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24">
    <w:name w:val="Heading 9"/>
    <w:basedOn w:val="815"/>
    <w:next w:val="815"/>
    <w:link w:val="83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  <w:style w:type="character" w:styleId="828" w:customStyle="1">
    <w:name w:val="Заголовок 1 Знак"/>
    <w:link w:val="816"/>
    <w:uiPriority w:val="9"/>
    <w:rPr>
      <w:rFonts w:ascii="Arial" w:hAnsi="Arial" w:eastAsia="Arial" w:cs="Arial"/>
      <w:sz w:val="40"/>
      <w:szCs w:val="40"/>
    </w:rPr>
  </w:style>
  <w:style w:type="character" w:styleId="829" w:customStyle="1">
    <w:name w:val="Heading 2 Char"/>
    <w:uiPriority w:val="9"/>
    <w:rPr>
      <w:rFonts w:ascii="Arial" w:hAnsi="Arial" w:eastAsia="Arial" w:cs="Arial"/>
      <w:sz w:val="34"/>
    </w:rPr>
  </w:style>
  <w:style w:type="character" w:styleId="830" w:customStyle="1">
    <w:name w:val="Заголовок 3 Знак"/>
    <w:link w:val="818"/>
    <w:uiPriority w:val="9"/>
    <w:rPr>
      <w:rFonts w:ascii="Arial" w:hAnsi="Arial" w:eastAsia="Arial" w:cs="Arial"/>
      <w:sz w:val="30"/>
      <w:szCs w:val="30"/>
    </w:rPr>
  </w:style>
  <w:style w:type="character" w:styleId="831" w:customStyle="1">
    <w:name w:val="Заголовок 4 Знак"/>
    <w:link w:val="819"/>
    <w:uiPriority w:val="9"/>
    <w:rPr>
      <w:rFonts w:ascii="Arial" w:hAnsi="Arial" w:eastAsia="Arial" w:cs="Arial"/>
      <w:b/>
      <w:bCs/>
      <w:sz w:val="26"/>
      <w:szCs w:val="26"/>
    </w:rPr>
  </w:style>
  <w:style w:type="character" w:styleId="832" w:customStyle="1">
    <w:name w:val="Заголовок 5 Знак"/>
    <w:link w:val="820"/>
    <w:uiPriority w:val="9"/>
    <w:rPr>
      <w:rFonts w:ascii="Arial" w:hAnsi="Arial" w:eastAsia="Arial" w:cs="Arial"/>
      <w:b/>
      <w:bCs/>
      <w:sz w:val="24"/>
      <w:szCs w:val="24"/>
    </w:rPr>
  </w:style>
  <w:style w:type="character" w:styleId="833" w:customStyle="1">
    <w:name w:val="Заголовок 6 Знак"/>
    <w:link w:val="821"/>
    <w:uiPriority w:val="9"/>
    <w:rPr>
      <w:rFonts w:ascii="Arial" w:hAnsi="Arial" w:eastAsia="Arial" w:cs="Arial"/>
      <w:b/>
      <w:bCs/>
      <w:sz w:val="22"/>
      <w:szCs w:val="22"/>
    </w:rPr>
  </w:style>
  <w:style w:type="character" w:styleId="834" w:customStyle="1">
    <w:name w:val="Заголовок 7 Знак"/>
    <w:link w:val="8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35" w:customStyle="1">
    <w:name w:val="Заголовок 8 Знак"/>
    <w:link w:val="823"/>
    <w:uiPriority w:val="9"/>
    <w:rPr>
      <w:rFonts w:ascii="Arial" w:hAnsi="Arial" w:eastAsia="Arial" w:cs="Arial"/>
      <w:i/>
      <w:iCs/>
      <w:sz w:val="22"/>
      <w:szCs w:val="22"/>
    </w:rPr>
  </w:style>
  <w:style w:type="character" w:styleId="836" w:customStyle="1">
    <w:name w:val="Заголовок 9 Знак"/>
    <w:link w:val="824"/>
    <w:uiPriority w:val="9"/>
    <w:rPr>
      <w:rFonts w:ascii="Arial" w:hAnsi="Arial" w:eastAsia="Arial" w:cs="Arial"/>
      <w:i/>
      <w:iCs/>
      <w:sz w:val="21"/>
      <w:szCs w:val="21"/>
    </w:rPr>
  </w:style>
  <w:style w:type="paragraph" w:styleId="837">
    <w:name w:val="List Paragraph"/>
    <w:basedOn w:val="815"/>
    <w:uiPriority w:val="34"/>
    <w:qFormat/>
    <w:pPr>
      <w:contextualSpacing/>
      <w:ind w:left="720"/>
    </w:pPr>
  </w:style>
  <w:style w:type="paragraph" w:styleId="838">
    <w:name w:val="No Spacing"/>
    <w:link w:val="1026"/>
    <w:uiPriority w:val="99"/>
    <w:qFormat/>
    <w:pPr>
      <w:ind w:firstLine="567"/>
      <w:jc w:val="both"/>
      <w:spacing w:line="276" w:lineRule="auto"/>
    </w:pPr>
    <w:rPr>
      <w:sz w:val="28"/>
      <w:szCs w:val="28"/>
    </w:rPr>
  </w:style>
  <w:style w:type="paragraph" w:styleId="839">
    <w:name w:val="Title"/>
    <w:basedOn w:val="815"/>
    <w:next w:val="815"/>
    <w:link w:val="84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40" w:customStyle="1">
    <w:name w:val="Заголовок Знак"/>
    <w:link w:val="839"/>
    <w:uiPriority w:val="10"/>
    <w:rPr>
      <w:sz w:val="48"/>
      <w:szCs w:val="48"/>
    </w:rPr>
  </w:style>
  <w:style w:type="paragraph" w:styleId="841">
    <w:name w:val="Subtitle"/>
    <w:basedOn w:val="815"/>
    <w:next w:val="815"/>
    <w:link w:val="842"/>
    <w:uiPriority w:val="11"/>
    <w:qFormat/>
    <w:pPr>
      <w:spacing w:before="200" w:after="200"/>
    </w:pPr>
    <w:rPr>
      <w:sz w:val="24"/>
      <w:szCs w:val="24"/>
    </w:rPr>
  </w:style>
  <w:style w:type="character" w:styleId="842" w:customStyle="1">
    <w:name w:val="Подзаголовок Знак"/>
    <w:link w:val="841"/>
    <w:uiPriority w:val="11"/>
    <w:rPr>
      <w:sz w:val="24"/>
      <w:szCs w:val="24"/>
    </w:rPr>
  </w:style>
  <w:style w:type="paragraph" w:styleId="843">
    <w:name w:val="Quote"/>
    <w:basedOn w:val="815"/>
    <w:next w:val="815"/>
    <w:link w:val="844"/>
    <w:uiPriority w:val="29"/>
    <w:qFormat/>
    <w:pPr>
      <w:ind w:left="720" w:right="720"/>
    </w:pPr>
    <w:rPr>
      <w:i/>
    </w:rPr>
  </w:style>
  <w:style w:type="character" w:styleId="844" w:customStyle="1">
    <w:name w:val="Цитата 2 Знак"/>
    <w:link w:val="843"/>
    <w:uiPriority w:val="29"/>
    <w:rPr>
      <w:i/>
    </w:rPr>
  </w:style>
  <w:style w:type="paragraph" w:styleId="845">
    <w:name w:val="Intense Quote"/>
    <w:basedOn w:val="815"/>
    <w:next w:val="815"/>
    <w:link w:val="84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46" w:customStyle="1">
    <w:name w:val="Выделенная цитата Знак"/>
    <w:link w:val="845"/>
    <w:uiPriority w:val="30"/>
    <w:rPr>
      <w:i/>
    </w:rPr>
  </w:style>
  <w:style w:type="paragraph" w:styleId="847">
    <w:name w:val="Header"/>
    <w:basedOn w:val="815"/>
    <w:link w:val="1016"/>
    <w:uiPriority w:val="99"/>
    <w:pPr>
      <w:tabs>
        <w:tab w:val="center" w:pos="4677" w:leader="none"/>
        <w:tab w:val="right" w:pos="9355" w:leader="none"/>
      </w:tabs>
    </w:pPr>
  </w:style>
  <w:style w:type="character" w:styleId="848" w:customStyle="1">
    <w:name w:val="Header Char"/>
    <w:uiPriority w:val="99"/>
  </w:style>
  <w:style w:type="paragraph" w:styleId="849">
    <w:name w:val="Footer"/>
    <w:basedOn w:val="815"/>
    <w:link w:val="1034"/>
    <w:uiPriority w:val="99"/>
    <w:pPr>
      <w:tabs>
        <w:tab w:val="center" w:pos="4677" w:leader="none"/>
        <w:tab w:val="right" w:pos="9355" w:leader="none"/>
      </w:tabs>
    </w:pPr>
  </w:style>
  <w:style w:type="character" w:styleId="850" w:customStyle="1">
    <w:name w:val="Footer Char"/>
    <w:uiPriority w:val="99"/>
  </w:style>
  <w:style w:type="paragraph" w:styleId="851">
    <w:name w:val="Caption"/>
    <w:basedOn w:val="815"/>
    <w:next w:val="815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852" w:customStyle="1">
    <w:name w:val="Caption Char"/>
    <w:uiPriority w:val="99"/>
  </w:style>
  <w:style w:type="table" w:styleId="853">
    <w:name w:val="Table Grid"/>
    <w:basedOn w:val="826"/>
    <w:uiPriority w:val="59"/>
    <w:unhideWhenUsed/>
    <w:rPr>
      <w:rFonts w:ascii="Calibri" w:hAnsi="Calibri"/>
      <w:sz w:val="22"/>
      <w:szCs w:val="22"/>
    </w:rPr>
    <w:tblPr/>
  </w:style>
  <w:style w:type="table" w:styleId="854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8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95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6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944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79">
    <w:name w:val="Hyperlink"/>
    <w:uiPriority w:val="99"/>
    <w:rPr>
      <w:rFonts w:cs="Times New Roman"/>
      <w:color w:val="0000ff"/>
      <w:u w:val="single"/>
    </w:rPr>
  </w:style>
  <w:style w:type="paragraph" w:styleId="980">
    <w:name w:val="footnote text"/>
    <w:basedOn w:val="815"/>
    <w:link w:val="981"/>
    <w:uiPriority w:val="99"/>
    <w:semiHidden/>
    <w:unhideWhenUsed/>
    <w:pPr>
      <w:spacing w:after="40"/>
    </w:pPr>
    <w:rPr>
      <w:sz w:val="18"/>
    </w:rPr>
  </w:style>
  <w:style w:type="character" w:styleId="981" w:customStyle="1">
    <w:name w:val="Текст сноски Знак"/>
    <w:link w:val="980"/>
    <w:uiPriority w:val="99"/>
    <w:rPr>
      <w:sz w:val="18"/>
    </w:rPr>
  </w:style>
  <w:style w:type="character" w:styleId="982">
    <w:name w:val="footnote reference"/>
    <w:uiPriority w:val="99"/>
    <w:unhideWhenUsed/>
    <w:rPr>
      <w:vertAlign w:val="superscript"/>
    </w:rPr>
  </w:style>
  <w:style w:type="paragraph" w:styleId="983">
    <w:name w:val="endnote text"/>
    <w:basedOn w:val="815"/>
    <w:link w:val="984"/>
    <w:uiPriority w:val="99"/>
    <w:semiHidden/>
    <w:unhideWhenUsed/>
  </w:style>
  <w:style w:type="character" w:styleId="984" w:customStyle="1">
    <w:name w:val="Текст концевой сноски Знак"/>
    <w:link w:val="983"/>
    <w:uiPriority w:val="99"/>
    <w:rPr>
      <w:sz w:val="20"/>
    </w:rPr>
  </w:style>
  <w:style w:type="character" w:styleId="985">
    <w:name w:val="endnote reference"/>
    <w:uiPriority w:val="99"/>
    <w:semiHidden/>
    <w:unhideWhenUsed/>
    <w:rPr>
      <w:vertAlign w:val="superscript"/>
    </w:rPr>
  </w:style>
  <w:style w:type="paragraph" w:styleId="986">
    <w:name w:val="toc 1"/>
    <w:basedOn w:val="815"/>
    <w:next w:val="815"/>
    <w:uiPriority w:val="39"/>
    <w:unhideWhenUsed/>
    <w:pPr>
      <w:spacing w:after="57"/>
    </w:pPr>
  </w:style>
  <w:style w:type="paragraph" w:styleId="987">
    <w:name w:val="toc 2"/>
    <w:basedOn w:val="815"/>
    <w:next w:val="815"/>
    <w:uiPriority w:val="39"/>
    <w:unhideWhenUsed/>
    <w:pPr>
      <w:ind w:left="283"/>
      <w:spacing w:after="57"/>
    </w:pPr>
  </w:style>
  <w:style w:type="paragraph" w:styleId="988">
    <w:name w:val="toc 3"/>
    <w:basedOn w:val="815"/>
    <w:next w:val="815"/>
    <w:uiPriority w:val="39"/>
    <w:unhideWhenUsed/>
    <w:pPr>
      <w:ind w:left="567"/>
      <w:spacing w:after="57"/>
    </w:pPr>
  </w:style>
  <w:style w:type="paragraph" w:styleId="989">
    <w:name w:val="toc 4"/>
    <w:basedOn w:val="815"/>
    <w:next w:val="815"/>
    <w:uiPriority w:val="39"/>
    <w:unhideWhenUsed/>
    <w:pPr>
      <w:ind w:left="850"/>
      <w:spacing w:after="57"/>
    </w:pPr>
  </w:style>
  <w:style w:type="paragraph" w:styleId="990">
    <w:name w:val="toc 5"/>
    <w:basedOn w:val="815"/>
    <w:next w:val="815"/>
    <w:uiPriority w:val="39"/>
    <w:unhideWhenUsed/>
    <w:pPr>
      <w:ind w:left="1134"/>
      <w:spacing w:after="57"/>
    </w:pPr>
  </w:style>
  <w:style w:type="paragraph" w:styleId="991">
    <w:name w:val="toc 6"/>
    <w:basedOn w:val="815"/>
    <w:next w:val="815"/>
    <w:uiPriority w:val="39"/>
    <w:unhideWhenUsed/>
    <w:pPr>
      <w:ind w:left="1417"/>
      <w:spacing w:after="57"/>
    </w:pPr>
  </w:style>
  <w:style w:type="paragraph" w:styleId="992">
    <w:name w:val="toc 7"/>
    <w:basedOn w:val="815"/>
    <w:next w:val="815"/>
    <w:uiPriority w:val="39"/>
    <w:unhideWhenUsed/>
    <w:pPr>
      <w:ind w:left="1701"/>
      <w:spacing w:after="57"/>
    </w:pPr>
  </w:style>
  <w:style w:type="paragraph" w:styleId="993">
    <w:name w:val="toc 8"/>
    <w:basedOn w:val="815"/>
    <w:next w:val="815"/>
    <w:uiPriority w:val="39"/>
    <w:unhideWhenUsed/>
    <w:pPr>
      <w:ind w:left="1984"/>
      <w:spacing w:after="57"/>
    </w:pPr>
  </w:style>
  <w:style w:type="paragraph" w:styleId="994">
    <w:name w:val="toc 9"/>
    <w:basedOn w:val="815"/>
    <w:next w:val="815"/>
    <w:uiPriority w:val="39"/>
    <w:unhideWhenUsed/>
    <w:pPr>
      <w:ind w:left="2268"/>
      <w:spacing w:after="57"/>
    </w:pPr>
  </w:style>
  <w:style w:type="paragraph" w:styleId="995">
    <w:name w:val="TOC Heading"/>
    <w:uiPriority w:val="39"/>
    <w:unhideWhenUsed/>
    <w:rPr>
      <w:lang w:eastAsia="zh-CN"/>
    </w:rPr>
  </w:style>
  <w:style w:type="paragraph" w:styleId="996">
    <w:name w:val="table of figures"/>
    <w:basedOn w:val="815"/>
    <w:next w:val="815"/>
    <w:uiPriority w:val="99"/>
    <w:unhideWhenUsed/>
  </w:style>
  <w:style w:type="paragraph" w:styleId="997">
    <w:name w:val="Body Text Indent"/>
    <w:basedOn w:val="815"/>
    <w:pPr>
      <w:ind w:right="-192" w:firstLine="720"/>
      <w:jc w:val="both"/>
    </w:pPr>
    <w:rPr>
      <w:sz w:val="28"/>
    </w:rPr>
  </w:style>
  <w:style w:type="paragraph" w:styleId="998">
    <w:name w:val="Body Text Indent 2"/>
    <w:basedOn w:val="815"/>
    <w:pPr>
      <w:ind w:right="-192" w:firstLine="360"/>
      <w:jc w:val="both"/>
    </w:pPr>
    <w:rPr>
      <w:sz w:val="28"/>
    </w:rPr>
  </w:style>
  <w:style w:type="paragraph" w:styleId="999">
    <w:name w:val="Body Text"/>
    <w:basedOn w:val="815"/>
    <w:rPr>
      <w:sz w:val="28"/>
    </w:rPr>
  </w:style>
  <w:style w:type="paragraph" w:styleId="1000">
    <w:name w:val="Body Text 2"/>
    <w:basedOn w:val="815"/>
    <w:pPr>
      <w:jc w:val="both"/>
    </w:pPr>
    <w:rPr>
      <w:sz w:val="28"/>
    </w:rPr>
  </w:style>
  <w:style w:type="paragraph" w:styleId="1001">
    <w:name w:val="Body Text 3"/>
    <w:basedOn w:val="815"/>
    <w:pPr>
      <w:ind w:right="-51"/>
      <w:jc w:val="both"/>
    </w:pPr>
    <w:rPr>
      <w:sz w:val="28"/>
    </w:rPr>
  </w:style>
  <w:style w:type="paragraph" w:styleId="1002">
    <w:name w:val="Body Text Indent 3"/>
    <w:basedOn w:val="815"/>
    <w:pPr>
      <w:ind w:right="175" w:firstLine="426"/>
      <w:jc w:val="both"/>
    </w:pPr>
    <w:rPr>
      <w:sz w:val="28"/>
    </w:rPr>
  </w:style>
  <w:style w:type="paragraph" w:styleId="1003" w:customStyle="1">
    <w:name w:val="Обычный (веб)"/>
    <w:basedOn w:val="815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1004" w:customStyle="1">
    <w:name w:val="s_10"/>
    <w:basedOn w:val="825"/>
  </w:style>
  <w:style w:type="paragraph" w:styleId="1005" w:customStyle="1">
    <w:name w:val="Знак"/>
    <w:basedOn w:val="815"/>
    <w:pPr>
      <w:spacing w:after="160" w:line="240" w:lineRule="exact"/>
      <w:tabs>
        <w:tab w:val="num" w:pos="360" w:leader="none"/>
      </w:tabs>
    </w:pPr>
    <w:rPr>
      <w:rFonts w:ascii="Verdana" w:hAnsi="Verdana" w:cs="Verdana"/>
      <w:lang w:val="en-US" w:eastAsia="en-US"/>
    </w:rPr>
  </w:style>
  <w:style w:type="character" w:styleId="1006" w:customStyle="1">
    <w:name w:val="Font Style47"/>
    <w:rPr>
      <w:rFonts w:ascii="Times New Roman" w:hAnsi="Times New Roman" w:cs="Times New Roman"/>
      <w:sz w:val="22"/>
      <w:szCs w:val="22"/>
    </w:rPr>
  </w:style>
  <w:style w:type="paragraph" w:styleId="1007" w:customStyle="1">
    <w:name w:val="ConsPlusNormal"/>
    <w:link w:val="1035"/>
    <w:pPr>
      <w:ind w:firstLine="720"/>
      <w:widowControl w:val="off"/>
    </w:pPr>
    <w:rPr>
      <w:rFonts w:ascii="Arial" w:hAnsi="Arial" w:cs="Arial"/>
    </w:rPr>
  </w:style>
  <w:style w:type="paragraph" w:styleId="1008" w:customStyle="1">
    <w:name w:val="ConsNormal"/>
    <w:pPr>
      <w:ind w:firstLine="720"/>
      <w:widowControl w:val="off"/>
    </w:pPr>
    <w:rPr>
      <w:rFonts w:ascii="Arial" w:hAnsi="Arial"/>
    </w:rPr>
  </w:style>
  <w:style w:type="character" w:styleId="1009" w:customStyle="1">
    <w:name w:val="Font Style67"/>
    <w:rPr>
      <w:rFonts w:ascii="Times New Roman" w:hAnsi="Times New Roman" w:cs="Times New Roman"/>
      <w:color w:val="000000"/>
      <w:sz w:val="22"/>
      <w:szCs w:val="22"/>
    </w:rPr>
  </w:style>
  <w:style w:type="paragraph" w:styleId="1010" w:customStyle="1">
    <w:name w:val="Style6"/>
    <w:basedOn w:val="815"/>
    <w:pPr>
      <w:ind w:firstLine="710"/>
      <w:jc w:val="both"/>
      <w:spacing w:line="275" w:lineRule="exact"/>
      <w:widowControl w:val="off"/>
    </w:pPr>
    <w:rPr>
      <w:sz w:val="24"/>
      <w:szCs w:val="24"/>
    </w:rPr>
  </w:style>
  <w:style w:type="paragraph" w:styleId="1011" w:customStyle="1">
    <w:name w:val="реквизитПодпись"/>
    <w:basedOn w:val="815"/>
    <w:pPr>
      <w:spacing w:before="360"/>
      <w:tabs>
        <w:tab w:val="left" w:pos="6804" w:leader="none"/>
      </w:tabs>
    </w:pPr>
    <w:rPr>
      <w:sz w:val="24"/>
    </w:rPr>
  </w:style>
  <w:style w:type="paragraph" w:styleId="1012" w:customStyle="1">
    <w:name w:val="Название"/>
    <w:basedOn w:val="815"/>
    <w:qFormat/>
    <w:pPr>
      <w:jc w:val="center"/>
    </w:pPr>
    <w:rPr>
      <w:b/>
      <w:sz w:val="28"/>
    </w:rPr>
  </w:style>
  <w:style w:type="paragraph" w:styleId="1013">
    <w:name w:val="Balloon Text"/>
    <w:basedOn w:val="815"/>
    <w:link w:val="1014"/>
    <w:rPr>
      <w:rFonts w:ascii="Tahoma" w:hAnsi="Tahoma" w:cs="Tahoma"/>
      <w:sz w:val="16"/>
      <w:szCs w:val="16"/>
    </w:rPr>
  </w:style>
  <w:style w:type="character" w:styleId="1014" w:customStyle="1">
    <w:name w:val="Текст выноски Знак"/>
    <w:link w:val="1013"/>
    <w:rPr>
      <w:rFonts w:ascii="Tahoma" w:hAnsi="Tahoma" w:cs="Tahoma"/>
      <w:sz w:val="16"/>
      <w:szCs w:val="16"/>
    </w:rPr>
  </w:style>
  <w:style w:type="paragraph" w:styleId="1015" w:customStyle="1">
    <w:name w:val="ConsPlusCell"/>
    <w:pPr>
      <w:widowControl w:val="off"/>
    </w:pPr>
    <w:rPr>
      <w:rFonts w:ascii="Arial" w:hAnsi="Arial" w:cs="Arial"/>
    </w:rPr>
  </w:style>
  <w:style w:type="character" w:styleId="1016" w:customStyle="1">
    <w:name w:val="Верхний колонтитул Знак"/>
    <w:link w:val="847"/>
    <w:uiPriority w:val="99"/>
  </w:style>
  <w:style w:type="paragraph" w:styleId="1017" w:customStyle="1">
    <w:name w:val="ConsPlusNonformat"/>
    <w:rPr>
      <w:rFonts w:ascii="Courier New" w:hAnsi="Courier New" w:cs="Courier New"/>
    </w:rPr>
  </w:style>
  <w:style w:type="character" w:styleId="1018">
    <w:name w:val="Strong"/>
    <w:uiPriority w:val="22"/>
    <w:qFormat/>
    <w:rPr>
      <w:b/>
      <w:bCs/>
    </w:rPr>
  </w:style>
  <w:style w:type="character" w:styleId="1019" w:customStyle="1">
    <w:name w:val="apple-converted-space"/>
  </w:style>
  <w:style w:type="paragraph" w:styleId="1020" w:customStyle="1">
    <w:name w:val="Style2"/>
    <w:basedOn w:val="815"/>
    <w:uiPriority w:val="99"/>
    <w:pPr>
      <w:ind w:firstLine="725"/>
      <w:jc w:val="both"/>
      <w:spacing w:line="322" w:lineRule="exact"/>
      <w:widowControl w:val="off"/>
    </w:pPr>
    <w:rPr>
      <w:sz w:val="24"/>
      <w:szCs w:val="24"/>
    </w:rPr>
  </w:style>
  <w:style w:type="character" w:styleId="1021" w:customStyle="1">
    <w:name w:val="Font Style11"/>
    <w:uiPriority w:val="99"/>
    <w:rPr>
      <w:rFonts w:ascii="Times New Roman" w:hAnsi="Times New Roman" w:cs="Times New Roman"/>
      <w:sz w:val="26"/>
      <w:szCs w:val="26"/>
    </w:rPr>
  </w:style>
  <w:style w:type="character" w:styleId="1022" w:customStyle="1">
    <w:name w:val="apple-style-span"/>
  </w:style>
  <w:style w:type="paragraph" w:styleId="1023" w:customStyle="1">
    <w:name w:val="Текст сноски;Footnote Text Char Знак Знак;Footnote Text Char Знак;Footnote Text Char Знак Знак Знак Знак;single space;Текст сноски Знак1 Знак;Текст сноски Знак Знак1 Знак;Текст сноски-FN;Table_Footnote_last;Oaeno niinee-F;footnote text;Oaeno niinee-FN"/>
    <w:basedOn w:val="815"/>
    <w:link w:val="1024"/>
    <w:uiPriority w:val="99"/>
    <w:unhideWhenUsed/>
    <w:rPr>
      <w:rFonts w:ascii="Calibri" w:hAnsi="Calibri"/>
    </w:rPr>
  </w:style>
  <w:style w:type="character" w:styleId="1024" w:customStyle="1">
    <w:name w:val="Текст сноски Знак;Footnote Text Char Знак Знак Знак;Footnote Text Char Знак Знак1;Footnote Text Char Знак Знак Знак Знак Знак;single space Знак;Текст сноски Знак1 Знак Знак;Текст сноски Знак Знак1 Знак Знак;Текст сноски-FN Знак;Table_Footnote_last Знак"/>
    <w:link w:val="1023"/>
    <w:uiPriority w:val="99"/>
    <w:rPr>
      <w:rFonts w:ascii="Calibri" w:hAnsi="Calibri"/>
    </w:rPr>
  </w:style>
  <w:style w:type="character" w:styleId="1025" w:customStyle="1">
    <w:name w:val="Знак сноски;Знак сноски-FN;Ciae niinee-FN;Знак сноски 1"/>
    <w:uiPriority w:val="99"/>
    <w:unhideWhenUsed/>
    <w:rPr>
      <w:vertAlign w:val="superscript"/>
    </w:rPr>
  </w:style>
  <w:style w:type="character" w:styleId="1026" w:customStyle="1">
    <w:name w:val="Без интервала Знак"/>
    <w:link w:val="838"/>
    <w:uiPriority w:val="99"/>
    <w:rPr>
      <w:sz w:val="28"/>
      <w:szCs w:val="28"/>
    </w:rPr>
  </w:style>
  <w:style w:type="paragraph" w:styleId="1027" w:customStyle="1">
    <w:name w:val="Абзац списка;ТЗ список"/>
    <w:basedOn w:val="815"/>
    <w:link w:val="1029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1028" w:customStyle="1">
    <w:name w:val="List Paragraph1"/>
    <w:basedOn w:val="815"/>
    <w:pPr>
      <w:ind w:left="720"/>
      <w:jc w:val="both"/>
      <w:spacing w:after="200" w:line="276" w:lineRule="auto"/>
    </w:pPr>
    <w:rPr>
      <w:sz w:val="24"/>
      <w:szCs w:val="22"/>
      <w:lang w:eastAsia="en-US"/>
    </w:rPr>
  </w:style>
  <w:style w:type="character" w:styleId="1029" w:customStyle="1">
    <w:name w:val="Абзац списка Знак;ТЗ список Знак"/>
    <w:link w:val="1027"/>
    <w:uiPriority w:val="34"/>
    <w:rPr>
      <w:rFonts w:ascii="Calibri" w:hAnsi="Calibri"/>
      <w:sz w:val="22"/>
      <w:szCs w:val="22"/>
    </w:rPr>
  </w:style>
  <w:style w:type="paragraph" w:styleId="1030" w:customStyle="1">
    <w:name w:val="Абзац списка1"/>
    <w:basedOn w:val="815"/>
    <w:pPr>
      <w:ind w:left="720"/>
      <w:jc w:val="both"/>
      <w:spacing w:after="200" w:line="276" w:lineRule="auto"/>
    </w:pPr>
    <w:rPr>
      <w:sz w:val="24"/>
      <w:szCs w:val="22"/>
      <w:lang w:eastAsia="en-US"/>
    </w:rPr>
  </w:style>
  <w:style w:type="paragraph" w:styleId="1031" w:customStyle="1">
    <w:name w:val="western"/>
    <w:basedOn w:val="815"/>
    <w:pPr>
      <w:spacing w:before="280" w:after="240"/>
    </w:pPr>
    <w:rPr>
      <w:sz w:val="24"/>
      <w:szCs w:val="24"/>
      <w:lang w:eastAsia="ar-SA"/>
    </w:rPr>
  </w:style>
  <w:style w:type="character" w:styleId="1032" w:customStyle="1">
    <w:name w:val="gwt-inlinehtml"/>
    <w:uiPriority w:val="99"/>
    <w:rPr>
      <w:rFonts w:cs="Times New Roman"/>
    </w:rPr>
  </w:style>
  <w:style w:type="character" w:styleId="1033" w:customStyle="1">
    <w:name w:val="Заголовок 2 Знак"/>
    <w:link w:val="817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1034" w:customStyle="1">
    <w:name w:val="Нижний колонтитул Знак"/>
    <w:link w:val="849"/>
    <w:uiPriority w:val="99"/>
  </w:style>
  <w:style w:type="character" w:styleId="1035" w:customStyle="1">
    <w:name w:val="ConsPlusNormal Знак"/>
    <w:link w:val="1007"/>
    <w:rPr>
      <w:rFonts w:ascii="Arial" w:hAnsi="Arial" w:cs="Arial"/>
    </w:rPr>
  </w:style>
  <w:style w:type="character" w:styleId="1036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1037">
    <w:name w:val="page number"/>
  </w:style>
  <w:style w:type="paragraph" w:styleId="1038" w:customStyle="1">
    <w:name w:val="* * * *o*s*l*s*o*m*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*m*s*N*w*R*m*n" w:hAnsi="T*m*s*N*w*R*m*n" w:eastAsia="T*m*s*N*w*R*m*n" w:cs="T*m*s*N*w*R*m*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image" Target="media/image1.png"/><Relationship Id="rId16" Type="http://schemas.openxmlformats.org/officeDocument/2006/relationships/package" Target="embeddings/Microsoft_Word_Document1.docx"/><Relationship Id="rId17" Type="http://schemas.openxmlformats.org/officeDocument/2006/relationships/hyperlink" Target="http://www.selkup.yanao.ru" TargetMode="External"/><Relationship Id="rId18" Type="http://schemas.openxmlformats.org/officeDocument/2006/relationships/hyperlink" Target="http://www.mfc.yanao.ru" TargetMode="External"/><Relationship Id="rId19" Type="http://schemas.openxmlformats.org/officeDocument/2006/relationships/hyperlink" Target="http://www.gosuslugi.ru" TargetMode="External"/><Relationship Id="rId20" Type="http://schemas.openxmlformats.org/officeDocument/2006/relationships/hyperlink" Target="http://www.pgu-yamal.ru" TargetMode="External"/><Relationship Id="rId21" Type="http://schemas.openxmlformats.org/officeDocument/2006/relationships/hyperlink" Target="http://www.selkup-adm.ru/node/915" TargetMode="External"/><Relationship Id="rId22" Type="http://schemas.openxmlformats.org/officeDocument/2006/relationships/hyperlink" Target="http://www.selkup-adm.ru/node/934" TargetMode="External"/><Relationship Id="rId23" Type="http://schemas.openxmlformats.org/officeDocument/2006/relationships/hyperlink" Target="http://www.selkup-adm.ru/node/3257" TargetMode="External"/><Relationship Id="rId24" Type="http://schemas.openxmlformats.org/officeDocument/2006/relationships/hyperlink" Target="http://www.selkup-adm.ru/node/3269" TargetMode="External"/><Relationship Id="rId25" Type="http://schemas.openxmlformats.org/officeDocument/2006/relationships/hyperlink" Target="http://www.selkup-adm.ru/node/1377" TargetMode="External"/><Relationship Id="rId26" Type="http://schemas.openxmlformats.org/officeDocument/2006/relationships/hyperlink" Target="mailto:official@krasnoselkupsky.yanao.ru" TargetMode="External"/><Relationship Id="rId27" Type="http://schemas.openxmlformats.org/officeDocument/2006/relationships/hyperlink" Target="mailto:ivanova@mail.ru" TargetMode="External"/><Relationship Id="rId28" Type="http://schemas.openxmlformats.org/officeDocument/2006/relationships/hyperlink" Target="mailto:Ivanova_1951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 Заречного округ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creator>Влад Б. Коновалов</dc:creator>
  <cp:revision>32</cp:revision>
  <dcterms:created xsi:type="dcterms:W3CDTF">2018-12-18T05:57:00Z</dcterms:created>
  <dcterms:modified xsi:type="dcterms:W3CDTF">2023-10-17T10:24:34Z</dcterms:modified>
  <cp:version>1048576</cp:version>
</cp:coreProperties>
</file>