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jc w:val="center"/>
        <w:tabs>
          <w:tab w:val="left" w:pos="180" w:leader="none"/>
        </w:tabs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0365" cy="73365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0365" cy="73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5pt;height:57.8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Liberation Serif" w:hAnsi="Liberation Serif"/>
          <w:sz w:val="27"/>
          <w:szCs w:val="27"/>
        </w:rPr>
      </w:r>
      <w:r/>
    </w:p>
    <w:p>
      <w:pPr>
        <w:pStyle w:val="873"/>
        <w:jc w:val="center"/>
        <w:tabs>
          <w:tab w:val="left" w:pos="180" w:leader="none"/>
        </w:tabs>
        <w:rPr>
          <w:rFonts w:ascii="Liberation Serif" w:hAnsi="Liberation Serif"/>
          <w:b/>
          <w:bCs/>
          <w:sz w:val="28"/>
          <w:szCs w:val="27"/>
        </w:rPr>
      </w:pPr>
      <w:r>
        <w:rPr>
          <w:rFonts w:ascii="Liberation Serif" w:hAnsi="Liberation Serif"/>
          <w:b/>
          <w:bCs/>
          <w:sz w:val="28"/>
          <w:szCs w:val="27"/>
        </w:rPr>
        <w:t xml:space="preserve">АДМИНИСТРАЦИЯ КРАСНОСЕЛЬКУПСКОГО РАЙОНА</w:t>
      </w:r>
      <w:r>
        <w:rPr>
          <w:rFonts w:ascii="Liberation Serif" w:hAnsi="Liberation Serif"/>
          <w:b/>
          <w:bCs/>
          <w:sz w:val="28"/>
          <w:szCs w:val="27"/>
        </w:rPr>
      </w:r>
      <w:r/>
    </w:p>
    <w:p>
      <w:pPr>
        <w:pStyle w:val="873"/>
        <w:jc w:val="center"/>
        <w:tabs>
          <w:tab w:val="left" w:pos="180" w:leader="none"/>
        </w:tabs>
        <w:rPr>
          <w:rFonts w:ascii="Liberation Serif" w:hAnsi="Liberation Serif"/>
          <w:b/>
          <w:bCs/>
          <w:sz w:val="28"/>
          <w:szCs w:val="27"/>
        </w:rPr>
      </w:pPr>
      <w:r>
        <w:rPr>
          <w:rFonts w:ascii="Liberation Serif" w:hAnsi="Liberation Serif"/>
          <w:b/>
          <w:bCs/>
          <w:sz w:val="28"/>
          <w:szCs w:val="27"/>
        </w:rPr>
        <w:t xml:space="preserve">ПОСТАНОВЛЕНИЕ</w:t>
      </w:r>
      <w:r>
        <w:rPr>
          <w:rFonts w:ascii="Liberation Serif" w:hAnsi="Liberation Serif"/>
          <w:b/>
          <w:bCs/>
          <w:sz w:val="28"/>
          <w:szCs w:val="27"/>
        </w:rPr>
      </w:r>
      <w:r/>
    </w:p>
    <w:p>
      <w:pPr>
        <w:pStyle w:val="873"/>
        <w:jc w:val="center"/>
        <w:tabs>
          <w:tab w:val="left" w:pos="180" w:leader="none"/>
        </w:tabs>
        <w:rPr>
          <w:rFonts w:ascii="Liberation Serif" w:hAnsi="Liberation Serif"/>
          <w:b/>
          <w:sz w:val="28"/>
          <w:szCs w:val="27"/>
        </w:rPr>
      </w:pPr>
      <w:r>
        <w:rPr>
          <w:rFonts w:ascii="Liberation Serif" w:hAnsi="Liberation Serif"/>
          <w:b/>
          <w:sz w:val="28"/>
          <w:szCs w:val="27"/>
        </w:rPr>
      </w:r>
      <w:r/>
    </w:p>
    <w:p>
      <w:pPr>
        <w:pStyle w:val="873"/>
        <w:shd w:val="clear" w:color="auto" w:fill="ffffff"/>
        <w:rPr>
          <w:rFonts w:ascii="Liberation Serif" w:hAnsi="Liberation Serif"/>
          <w:color w:val="000000"/>
          <w:sz w:val="28"/>
          <w:szCs w:val="27"/>
        </w:rPr>
      </w:pPr>
      <w:r>
        <w:rPr>
          <w:rFonts w:ascii="Liberation Serif" w:hAnsi="Liberation Serif"/>
          <w:color w:val="000000"/>
          <w:sz w:val="28"/>
          <w:szCs w:val="27"/>
        </w:rPr>
        <w:t xml:space="preserve">«18» сентября 2023 г.                                                                                     № 317-П</w:t>
      </w:r>
      <w:r/>
    </w:p>
    <w:p>
      <w:pPr>
        <w:pStyle w:val="873"/>
        <w:jc w:val="center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  <w:t xml:space="preserve">с. Красноселькуп</w:t>
      </w:r>
      <w:r>
        <w:rPr>
          <w:rFonts w:ascii="Liberation Serif" w:hAnsi="Liberation Serif"/>
          <w:sz w:val="28"/>
          <w:szCs w:val="27"/>
        </w:rPr>
      </w:r>
      <w:r/>
    </w:p>
    <w:p>
      <w:pPr>
        <w:pStyle w:val="873"/>
        <w:jc w:val="center"/>
        <w:shd w:val="clear" w:color="auto" w:fill="ffffff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</w:r>
      <w:r/>
    </w:p>
    <w:p>
      <w:pPr>
        <w:pStyle w:val="873"/>
        <w:jc w:val="center"/>
        <w:shd w:val="clear" w:color="auto" w:fill="ffffff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</w:r>
      <w:r/>
    </w:p>
    <w:p>
      <w:pPr>
        <w:pStyle w:val="873"/>
        <w:ind w:right="-1"/>
        <w:jc w:val="center"/>
        <w:shd w:val="clear" w:color="auto" w:fill="ffffff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/>
      <w:bookmarkStart w:id="0" w:name="_Hlk100753133"/>
      <w:r/>
      <w:bookmarkStart w:id="1" w:name="_Hlk100752091"/>
      <w:r/>
      <w:bookmarkStart w:id="2" w:name="_Hlk100676466"/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</w:t>
      </w:r>
      <w:bookmarkStart w:id="3" w:name="_Hlk103680055"/>
      <w:r>
        <w:rPr>
          <w:rFonts w:ascii="Liberation Serif" w:hAnsi="Liberation Serif" w:cs="Liberation Serif"/>
          <w:b/>
          <w:bCs/>
          <w:sz w:val="28"/>
          <w:szCs w:val="28"/>
        </w:rPr>
        <w:t xml:space="preserve"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прилож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ения №№ 1,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3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утвержденные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м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Ад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мин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истрации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Красноселькупского района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pStyle w:val="873"/>
        <w:ind w:right="-1"/>
        <w:jc w:val="center"/>
        <w:shd w:val="clear" w:color="auto" w:fill="ffffff"/>
        <w:rPr>
          <w:rStyle w:val="882"/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от 03 мая 2023 года № 127-П</w:t>
      </w:r>
      <w:r>
        <w:rPr>
          <w:rStyle w:val="882"/>
          <w:rFonts w:ascii="Liberation Serif" w:hAnsi="Liberation Serif" w:cs="Liberation Serif"/>
          <w:sz w:val="28"/>
          <w:szCs w:val="28"/>
        </w:rPr>
      </w:r>
      <w:r/>
    </w:p>
    <w:p>
      <w:pPr>
        <w:pStyle w:val="873"/>
        <w:jc w:val="center"/>
        <w:rPr>
          <w:rFonts w:ascii="Liberation Serif" w:hAnsi="Liberation Serif" w:eastAsia="Times New Roman"/>
          <w:b/>
          <w:sz w:val="28"/>
          <w:szCs w:val="27"/>
        </w:rPr>
      </w:pPr>
      <w:r/>
      <w:bookmarkEnd w:id="3"/>
      <w:r>
        <w:rPr>
          <w:rFonts w:ascii="Liberation Serif" w:hAnsi="Liberation Serif" w:eastAsia="Times New Roman"/>
          <w:b/>
          <w:sz w:val="28"/>
          <w:szCs w:val="27"/>
        </w:rPr>
      </w:r>
      <w:r/>
    </w:p>
    <w:p>
      <w:pPr>
        <w:pStyle w:val="873"/>
        <w:jc w:val="center"/>
        <w:rPr>
          <w:rFonts w:ascii="Liberation Serif" w:hAnsi="Liberation Serif" w:eastAsia="Times New Roman"/>
          <w:b/>
          <w:bCs/>
          <w:sz w:val="28"/>
          <w:szCs w:val="27"/>
        </w:rPr>
      </w:pPr>
      <w:r>
        <w:rPr>
          <w:rFonts w:ascii="Liberation Serif" w:hAnsi="Liberation Serif" w:eastAsia="Times New Roman"/>
          <w:b/>
          <w:bCs/>
          <w:sz w:val="28"/>
          <w:szCs w:val="27"/>
        </w:rPr>
      </w:r>
      <w:r/>
    </w:p>
    <w:p>
      <w:pPr>
        <w:pStyle w:val="873"/>
        <w:ind w:firstLine="708"/>
        <w:jc w:val="both"/>
        <w:rPr>
          <w:rFonts w:ascii="Liberation Serif" w:hAnsi="Liberation Serif"/>
          <w:color w:val="111111"/>
          <w:sz w:val="28"/>
          <w:szCs w:val="27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целях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уточнения положений пр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едоставления компенсации затрат за наем (поднаем) жилых помещений гражданам, осуществля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ющим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педагогическую деятельность в образовательных орг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анизациях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сос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тава к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омиссии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Красноселькупского района </w:t>
      </w:r>
      <w:r>
        <w:rPr>
          <w:rFonts w:ascii="Liberation Serif" w:hAnsi="Liberation Serif"/>
          <w:b/>
          <w:bCs/>
          <w:color w:val="111111"/>
          <w:sz w:val="28"/>
          <w:szCs w:val="27"/>
          <w:shd w:val="clear" w:color="auto" w:fill="ffffff"/>
        </w:rPr>
        <w:t xml:space="preserve">постановляет</w:t>
      </w:r>
      <w:r>
        <w:rPr>
          <w:rFonts w:ascii="Liberation Serif" w:hAnsi="Liberation Serif"/>
          <w:color w:val="111111"/>
          <w:sz w:val="28"/>
          <w:szCs w:val="27"/>
          <w:shd w:val="clear" w:color="auto" w:fill="ffffff"/>
        </w:rPr>
        <w:t xml:space="preserve">: </w:t>
      </w:r>
      <w:r>
        <w:rPr>
          <w:rFonts w:ascii="Liberation Serif" w:hAnsi="Liberation Serif"/>
          <w:color w:val="111111"/>
          <w:sz w:val="28"/>
          <w:szCs w:val="27"/>
        </w:rPr>
      </w:r>
      <w:r/>
    </w:p>
    <w:p>
      <w:pPr>
        <w:pStyle w:val="877"/>
        <w:ind w:left="0" w:right="-1" w:firstLine="709"/>
        <w:jc w:val="both"/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 Утвердить прилагаемые изменения, которые вносятся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прилож</w:t>
      </w:r>
      <w:r>
        <w:rPr>
          <w:rFonts w:ascii="Liberation Serif" w:hAnsi="Liberation Serif" w:cs="Liberation Serif"/>
          <w:sz w:val="28"/>
          <w:szCs w:val="28"/>
        </w:rPr>
        <w:t xml:space="preserve">ения №№ 1,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, утвержден</w:t>
      </w:r>
      <w:r>
        <w:rPr>
          <w:rFonts w:ascii="Liberation Serif" w:hAnsi="Liberation Serif" w:cs="Liberation Serif"/>
          <w:sz w:val="28"/>
          <w:szCs w:val="28"/>
        </w:rPr>
        <w:t xml:space="preserve">н</w:t>
      </w:r>
      <w:r>
        <w:rPr>
          <w:rFonts w:ascii="Liberation Serif" w:hAnsi="Liberation Serif" w:cs="Liberation Serif"/>
          <w:sz w:val="28"/>
          <w:szCs w:val="28"/>
        </w:rPr>
        <w:t xml:space="preserve">ые</w:t>
      </w:r>
      <w:r>
        <w:rPr>
          <w:rFonts w:ascii="Liberation Serif" w:hAnsi="Liberation Serif" w:cs="Liberation Serif"/>
          <w:sz w:val="28"/>
          <w:szCs w:val="28"/>
        </w:rPr>
        <w:t xml:space="preserve"> постановление</w:t>
      </w:r>
      <w:r>
        <w:rPr>
          <w:rFonts w:ascii="Liberation Serif" w:hAnsi="Liberation Serif" w:cs="Liberation Serif"/>
          <w:sz w:val="28"/>
          <w:szCs w:val="28"/>
        </w:rPr>
        <w:t xml:space="preserve">м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Кр</w:t>
      </w:r>
      <w:r>
        <w:rPr>
          <w:rFonts w:ascii="Liberation Serif" w:hAnsi="Liberation Serif" w:cs="Liberation Serif"/>
          <w:sz w:val="28"/>
          <w:szCs w:val="28"/>
        </w:rPr>
        <w:t xml:space="preserve">асноселькупског</w:t>
      </w:r>
      <w:r>
        <w:rPr>
          <w:rFonts w:ascii="Liberation Serif" w:hAnsi="Liberation Serif" w:cs="Liberation Serif"/>
          <w:sz w:val="28"/>
          <w:szCs w:val="28"/>
        </w:rPr>
        <w:t xml:space="preserve">о района от 03 мая 2023 года № 127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-П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/>
          <w:color w:val="000000"/>
          <w:sz w:val="28"/>
          <w:szCs w:val="27"/>
        </w:rPr>
        <w:t xml:space="preserve">Об установлении дополнительной меры социальной поддержки гражданам, осуществляющим педагогическую деятельность в образовательных организациях»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3"/>
        <w:ind w:firstLine="709"/>
        <w:jc w:val="both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 w:cs="Liberation Serif"/>
          <w:sz w:val="28"/>
        </w:rPr>
        <w:t xml:space="preserve">2.</w:t>
      </w:r>
      <w:r>
        <w:rPr>
          <w:rFonts w:ascii="Liberation Serif" w:hAnsi="Liberation Serif"/>
          <w:sz w:val="28"/>
          <w:szCs w:val="27"/>
        </w:rPr>
        <w:t xml:space="preserve"> Опубликовать настояще</w:t>
      </w:r>
      <w:r>
        <w:rPr>
          <w:rFonts w:ascii="Liberation Serif" w:hAnsi="Liberation Serif"/>
          <w:sz w:val="28"/>
          <w:szCs w:val="27"/>
        </w:rPr>
        <w:t xml:space="preserve">е</w:t>
      </w:r>
      <w:r>
        <w:rPr>
          <w:rFonts w:ascii="Liberation Serif" w:hAnsi="Liberation Serif"/>
          <w:sz w:val="28"/>
          <w:szCs w:val="27"/>
        </w:rPr>
        <w:t xml:space="preserve"> постановление в газет</w:t>
      </w:r>
      <w:r>
        <w:rPr>
          <w:rFonts w:ascii="Liberation Serif" w:hAnsi="Liberation Serif"/>
          <w:sz w:val="28"/>
          <w:szCs w:val="27"/>
        </w:rPr>
        <w:t xml:space="preserve">е «Северный </w:t>
      </w:r>
      <w:r>
        <w:rPr>
          <w:rFonts w:ascii="Liberation Serif" w:hAnsi="Liberation Serif"/>
          <w:sz w:val="28"/>
          <w:szCs w:val="27"/>
        </w:rPr>
        <w:t xml:space="preserve">край» и разместить на официальном сай</w:t>
      </w:r>
      <w:r>
        <w:rPr>
          <w:rFonts w:ascii="Liberation Serif" w:hAnsi="Liberation Serif"/>
          <w:sz w:val="28"/>
          <w:szCs w:val="27"/>
        </w:rPr>
        <w:t xml:space="preserve">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/>
          <w:sz w:val="28"/>
          <w:szCs w:val="27"/>
        </w:rPr>
      </w:r>
      <w:r/>
    </w:p>
    <w:p>
      <w:pPr>
        <w:pStyle w:val="873"/>
        <w:ind w:firstLine="709"/>
        <w:jc w:val="both"/>
        <w:rPr>
          <w:rFonts w:ascii="Liberation Serif" w:hAnsi="Liberation Serif"/>
          <w:color w:val="000000"/>
          <w:sz w:val="28"/>
          <w:szCs w:val="27"/>
          <w:highlight w:val="white"/>
        </w:rPr>
      </w:pPr>
      <w:r>
        <w:rPr>
          <w:rFonts w:ascii="Liberation Serif" w:hAnsi="Liberation Serif"/>
          <w:color w:val="000000"/>
          <w:sz w:val="28"/>
          <w:szCs w:val="27"/>
        </w:rPr>
        <w:t xml:space="preserve">3</w:t>
      </w:r>
      <w:r>
        <w:rPr>
          <w:rFonts w:ascii="Liberation Serif" w:hAnsi="Liberation Serif"/>
          <w:color w:val="000000"/>
          <w:sz w:val="28"/>
          <w:szCs w:val="27"/>
        </w:rPr>
        <w:t xml:space="preserve">. Нас</w:t>
      </w:r>
      <w:r>
        <w:rPr>
          <w:rFonts w:ascii="Liberation Serif" w:hAnsi="Liberation Serif"/>
          <w:color w:val="000000"/>
          <w:sz w:val="28"/>
          <w:szCs w:val="27"/>
        </w:rPr>
        <w:t xml:space="preserve">тоящее</w:t>
      </w:r>
      <w:r>
        <w:rPr>
          <w:rFonts w:ascii="Liberation Serif" w:hAnsi="Liberation Serif"/>
          <w:color w:val="000000"/>
          <w:sz w:val="28"/>
          <w:szCs w:val="27"/>
        </w:rPr>
        <w:t xml:space="preserve"> постановление вступает в силу со дня его официального опубликования и </w:t>
      </w:r>
      <w:r>
        <w:rPr>
          <w:rFonts w:ascii="Liberation Serif" w:hAnsi="Liberation Serif"/>
          <w:color w:val="000000"/>
          <w:sz w:val="28"/>
          <w:szCs w:val="27"/>
          <w:highlight w:val="white"/>
        </w:rPr>
        <w:t xml:space="preserve">распространяет с</w:t>
      </w:r>
      <w:r>
        <w:rPr>
          <w:rFonts w:ascii="Liberation Serif" w:hAnsi="Liberation Serif"/>
          <w:color w:val="000000"/>
          <w:sz w:val="28"/>
          <w:szCs w:val="27"/>
          <w:highlight w:val="white"/>
        </w:rPr>
        <w:t xml:space="preserve">в</w:t>
      </w:r>
      <w:r>
        <w:rPr>
          <w:rFonts w:ascii="Liberation Serif" w:hAnsi="Liberation Serif"/>
          <w:color w:val="000000"/>
          <w:sz w:val="28"/>
          <w:szCs w:val="27"/>
          <w:highlight w:val="white"/>
        </w:rPr>
        <w:t xml:space="preserve">ое действие на пр</w:t>
      </w:r>
      <w:r>
        <w:rPr>
          <w:rFonts w:ascii="Liberation Serif" w:hAnsi="Liberation Serif"/>
          <w:color w:val="000000"/>
          <w:sz w:val="28"/>
          <w:szCs w:val="27"/>
          <w:highlight w:val="white"/>
        </w:rPr>
        <w:t xml:space="preserve">авоотношения, воз</w:t>
      </w:r>
      <w:r>
        <w:rPr>
          <w:rFonts w:ascii="Liberation Serif" w:hAnsi="Liberation Serif"/>
          <w:color w:val="000000"/>
          <w:sz w:val="28"/>
          <w:szCs w:val="27"/>
          <w:highlight w:val="white"/>
        </w:rPr>
        <w:t xml:space="preserve">никшие с 1 января 2023 года.</w:t>
      </w:r>
      <w:r>
        <w:rPr>
          <w:rFonts w:ascii="Liberation Serif" w:hAnsi="Liberation Serif"/>
          <w:color w:val="000000"/>
          <w:sz w:val="28"/>
          <w:szCs w:val="27"/>
          <w:highlight w:val="white"/>
        </w:rPr>
      </w:r>
      <w:r/>
    </w:p>
    <w:p>
      <w:pPr>
        <w:pStyle w:val="877"/>
        <w:ind w:left="0" w:right="-1" w:firstLine="720"/>
        <w:jc w:val="both"/>
        <w:shd w:val="clear" w:color="auto" w:fill="ffffff"/>
        <w:rPr>
          <w:rFonts w:ascii="Liberation Serif" w:hAnsi="Liberation Serif" w:eastAsia="Times New Roman"/>
          <w:sz w:val="28"/>
          <w:szCs w:val="27"/>
        </w:rPr>
      </w:pPr>
      <w:r>
        <w:rPr>
          <w:rFonts w:ascii="Liberation Serif" w:hAnsi="Liberation Serif" w:eastAsia="Times New Roman"/>
          <w:sz w:val="28"/>
          <w:szCs w:val="27"/>
        </w:rPr>
      </w:r>
      <w:r/>
    </w:p>
    <w:p>
      <w:pPr>
        <w:pStyle w:val="873"/>
        <w:jc w:val="both"/>
        <w:rPr>
          <w:rFonts w:ascii="Liberation Serif" w:hAnsi="Liberation Serif" w:eastAsia="Times New Roman"/>
          <w:sz w:val="28"/>
          <w:szCs w:val="27"/>
        </w:rPr>
      </w:pPr>
      <w:r>
        <w:rPr>
          <w:rFonts w:ascii="Liberation Serif" w:hAnsi="Liberation Serif" w:eastAsia="Times New Roman"/>
          <w:sz w:val="28"/>
          <w:szCs w:val="27"/>
        </w:rPr>
      </w:r>
      <w:r/>
    </w:p>
    <w:p>
      <w:pPr>
        <w:pStyle w:val="873"/>
        <w:jc w:val="both"/>
        <w:rPr>
          <w:rFonts w:ascii="Liberation Serif" w:hAnsi="Liberation Serif" w:eastAsia="Times New Roman"/>
          <w:sz w:val="28"/>
          <w:szCs w:val="27"/>
        </w:rPr>
      </w:pPr>
      <w:r>
        <w:rPr>
          <w:rFonts w:ascii="Liberation Serif" w:hAnsi="Liberation Serif" w:eastAsia="Times New Roman"/>
          <w:sz w:val="28"/>
          <w:szCs w:val="27"/>
        </w:rPr>
      </w:r>
      <w:r/>
    </w:p>
    <w:p>
      <w:pPr>
        <w:pStyle w:val="873"/>
        <w:jc w:val="both"/>
        <w:tabs>
          <w:tab w:val="left" w:pos="6311" w:leader="none"/>
        </w:tabs>
        <w:rPr>
          <w:rFonts w:ascii="Liberation Serif" w:hAnsi="Liberation Serif" w:eastAsia="Times New Roman"/>
          <w:sz w:val="27"/>
          <w:szCs w:val="27"/>
          <w:lang w:eastAsia="ru-RU"/>
        </w:rPr>
      </w:pPr>
      <w:r>
        <w:rPr>
          <w:rFonts w:ascii="Liberation Serif" w:hAnsi="Liberation Serif" w:eastAsia="Times New Roman"/>
          <w:sz w:val="28"/>
          <w:szCs w:val="27"/>
          <w:lang w:eastAsia="ru-RU"/>
        </w:rPr>
        <w:t xml:space="preserve">Глава </w:t>
      </w:r>
      <w:r>
        <w:rPr>
          <w:rFonts w:ascii="Liberation Serif" w:hAnsi="Liberation Serif" w:eastAsia="Times New Roman"/>
          <w:sz w:val="28"/>
          <w:szCs w:val="27"/>
          <w:lang w:eastAsia="ru-RU"/>
        </w:rPr>
        <w:t xml:space="preserve">Красноселькупского района      </w:t>
      </w:r>
      <w:r>
        <w:rPr>
          <w:rFonts w:ascii="Liberation Serif" w:hAnsi="Liberation Serif" w:eastAsia="Times New Roman"/>
          <w:sz w:val="28"/>
          <w:szCs w:val="27"/>
          <w:lang w:eastAsia="ru-RU"/>
        </w:rPr>
        <w:t xml:space="preserve"> </w:t>
      </w:r>
      <w:r>
        <w:rPr>
          <w:rFonts w:ascii="Liberation Serif" w:hAnsi="Liberation Serif" w:eastAsia="Times New Roman"/>
          <w:sz w:val="28"/>
          <w:szCs w:val="27"/>
          <w:lang w:eastAsia="ru-RU"/>
        </w:rPr>
        <w:t xml:space="preserve">                                                 Ю.В. Фишер</w:t>
      </w:r>
      <w:r>
        <w:rPr>
          <w:rFonts w:ascii="Liberation Serif" w:hAnsi="Liberation Serif" w:eastAsia="Times New Roman"/>
          <w:sz w:val="27"/>
          <w:szCs w:val="27"/>
          <w:lang w:eastAsia="ru-RU"/>
        </w:rPr>
      </w:r>
      <w:r/>
    </w:p>
    <w:p>
      <w:pPr>
        <w:pStyle w:val="873"/>
        <w:jc w:val="both"/>
        <w:tabs>
          <w:tab w:val="left" w:pos="6311" w:leader="none"/>
        </w:tabs>
        <w:rPr>
          <w:rFonts w:ascii="Liberation Serif" w:hAnsi="Liberation Serif" w:eastAsia="Times New Roman"/>
          <w:sz w:val="27"/>
          <w:szCs w:val="27"/>
          <w:lang w:eastAsia="ru-RU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Times New Roman"/>
          <w:sz w:val="27"/>
          <w:szCs w:val="27"/>
          <w:lang w:eastAsia="ru-RU"/>
        </w:rPr>
      </w:r>
      <w:r/>
    </w:p>
    <w:p>
      <w:pPr>
        <w:pStyle w:val="873"/>
        <w:ind w:left="4819"/>
        <w:jc w:val="both"/>
        <w:tabs>
          <w:tab w:val="left" w:pos="6311" w:leader="none"/>
        </w:tabs>
        <w:rPr>
          <w:rFonts w:ascii="Liberation Serif" w:hAnsi="Liberation Serif" w:eastAsia="Times New Roman"/>
          <w:sz w:val="27"/>
          <w:szCs w:val="27"/>
        </w:rPr>
      </w:pPr>
      <w:r>
        <w:rPr>
          <w:rFonts w:ascii="Liberation Serif" w:hAnsi="Liberation Serif"/>
          <w:sz w:val="28"/>
          <w:szCs w:val="28"/>
        </w:rPr>
        <w:t xml:space="preserve">Приложение </w:t>
      </w:r>
      <w:r>
        <w:rPr>
          <w:rFonts w:ascii="Liberation Serif" w:hAnsi="Liberation Serif" w:eastAsia="Times New Roman"/>
          <w:sz w:val="27"/>
          <w:szCs w:val="27"/>
        </w:rPr>
      </w:r>
      <w:r/>
    </w:p>
    <w:p>
      <w:pPr>
        <w:pStyle w:val="873"/>
        <w:ind w:left="48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73"/>
        <w:ind w:left="4819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УТВЕРЖДЕНЫ</w:t>
      </w:r>
      <w:r>
        <w:rPr>
          <w:rFonts w:ascii="Liberation Serif" w:hAnsi="Liberation Serif" w:eastAsia="Times New Roman"/>
          <w:sz w:val="28"/>
          <w:szCs w:val="28"/>
          <w:lang w:eastAsia="ru-RU"/>
        </w:rPr>
      </w:r>
      <w:r/>
    </w:p>
    <w:p>
      <w:pPr>
        <w:pStyle w:val="873"/>
        <w:ind w:left="4819"/>
        <w:tabs>
          <w:tab w:val="left" w:pos="4961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73"/>
        <w:ind w:left="48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Красноселькупс</w:t>
      </w:r>
      <w:r>
        <w:rPr>
          <w:rFonts w:ascii="Liberation Serif" w:hAnsi="Liberation Serif"/>
          <w:sz w:val="28"/>
          <w:szCs w:val="28"/>
        </w:rPr>
        <w:t xml:space="preserve">кого района 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73"/>
        <w:ind w:left="48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«18»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сентября 2</w:t>
      </w:r>
      <w:r>
        <w:rPr>
          <w:rFonts w:ascii="Liberation Serif" w:hAnsi="Liberation Serif"/>
          <w:sz w:val="28"/>
          <w:szCs w:val="28"/>
        </w:rPr>
        <w:t xml:space="preserve">023 г. № 317-П</w:t>
      </w:r>
      <w:r/>
    </w:p>
    <w:p>
      <w:pPr>
        <w:pStyle w:val="873"/>
        <w:jc w:val="center"/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3"/>
        <w:jc w:val="center"/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3"/>
        <w:jc w:val="center"/>
        <w:shd w:val="clear" w:color="auto" w:fill="ffff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ИЗМЕНЕ</w:t>
      </w:r>
      <w:r>
        <w:rPr>
          <w:rFonts w:ascii="Liberation Serif" w:hAnsi="Liberation Serif" w:cs="Liberation Serif"/>
          <w:b/>
          <w:sz w:val="28"/>
          <w:szCs w:val="28"/>
        </w:rPr>
        <w:t xml:space="preserve">НИЯ, </w:t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873"/>
        <w:ind w:right="-1"/>
        <w:jc w:val="center"/>
        <w:shd w:val="clear" w:color="auto" w:fill="ffffff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которые вносятся в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приложения №№ 1,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3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утвержденные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Администрации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Красноселькупского района от </w:t>
      </w:r>
      <w:r>
        <w:rPr>
          <w:rFonts w:ascii="Liberation Serif" w:hAnsi="Liberation Serif" w:cs="Liberation Serif"/>
          <w:bCs/>
          <w:sz w:val="28"/>
          <w:szCs w:val="28"/>
        </w:rPr>
        <w:t xml:space="preserve">03 мая 2023 года № 127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-П</w:t>
      </w:r>
      <w:r>
        <w:rPr>
          <w:rFonts w:ascii="Liberation Serif" w:hAnsi="Liberation Serif" w:cs="Liberation Serif"/>
          <w:bCs/>
          <w:sz w:val="28"/>
          <w:szCs w:val="28"/>
        </w:rPr>
      </w:r>
      <w:r/>
    </w:p>
    <w:p>
      <w:pPr>
        <w:ind w:left="4819"/>
        <w:jc w:val="both"/>
        <w:tabs>
          <w:tab w:val="left" w:pos="6311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73"/>
        <w:ind w:left="4819"/>
        <w:jc w:val="both"/>
        <w:tabs>
          <w:tab w:val="left" w:pos="6311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77"/>
        <w:ind w:left="0" w:right="0" w:firstLine="709"/>
        <w:jc w:val="both"/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 В приложении </w:t>
      </w:r>
      <w:r>
        <w:rPr>
          <w:rFonts w:ascii="Liberation Serif" w:hAnsi="Liberation Serif" w:cs="Liberation Serif"/>
          <w:sz w:val="28"/>
          <w:szCs w:val="28"/>
        </w:rPr>
        <w:t xml:space="preserve">№ 1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cs="Liberation Serif"/>
          <w:sz w:val="28"/>
          <w:szCs w:val="28"/>
        </w:rPr>
        <w:t xml:space="preserve">о</w:t>
      </w:r>
      <w:r>
        <w:rPr>
          <w:rFonts w:ascii="Liberation Serif" w:hAnsi="Liberation Serif" w:cs="Liberation Serif"/>
          <w:sz w:val="28"/>
          <w:szCs w:val="28"/>
        </w:rPr>
        <w:t xml:space="preserve">рядок </w:t>
      </w:r>
      <w:r>
        <w:rPr>
          <w:rFonts w:ascii="Liberation Serif" w:hAnsi="Liberation Serif" w:cs="Liberation Serif"/>
          <w:sz w:val="28"/>
          <w:szCs w:val="28"/>
        </w:rPr>
        <w:t xml:space="preserve">предост</w:t>
      </w:r>
      <w:r>
        <w:rPr>
          <w:rFonts w:ascii="Liberation Serif" w:hAnsi="Liberation Serif" w:cs="Liberation Serif"/>
          <w:sz w:val="28"/>
          <w:szCs w:val="28"/>
        </w:rPr>
        <w:t xml:space="preserve">авления компенсации затрат за наем (поднаем</w:t>
      </w:r>
      <w:r>
        <w:rPr>
          <w:rFonts w:ascii="Liberation Serif" w:hAnsi="Liberation Serif" w:cs="Liberation Serif"/>
          <w:sz w:val="28"/>
          <w:szCs w:val="28"/>
        </w:rPr>
        <w:t xml:space="preserve">) жи</w:t>
      </w:r>
      <w:r>
        <w:rPr>
          <w:rFonts w:ascii="Liberation Serif" w:hAnsi="Liberation Serif" w:cs="Liberation Serif"/>
          <w:sz w:val="28"/>
          <w:szCs w:val="28"/>
        </w:rPr>
        <w:t xml:space="preserve">л</w:t>
      </w:r>
      <w:r>
        <w:rPr>
          <w:rFonts w:ascii="Liberation Serif" w:hAnsi="Liberation Serif" w:cs="Liberation Serif"/>
          <w:sz w:val="28"/>
          <w:szCs w:val="28"/>
        </w:rPr>
        <w:t xml:space="preserve">ы</w:t>
      </w:r>
      <w:r>
        <w:rPr>
          <w:rFonts w:ascii="Liberation Serif" w:hAnsi="Liberation Serif" w:cs="Liberation Serif"/>
          <w:sz w:val="28"/>
          <w:szCs w:val="28"/>
        </w:rPr>
        <w:t xml:space="preserve">х по</w:t>
      </w:r>
      <w:r>
        <w:rPr>
          <w:rFonts w:ascii="Liberation Serif" w:hAnsi="Liberation Serif" w:cs="Liberation Serif"/>
          <w:sz w:val="28"/>
          <w:szCs w:val="28"/>
        </w:rPr>
        <w:t xml:space="preserve">мещений гражданам, осуществ</w:t>
      </w:r>
      <w:r>
        <w:rPr>
          <w:rFonts w:ascii="Liberation Serif" w:hAnsi="Liberation Serif" w:cs="Liberation Serif"/>
          <w:sz w:val="28"/>
          <w:szCs w:val="28"/>
        </w:rPr>
        <w:t xml:space="preserve">ляю</w:t>
      </w:r>
      <w:r>
        <w:rPr>
          <w:rFonts w:ascii="Liberation Serif" w:hAnsi="Liberation Serif" w:cs="Liberation Serif"/>
          <w:sz w:val="28"/>
          <w:szCs w:val="28"/>
        </w:rPr>
        <w:t xml:space="preserve">щим педа</w:t>
      </w:r>
      <w:r>
        <w:rPr>
          <w:rFonts w:ascii="Liberation Serif" w:hAnsi="Liberation Serif" w:cs="Liberation Serif"/>
          <w:sz w:val="28"/>
          <w:szCs w:val="28"/>
        </w:rPr>
        <w:t xml:space="preserve">гогическую де</w:t>
      </w:r>
      <w:r>
        <w:rPr>
          <w:rFonts w:ascii="Liberation Serif" w:hAnsi="Liberation Serif" w:cs="Liberation Serif"/>
          <w:sz w:val="28"/>
          <w:szCs w:val="28"/>
        </w:rPr>
        <w:t xml:space="preserve">ятельность в о</w:t>
      </w:r>
      <w:r>
        <w:rPr>
          <w:rFonts w:ascii="Liberation Serif" w:hAnsi="Liberation Serif" w:cs="Liberation Serif"/>
          <w:sz w:val="28"/>
          <w:szCs w:val="28"/>
        </w:rPr>
        <w:t xml:space="preserve">бразовательных</w:t>
      </w:r>
      <w:r>
        <w:rPr>
          <w:rFonts w:ascii="Liberation Serif" w:hAnsi="Liberation Serif" w:cs="Liberation Serif"/>
          <w:sz w:val="28"/>
          <w:szCs w:val="28"/>
        </w:rPr>
        <w:t xml:space="preserve"> органи</w:t>
      </w:r>
      <w:r>
        <w:rPr>
          <w:rFonts w:ascii="Liberation Serif" w:hAnsi="Liberation Serif" w:cs="Liberation Serif"/>
          <w:sz w:val="28"/>
          <w:szCs w:val="28"/>
        </w:rPr>
        <w:t xml:space="preserve">з</w:t>
      </w:r>
      <w:r>
        <w:rPr>
          <w:rFonts w:ascii="Liberation Serif" w:hAnsi="Liberation Serif" w:cs="Liberation Serif"/>
          <w:sz w:val="28"/>
          <w:szCs w:val="28"/>
        </w:rPr>
        <w:t xml:space="preserve">ациях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: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77"/>
        <w:ind w:left="0" w:right="0" w:firstLine="709"/>
        <w:jc w:val="both"/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 Абз</w:t>
      </w:r>
      <w:r>
        <w:rPr>
          <w:rFonts w:ascii="Liberation Serif" w:hAnsi="Liberation Serif" w:cs="Liberation Serif"/>
          <w:sz w:val="28"/>
          <w:szCs w:val="28"/>
        </w:rPr>
        <w:t xml:space="preserve">ац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пятый</w:t>
      </w:r>
      <w:r>
        <w:rPr>
          <w:rFonts w:ascii="Liberation Serif" w:hAnsi="Liberation Serif" w:cs="Liberation Serif"/>
          <w:sz w:val="28"/>
          <w:szCs w:val="28"/>
        </w:rPr>
        <w:t xml:space="preserve"> пункта 1.7 изложить в следующей редакции: 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73"/>
        <w:ind w:left="0" w:right="0" w:firstLine="709"/>
        <w:jc w:val="both"/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«- </w:t>
      </w:r>
      <w:r>
        <w:rPr>
          <w:rFonts w:ascii="Liberation Serif" w:hAnsi="Liberation Serif"/>
          <w:color w:val="000000"/>
          <w:sz w:val="28"/>
          <w:szCs w:val="28"/>
        </w:rPr>
        <w:t xml:space="preserve">отсутствия</w:t>
      </w:r>
      <w:r>
        <w:rPr>
          <w:rFonts w:ascii="Liberation Serif" w:hAnsi="Liberation Serif"/>
          <w:color w:val="000000"/>
          <w:sz w:val="28"/>
          <w:szCs w:val="28"/>
        </w:rPr>
        <w:t xml:space="preserve"> жилых помещений</w:t>
      </w:r>
      <w:r>
        <w:rPr>
          <w:rFonts w:ascii="Liberation Serif" w:hAnsi="Liberation Serif"/>
          <w:color w:val="000000"/>
          <w:sz w:val="28"/>
          <w:szCs w:val="28"/>
        </w:rPr>
        <w:t xml:space="preserve">, принадлежащих на праве собственности (праве пользования по договору со</w:t>
      </w:r>
      <w:r>
        <w:rPr>
          <w:rFonts w:ascii="Liberation Serif" w:hAnsi="Liberation Serif"/>
          <w:color w:val="000000"/>
          <w:sz w:val="28"/>
          <w:szCs w:val="28"/>
        </w:rPr>
        <w:t xml:space="preserve">циального найма (поднайма))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работник</w:t>
      </w:r>
      <w:r>
        <w:rPr>
          <w:rFonts w:ascii="Liberation Serif" w:hAnsi="Liberation Serif"/>
          <w:color w:val="000000"/>
          <w:sz w:val="28"/>
          <w:szCs w:val="28"/>
        </w:rPr>
        <w:t xml:space="preserve">у</w:t>
      </w:r>
      <w:r>
        <w:rPr>
          <w:rFonts w:ascii="Liberation Serif" w:hAnsi="Liberation Serif"/>
          <w:color w:val="000000"/>
          <w:sz w:val="28"/>
          <w:szCs w:val="28"/>
        </w:rPr>
        <w:t xml:space="preserve"> и</w:t>
      </w:r>
      <w:r>
        <w:rPr>
          <w:rFonts w:ascii="Liberation Serif" w:hAnsi="Liberation Serif"/>
          <w:color w:val="000000"/>
          <w:sz w:val="28"/>
          <w:szCs w:val="28"/>
        </w:rPr>
        <w:t xml:space="preserve"> (или)</w:t>
      </w:r>
      <w:r>
        <w:rPr>
          <w:rFonts w:ascii="Liberation Serif" w:hAnsi="Liberation Serif"/>
          <w:color w:val="000000"/>
          <w:sz w:val="28"/>
          <w:szCs w:val="28"/>
        </w:rPr>
        <w:t xml:space="preserve"> член</w:t>
      </w:r>
      <w:r>
        <w:rPr>
          <w:rFonts w:ascii="Liberation Serif" w:hAnsi="Liberation Serif"/>
          <w:color w:val="000000"/>
          <w:sz w:val="28"/>
          <w:szCs w:val="28"/>
        </w:rPr>
        <w:t xml:space="preserve">ам</w:t>
      </w:r>
      <w:r>
        <w:rPr>
          <w:rFonts w:ascii="Liberation Serif" w:hAnsi="Liberation Serif"/>
          <w:color w:val="000000"/>
          <w:sz w:val="28"/>
          <w:szCs w:val="28"/>
        </w:rPr>
        <w:t xml:space="preserve"> его семьи</w:t>
      </w:r>
      <w:r>
        <w:rPr>
          <w:rFonts w:ascii="Liberation Serif" w:hAnsi="Liberation Serif"/>
          <w:color w:val="000000"/>
          <w:sz w:val="28"/>
          <w:szCs w:val="28"/>
        </w:rPr>
        <w:t xml:space="preserve">, а также </w:t>
      </w:r>
      <w:r>
        <w:rPr>
          <w:rFonts w:ascii="Liberation Serif" w:hAnsi="Liberation Serif"/>
          <w:color w:val="000000"/>
          <w:sz w:val="28"/>
          <w:szCs w:val="28"/>
        </w:rPr>
        <w:t xml:space="preserve">жилых помещений специализированного жилищного фонда, занимаемых работник</w:t>
      </w:r>
      <w:r>
        <w:rPr>
          <w:rFonts w:ascii="Liberation Serif" w:hAnsi="Liberation Serif"/>
          <w:color w:val="000000"/>
          <w:sz w:val="28"/>
          <w:szCs w:val="28"/>
        </w:rPr>
        <w:t xml:space="preserve">ом и </w:t>
      </w:r>
      <w:r>
        <w:rPr>
          <w:rFonts w:ascii="Liberation Serif" w:hAnsi="Liberation Serif"/>
          <w:color w:val="000000"/>
          <w:sz w:val="28"/>
          <w:szCs w:val="28"/>
        </w:rPr>
        <w:t xml:space="preserve">(или)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членами его семьи</w:t>
      </w:r>
      <w:r>
        <w:rPr>
          <w:rFonts w:ascii="Liberation Serif" w:hAnsi="Liberation Serif"/>
          <w:color w:val="000000"/>
          <w:sz w:val="28"/>
          <w:szCs w:val="28"/>
        </w:rPr>
        <w:t xml:space="preserve">;</w:t>
      </w:r>
      <w:r>
        <w:rPr>
          <w:rFonts w:ascii="Liberation Serif" w:hAnsi="Liberation Serif"/>
          <w:color w:val="000000"/>
          <w:sz w:val="28"/>
          <w:szCs w:val="28"/>
        </w:rPr>
        <w:t xml:space="preserve">»</w:t>
      </w:r>
      <w:r>
        <w:rPr>
          <w:rFonts w:ascii="Liberation Serif" w:hAnsi="Liberation Serif"/>
          <w:color w:val="000000"/>
          <w:sz w:val="28"/>
          <w:szCs w:val="28"/>
        </w:rPr>
        <w:t xml:space="preserve">;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81"/>
        <w:ind w:left="0" w:right="0" w:firstLine="709"/>
        <w:jc w:val="both"/>
        <w:widowControl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/>
          <w:sz w:val="28"/>
        </w:rPr>
        <w:t xml:space="preserve">1.2. П</w:t>
      </w:r>
      <w:r>
        <w:rPr>
          <w:rFonts w:ascii="Liberation Serif" w:hAnsi="Liberation Serif" w:cs="Liberation Serif"/>
          <w:sz w:val="28"/>
          <w:szCs w:val="28"/>
        </w:rPr>
        <w:t xml:space="preserve">ункт 2.3 изложить в следующей редакции: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1"/>
        <w:ind w:left="0" w:right="0" w:firstLine="709"/>
        <w:jc w:val="both"/>
        <w:widowControl/>
        <w:tabs>
          <w:tab w:val="left" w:pos="709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«2.3. </w:t>
      </w:r>
      <w:r>
        <w:rPr>
          <w:rFonts w:ascii="Liberation Serif" w:hAnsi="Liberation Serif" w:eastAsia="Liberation Serif"/>
          <w:sz w:val="28"/>
          <w:szCs w:val="28"/>
        </w:rPr>
        <w:t xml:space="preserve">Дл</w:t>
      </w:r>
      <w:r>
        <w:rPr>
          <w:rFonts w:ascii="Liberation Serif" w:hAnsi="Liberation Serif"/>
          <w:sz w:val="28"/>
          <w:szCs w:val="28"/>
        </w:rPr>
        <w:t xml:space="preserve">я рассмотрения вопроса о выплате компенсации работник </w:t>
      </w:r>
      <w:r>
        <w:rPr>
          <w:rFonts w:ascii="Liberation Serif" w:hAnsi="Liberation Serif"/>
          <w:sz w:val="28"/>
          <w:szCs w:val="28"/>
        </w:rPr>
        <w:t xml:space="preserve">до 10 числа текущего месяца предоставляет в Комиссию</w:t>
      </w:r>
      <w:r>
        <w:rPr>
          <w:rFonts w:ascii="Liberation Serif" w:hAnsi="Liberation Serif"/>
          <w:sz w:val="28"/>
          <w:szCs w:val="28"/>
        </w:rPr>
        <w:t xml:space="preserve"> следующие документ</w:t>
      </w:r>
      <w:r>
        <w:rPr>
          <w:rFonts w:ascii="Liberation Serif" w:hAnsi="Liberation Serif"/>
          <w:sz w:val="28"/>
          <w:szCs w:val="28"/>
        </w:rPr>
        <w:t xml:space="preserve">ы: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81"/>
        <w:ind w:firstLine="709"/>
        <w:jc w:val="both"/>
        <w:tabs>
          <w:tab w:val="left" w:pos="127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 </w:t>
      </w:r>
      <w:r>
        <w:rPr>
          <w:rFonts w:ascii="Liberation Serif" w:hAnsi="Liberation Serif"/>
          <w:sz w:val="28"/>
          <w:szCs w:val="28"/>
        </w:rPr>
        <w:t xml:space="preserve">ходатайство руководителя образовательной организации о предоставлении компенсации работнику;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81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 заявление</w:t>
      </w:r>
      <w:r>
        <w:rPr>
          <w:rFonts w:ascii="Liberation Serif" w:hAnsi="Liberation Serif"/>
          <w:sz w:val="28"/>
          <w:szCs w:val="28"/>
        </w:rPr>
        <w:t xml:space="preserve"> о предоставлении компенсации </w:t>
      </w:r>
      <w:r>
        <w:rPr>
          <w:rFonts w:ascii="Liberation Serif" w:hAnsi="Liberation Serif"/>
          <w:sz w:val="28"/>
          <w:szCs w:val="28"/>
        </w:rPr>
        <w:t xml:space="preserve">по форме согласно прил</w:t>
      </w:r>
      <w:r>
        <w:rPr>
          <w:rFonts w:ascii="Liberation Serif" w:hAnsi="Liberation Serif"/>
          <w:sz w:val="28"/>
          <w:szCs w:val="28"/>
        </w:rPr>
        <w:t xml:space="preserve">ожению № 1 к настоящему Порядку;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81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копию п</w:t>
      </w:r>
      <w:r>
        <w:rPr>
          <w:rFonts w:ascii="Liberation Serif" w:hAnsi="Liberation Serif"/>
          <w:sz w:val="28"/>
          <w:szCs w:val="28"/>
        </w:rPr>
        <w:t xml:space="preserve">аспорта и</w:t>
      </w:r>
      <w:r>
        <w:rPr>
          <w:rFonts w:ascii="Liberation Serif" w:hAnsi="Liberation Serif"/>
          <w:sz w:val="28"/>
          <w:szCs w:val="28"/>
        </w:rPr>
        <w:t xml:space="preserve"> справки о регистрации по месту жительства или пребывания (при необходимости);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81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документы, подтверждающие личность каждого из членов семьи работника (ко</w:t>
      </w:r>
      <w:r>
        <w:rPr>
          <w:rFonts w:ascii="Liberation Serif" w:hAnsi="Liberation Serif"/>
          <w:sz w:val="28"/>
          <w:szCs w:val="28"/>
        </w:rPr>
        <w:t xml:space="preserve">пии паспортов членов семьи в в</w:t>
      </w:r>
      <w:r>
        <w:rPr>
          <w:rFonts w:ascii="Liberation Serif" w:hAnsi="Liberation Serif"/>
          <w:sz w:val="28"/>
          <w:szCs w:val="28"/>
        </w:rPr>
        <w:t xml:space="preserve">озрасте от 14 лет, сви</w:t>
      </w:r>
      <w:r>
        <w:rPr>
          <w:rFonts w:ascii="Liberation Serif" w:hAnsi="Liberation Serif"/>
          <w:sz w:val="28"/>
          <w:szCs w:val="28"/>
        </w:rPr>
        <w:t xml:space="preserve">детельства                          о рожд</w:t>
      </w:r>
      <w:r>
        <w:rPr>
          <w:rFonts w:ascii="Liberation Serif" w:hAnsi="Liberation Serif"/>
          <w:sz w:val="28"/>
          <w:szCs w:val="28"/>
        </w:rPr>
        <w:t xml:space="preserve">ении несовершеннолетних детей в возрасте до 14 лет);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81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документы, подтверждающие состав семьи, степень родства;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81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 документы с места работы супруга (супруги) о неп</w:t>
      </w:r>
      <w:r>
        <w:rPr>
          <w:rFonts w:ascii="Liberation Serif" w:hAnsi="Liberation Serif"/>
          <w:sz w:val="28"/>
          <w:szCs w:val="28"/>
        </w:rPr>
        <w:t xml:space="preserve">олучении компенсации </w:t>
      </w:r>
      <w:r>
        <w:rPr>
          <w:rFonts w:ascii="Liberation Serif" w:hAnsi="Liberation Serif"/>
          <w:sz w:val="28"/>
          <w:szCs w:val="27"/>
          <w:shd w:val="clear" w:color="auto" w:fill="ffffff"/>
        </w:rPr>
        <w:t xml:space="preserve">затрат за</w:t>
      </w:r>
      <w:r>
        <w:rPr>
          <w:rFonts w:ascii="Liberation Serif" w:hAnsi="Liberation Serif"/>
          <w:sz w:val="28"/>
          <w:szCs w:val="27"/>
          <w:shd w:val="clear" w:color="auto" w:fill="ffffff"/>
        </w:rPr>
        <w:t xml:space="preserve"> наем (по</w:t>
      </w:r>
      <w:r>
        <w:rPr>
          <w:rFonts w:ascii="Liberation Serif" w:hAnsi="Liberation Serif"/>
          <w:sz w:val="28"/>
          <w:szCs w:val="27"/>
          <w:shd w:val="clear" w:color="auto" w:fill="ffffff"/>
        </w:rPr>
        <w:t xml:space="preserve">днаем) жилых </w:t>
      </w:r>
      <w:r>
        <w:rPr>
          <w:rFonts w:ascii="Liberation Serif" w:hAnsi="Liberation Serif"/>
          <w:sz w:val="28"/>
          <w:szCs w:val="27"/>
          <w:shd w:val="clear" w:color="auto" w:fill="ffffff"/>
        </w:rPr>
        <w:t xml:space="preserve">помещений;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81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копию трудового договора с ор</w:t>
      </w:r>
      <w:r>
        <w:rPr>
          <w:rFonts w:ascii="Liberation Serif" w:hAnsi="Liberation Serif"/>
          <w:sz w:val="28"/>
          <w:szCs w:val="28"/>
        </w:rPr>
        <w:t xml:space="preserve">ганизацией;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81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 копию договора найма (поднайма) жилого помещения между работником и наймодателем жилого помещения, з</w:t>
      </w:r>
      <w:r>
        <w:rPr>
          <w:rFonts w:ascii="Liberation Serif" w:hAnsi="Liberation Serif"/>
          <w:sz w:val="28"/>
          <w:szCs w:val="28"/>
        </w:rPr>
        <w:t xml:space="preserve">аключенного в соответствии                                  с действующим зако</w:t>
      </w:r>
      <w:r>
        <w:rPr>
          <w:rFonts w:ascii="Liberation Serif" w:hAnsi="Liberation Serif"/>
          <w:sz w:val="28"/>
          <w:szCs w:val="28"/>
        </w:rPr>
        <w:t xml:space="preserve">нодательством и содерж</w:t>
      </w:r>
      <w:r>
        <w:rPr>
          <w:rFonts w:ascii="Liberation Serif" w:hAnsi="Liberation Serif"/>
          <w:sz w:val="28"/>
          <w:szCs w:val="28"/>
        </w:rPr>
        <w:t xml:space="preserve">ащего размер стоимости найма (поднайма) жи</w:t>
      </w:r>
      <w:r>
        <w:rPr>
          <w:rFonts w:ascii="Liberation Serif" w:hAnsi="Liberation Serif"/>
          <w:sz w:val="28"/>
          <w:szCs w:val="28"/>
        </w:rPr>
        <w:t xml:space="preserve">лого помещения без включения платы за содержание и ремонт жилого помещения и платы за коммунальные услуги; 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81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согл</w:t>
      </w:r>
      <w:r>
        <w:rPr>
          <w:rFonts w:ascii="Liberation Serif" w:hAnsi="Liberation Serif"/>
          <w:sz w:val="28"/>
          <w:szCs w:val="28"/>
        </w:rPr>
        <w:t xml:space="preserve">асие на обработку персональных данных работника;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81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 реквизиты банковского счета</w:t>
      </w:r>
      <w:r>
        <w:rPr>
          <w:rFonts w:ascii="Liberation Serif" w:hAnsi="Liberation Serif"/>
          <w:sz w:val="28"/>
          <w:szCs w:val="28"/>
        </w:rPr>
        <w:t xml:space="preserve"> работника для зачисле</w:t>
      </w:r>
      <w:r>
        <w:rPr>
          <w:rFonts w:ascii="Liberation Serif" w:hAnsi="Liberation Serif"/>
          <w:sz w:val="28"/>
          <w:szCs w:val="28"/>
        </w:rPr>
        <w:t xml:space="preserve">ния денежных средств.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81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Копии документов, пр</w:t>
      </w:r>
      <w:r>
        <w:rPr>
          <w:rFonts w:ascii="Liberation Serif" w:hAnsi="Liberation Serif"/>
          <w:color w:val="000000"/>
          <w:sz w:val="28"/>
          <w:szCs w:val="28"/>
        </w:rPr>
        <w:t xml:space="preserve">едставляемых работни</w:t>
      </w:r>
      <w:r>
        <w:rPr>
          <w:rFonts w:ascii="Liberation Serif" w:hAnsi="Liberation Serif"/>
          <w:color w:val="000000"/>
          <w:sz w:val="28"/>
          <w:szCs w:val="28"/>
        </w:rPr>
        <w:t xml:space="preserve">ком лично с предъявлением оригинала, заверяются подписью лица, принимающего документы (секрета</w:t>
      </w:r>
      <w:r>
        <w:rPr>
          <w:rFonts w:ascii="Liberation Serif" w:hAnsi="Liberation Serif"/>
          <w:color w:val="000000"/>
          <w:sz w:val="28"/>
          <w:szCs w:val="28"/>
        </w:rPr>
        <w:t xml:space="preserve">ря Комиссии), с указанием даты заверения. Копии документов, представляемых раб</w:t>
      </w:r>
      <w:r>
        <w:rPr>
          <w:rFonts w:ascii="Liberation Serif" w:hAnsi="Liberation Serif"/>
          <w:color w:val="000000"/>
          <w:sz w:val="28"/>
          <w:szCs w:val="28"/>
        </w:rPr>
        <w:t xml:space="preserve">отниками лично без пре</w:t>
      </w:r>
      <w:r>
        <w:rPr>
          <w:rFonts w:ascii="Liberation Serif" w:hAnsi="Liberation Serif"/>
          <w:color w:val="000000"/>
          <w:sz w:val="28"/>
          <w:szCs w:val="28"/>
        </w:rPr>
        <w:t xml:space="preserve">дъявления оригинала, должны быть заверены </w:t>
      </w:r>
      <w:r>
        <w:rPr>
          <w:rFonts w:ascii="Liberation Serif" w:hAnsi="Liberation Serif"/>
          <w:color w:val="000000"/>
          <w:sz w:val="28"/>
          <w:szCs w:val="28"/>
        </w:rPr>
        <w:t xml:space="preserve">нотариусом или иным лицом в порядке, предусмотренном законодательством Российской Федерации.»</w:t>
      </w:r>
      <w:r>
        <w:rPr>
          <w:rFonts w:ascii="Liberation Serif" w:hAnsi="Liberation Serif"/>
          <w:color w:val="000000"/>
          <w:sz w:val="28"/>
          <w:szCs w:val="28"/>
        </w:rPr>
        <w:t xml:space="preserve">;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81"/>
        <w:numPr>
          <w:ilvl w:val="1"/>
          <w:numId w:val="20"/>
        </w:numPr>
        <w:jc w:val="both"/>
        <w:widowControl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/>
          <w:sz w:val="28"/>
        </w:rPr>
        <w:t xml:space="preserve">П</w:t>
      </w:r>
      <w:r>
        <w:rPr>
          <w:rFonts w:ascii="Liberation Serif" w:hAnsi="Liberation Serif" w:cs="Liberation Serif"/>
          <w:sz w:val="28"/>
          <w:szCs w:val="28"/>
        </w:rPr>
        <w:t xml:space="preserve">ункт 2.4 изложить </w:t>
      </w:r>
      <w:r>
        <w:rPr>
          <w:rFonts w:ascii="Liberation Serif" w:hAnsi="Liberation Serif" w:cs="Liberation Serif"/>
          <w:sz w:val="28"/>
          <w:szCs w:val="28"/>
        </w:rPr>
        <w:t xml:space="preserve">в следующей редакции: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1"/>
        <w:ind w:left="0" w:right="0" w:firstLine="709"/>
        <w:jc w:val="both"/>
        <w:tabs>
          <w:tab w:val="left" w:pos="709" w:leader="none"/>
          <w:tab w:val="left" w:pos="1276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«2.4. Ответственным за сбор и п</w:t>
      </w:r>
      <w:r>
        <w:rPr>
          <w:rFonts w:ascii="Liberation Serif" w:hAnsi="Liberation Serif"/>
          <w:color w:val="000000"/>
          <w:sz w:val="28"/>
          <w:szCs w:val="28"/>
        </w:rPr>
        <w:t xml:space="preserve">роверку представленных </w:t>
      </w:r>
      <w:r>
        <w:rPr>
          <w:rFonts w:ascii="Liberation Serif" w:hAnsi="Liberation Serif"/>
          <w:color w:val="000000"/>
          <w:sz w:val="28"/>
          <w:szCs w:val="28"/>
        </w:rPr>
        <w:t xml:space="preserve">работником в Комиссию </w:t>
      </w:r>
      <w:r>
        <w:rPr>
          <w:rFonts w:ascii="Liberation Serif" w:hAnsi="Liberation Serif"/>
          <w:color w:val="000000"/>
          <w:sz w:val="28"/>
          <w:szCs w:val="28"/>
        </w:rPr>
        <w:t xml:space="preserve">документов, предусмотренных п. 2.3 Порядка</w:t>
      </w:r>
      <w:r>
        <w:rPr>
          <w:rFonts w:ascii="Liberation Serif" w:hAnsi="Liberation Serif"/>
          <w:color w:val="000000"/>
          <w:sz w:val="28"/>
          <w:szCs w:val="28"/>
        </w:rPr>
        <w:t xml:space="preserve">,</w:t>
      </w:r>
      <w:r>
        <w:rPr>
          <w:rFonts w:ascii="Liberation Serif" w:hAnsi="Liberation Serif"/>
          <w:color w:val="000000"/>
          <w:sz w:val="28"/>
          <w:szCs w:val="28"/>
        </w:rPr>
        <w:t xml:space="preserve"> является секретарь Комиссии.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81"/>
        <w:ind w:firstLine="709"/>
        <w:jc w:val="both"/>
        <w:tabs>
          <w:tab w:val="left" w:pos="709" w:leader="none"/>
          <w:tab w:val="left" w:pos="1276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При поступлении документов в Комиссию, секретарь регистрирует заявление в журнале ре</w:t>
      </w:r>
      <w:r>
        <w:rPr>
          <w:rFonts w:ascii="Liberation Serif" w:hAnsi="Liberation Serif"/>
          <w:color w:val="000000"/>
          <w:sz w:val="28"/>
          <w:szCs w:val="28"/>
        </w:rPr>
        <w:t xml:space="preserve">гистрации заявлений гра</w:t>
      </w:r>
      <w:r>
        <w:rPr>
          <w:rFonts w:ascii="Liberation Serif" w:hAnsi="Liberation Serif"/>
          <w:color w:val="000000"/>
          <w:sz w:val="28"/>
          <w:szCs w:val="28"/>
        </w:rPr>
        <w:t xml:space="preserve">ждан в хронологической последо</w:t>
      </w:r>
      <w:r>
        <w:rPr>
          <w:rFonts w:ascii="Liberation Serif" w:hAnsi="Liberation Serif"/>
          <w:color w:val="000000"/>
          <w:sz w:val="28"/>
          <w:szCs w:val="28"/>
        </w:rPr>
        <w:t xml:space="preserve">вательности</w:t>
      </w:r>
      <w:r>
        <w:rPr>
          <w:rFonts w:ascii="Liberation Serif" w:hAnsi="Liberation Serif"/>
          <w:color w:val="000000"/>
          <w:sz w:val="28"/>
          <w:szCs w:val="28"/>
        </w:rPr>
        <w:t xml:space="preserve">,</w:t>
      </w:r>
      <w:r>
        <w:rPr>
          <w:rFonts w:ascii="Liberation Serif" w:hAnsi="Liberation Serif"/>
          <w:color w:val="000000"/>
          <w:sz w:val="28"/>
          <w:szCs w:val="28"/>
        </w:rPr>
        <w:t xml:space="preserve"> исходя из времени подач</w:t>
      </w:r>
      <w:r>
        <w:rPr>
          <w:rFonts w:ascii="Liberation Serif" w:hAnsi="Liberation Serif"/>
          <w:color w:val="000000"/>
          <w:sz w:val="28"/>
          <w:szCs w:val="28"/>
        </w:rPr>
        <w:t xml:space="preserve">и заявления.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81"/>
        <w:ind w:firstLine="709"/>
        <w:jc w:val="both"/>
        <w:tabs>
          <w:tab w:val="left" w:pos="709" w:leader="none"/>
          <w:tab w:val="left" w:pos="1276" w:leader="none"/>
        </w:tabs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Секретарь Комиссии при поступлении документов от работника образовательной организации в режиме межведомственного взаимодействия заказывает следующие докум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енты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: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</w:r>
      <w:r/>
    </w:p>
    <w:p>
      <w:pPr>
        <w:pStyle w:val="881"/>
        <w:ind w:left="0" w:right="0" w:firstLine="709"/>
        <w:jc w:val="both"/>
        <w:tabs>
          <w:tab w:val="left" w:pos="709" w:leader="none"/>
          <w:tab w:val="left" w:pos="1276" w:leader="none"/>
        </w:tabs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- 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выписку из Единого государственного реестра недвижимости 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о правах отдельног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о лица на имевшиеся (имеющиеся) у него объекты недвижимости (предоставляется на каждого члена семьи);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</w:r>
      <w:r/>
    </w:p>
    <w:p>
      <w:pPr>
        <w:pStyle w:val="881"/>
        <w:ind w:left="0" w:right="0" w:firstLine="709"/>
        <w:jc w:val="both"/>
        <w:tabs>
          <w:tab w:val="left" w:pos="709" w:leader="none"/>
          <w:tab w:val="left" w:pos="1276" w:leader="none"/>
        </w:tabs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- </w:t>
      </w:r>
      <w:r>
        <w:rPr>
          <w:rFonts w:ascii="Liberation Serif" w:hAnsi="Liberation Serif"/>
          <w:sz w:val="28"/>
          <w:szCs w:val="28"/>
          <w:highlight w:val="white"/>
        </w:rPr>
        <w:t xml:space="preserve">выписку из Единого государственного реестра недвижимос</w:t>
      </w:r>
      <w:r>
        <w:rPr>
          <w:rFonts w:ascii="Liberation Serif" w:hAnsi="Liberation Serif"/>
          <w:sz w:val="28"/>
          <w:szCs w:val="28"/>
          <w:highlight w:val="white"/>
        </w:rPr>
        <w:t xml:space="preserve">ти об объекте недвижимо</w:t>
      </w:r>
      <w:r>
        <w:rPr>
          <w:rFonts w:ascii="Liberation Serif" w:hAnsi="Liberation Serif"/>
          <w:sz w:val="28"/>
          <w:szCs w:val="28"/>
          <w:highlight w:val="white"/>
        </w:rPr>
        <w:t xml:space="preserve">сти;</w:t>
      </w:r>
      <w:r>
        <w:rPr>
          <w:rFonts w:ascii="Liberation Serif" w:hAnsi="Liberation Serif"/>
          <w:sz w:val="28"/>
          <w:szCs w:val="28"/>
          <w:highlight w:val="white"/>
        </w:rPr>
      </w:r>
      <w:r/>
    </w:p>
    <w:p>
      <w:pPr>
        <w:pStyle w:val="881"/>
        <w:ind w:left="0" w:right="0" w:firstLine="709"/>
        <w:jc w:val="both"/>
        <w:tabs>
          <w:tab w:val="left" w:pos="709" w:leader="none"/>
          <w:tab w:val="left" w:pos="1276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- 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справку 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из Управления муниципальным имуществом Админис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трации Красносельк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упского района об отсутствии (наличии) у него и членов его семьи жилых помещений в Красноселькупском районе, закрепленных за ними на основании договоров предоставления служебных п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омещений спец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иализированного жилого фонда;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81"/>
        <w:ind w:left="0" w:right="0" w:firstLine="709"/>
        <w:jc w:val="both"/>
        <w:tabs>
          <w:tab w:val="left" w:pos="709" w:leader="none"/>
          <w:tab w:val="left" w:pos="127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- </w:t>
      </w:r>
      <w:r>
        <w:rPr>
          <w:rFonts w:ascii="Liberation Serif" w:hAnsi="Liberation Serif"/>
          <w:sz w:val="28"/>
          <w:szCs w:val="28"/>
          <w:highlight w:val="white"/>
        </w:rPr>
        <w:t xml:space="preserve">справку из Управ</w:t>
      </w:r>
      <w:r>
        <w:rPr>
          <w:rFonts w:ascii="Liberation Serif" w:hAnsi="Liberation Serif"/>
          <w:sz w:val="28"/>
          <w:szCs w:val="28"/>
          <w:highlight w:val="white"/>
        </w:rPr>
        <w:t xml:space="preserve">ления жизнеобеспеч</w:t>
      </w:r>
      <w:r>
        <w:rPr>
          <w:rFonts w:ascii="Liberation Serif" w:hAnsi="Liberation Serif"/>
          <w:sz w:val="28"/>
          <w:szCs w:val="28"/>
          <w:highlight w:val="white"/>
        </w:rPr>
        <w:t xml:space="preserve">ения с</w:t>
      </w:r>
      <w:r>
        <w:rPr>
          <w:rFonts w:ascii="Liberation Serif" w:hAnsi="Liberation Serif"/>
          <w:sz w:val="28"/>
          <w:szCs w:val="28"/>
          <w:highlight w:val="white"/>
        </w:rPr>
        <w:t xml:space="preserve">ела</w:t>
      </w:r>
      <w:r>
        <w:rPr>
          <w:rFonts w:ascii="Liberation Serif" w:hAnsi="Liberation Serif"/>
          <w:sz w:val="28"/>
          <w:szCs w:val="28"/>
          <w:highlight w:val="white"/>
        </w:rPr>
        <w:t xml:space="preserve"> Красноселькуп Администрации Красноселькупского района, </w:t>
      </w:r>
      <w:r>
        <w:rPr>
          <w:rFonts w:ascii="Liberation Serif" w:hAnsi="Liberation Serif"/>
          <w:sz w:val="28"/>
          <w:szCs w:val="28"/>
          <w:highlight w:val="white"/>
        </w:rPr>
        <w:t xml:space="preserve">а</w:t>
      </w:r>
      <w:r>
        <w:rPr>
          <w:rFonts w:ascii="Liberation Serif" w:hAnsi="Liberation Serif"/>
          <w:sz w:val="28"/>
          <w:szCs w:val="28"/>
          <w:highlight w:val="white"/>
        </w:rPr>
        <w:t xml:space="preserve">дминистрации с</w:t>
      </w:r>
      <w:r>
        <w:rPr>
          <w:rFonts w:ascii="Liberation Serif" w:hAnsi="Liberation Serif"/>
          <w:sz w:val="28"/>
          <w:szCs w:val="28"/>
          <w:highlight w:val="white"/>
        </w:rPr>
        <w:t xml:space="preserve">ела</w:t>
      </w:r>
      <w:r>
        <w:rPr>
          <w:rFonts w:ascii="Liberation Serif" w:hAnsi="Liberation Serif"/>
          <w:sz w:val="28"/>
          <w:szCs w:val="28"/>
          <w:highlight w:val="white"/>
        </w:rPr>
        <w:t xml:space="preserve"> Толька и </w:t>
      </w:r>
      <w:r>
        <w:rPr>
          <w:rFonts w:ascii="Liberation Serif" w:hAnsi="Liberation Serif"/>
          <w:sz w:val="28"/>
          <w:szCs w:val="28"/>
          <w:highlight w:val="white"/>
        </w:rPr>
        <w:t xml:space="preserve">а</w:t>
      </w:r>
      <w:r>
        <w:rPr>
          <w:rFonts w:ascii="Liberation Serif" w:hAnsi="Liberation Serif"/>
          <w:sz w:val="28"/>
          <w:szCs w:val="28"/>
          <w:highlight w:val="white"/>
        </w:rPr>
        <w:t xml:space="preserve">дминистрации с</w:t>
      </w:r>
      <w:r>
        <w:rPr>
          <w:rFonts w:ascii="Liberation Serif" w:hAnsi="Liberation Serif"/>
          <w:sz w:val="28"/>
          <w:szCs w:val="28"/>
          <w:highlight w:val="white"/>
        </w:rPr>
        <w:t xml:space="preserve">ела</w:t>
      </w:r>
      <w:r>
        <w:rPr>
          <w:rFonts w:ascii="Liberation Serif" w:hAnsi="Liberation Serif"/>
          <w:sz w:val="28"/>
          <w:szCs w:val="28"/>
          <w:highlight w:val="white"/>
        </w:rPr>
        <w:t xml:space="preserve"> Ратта об отсутствии (наличии) у него и членов его семьи жилых помещений в</w:t>
      </w:r>
      <w:r>
        <w:rPr>
          <w:rFonts w:ascii="Liberation Serif" w:hAnsi="Liberation Serif"/>
          <w:sz w:val="28"/>
          <w:szCs w:val="28"/>
          <w:highlight w:val="white"/>
        </w:rPr>
        <w:t xml:space="preserve"> Красносельку</w:t>
      </w:r>
      <w:r>
        <w:rPr>
          <w:rFonts w:ascii="Liberation Serif" w:hAnsi="Liberation Serif"/>
          <w:sz w:val="28"/>
          <w:szCs w:val="28"/>
          <w:highlight w:val="white"/>
        </w:rPr>
        <w:t xml:space="preserve">пском районе, закрепленных за ними на ос</w:t>
      </w:r>
      <w:r>
        <w:rPr>
          <w:rFonts w:ascii="Liberation Serif" w:hAnsi="Liberation Serif"/>
          <w:sz w:val="28"/>
          <w:szCs w:val="28"/>
          <w:highlight w:val="white"/>
        </w:rPr>
        <w:t xml:space="preserve">новании договоров социал</w:t>
      </w:r>
      <w:r>
        <w:rPr>
          <w:rFonts w:ascii="Liberation Serif" w:hAnsi="Liberation Serif"/>
          <w:sz w:val="28"/>
          <w:szCs w:val="28"/>
          <w:highlight w:val="white"/>
        </w:rPr>
        <w:t xml:space="preserve">ьного найма.»</w:t>
      </w:r>
      <w:r>
        <w:rPr>
          <w:rFonts w:ascii="Liberation Serif" w:hAnsi="Liberation Serif"/>
          <w:sz w:val="28"/>
          <w:szCs w:val="28"/>
          <w:highlight w:val="white"/>
        </w:rPr>
        <w:t xml:space="preserve">;</w:t>
      </w:r>
      <w:r>
        <w:rPr>
          <w:rFonts w:ascii="Liberation Serif" w:hAnsi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81"/>
        <w:ind w:left="0" w:right="0" w:firstLine="709"/>
        <w:jc w:val="both"/>
        <w:widowControl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/>
          <w:sz w:val="28"/>
        </w:rPr>
        <w:t xml:space="preserve">1.2. П</w:t>
      </w:r>
      <w:r>
        <w:rPr>
          <w:rFonts w:ascii="Liberation Serif" w:hAnsi="Liberation Serif" w:cs="Liberation Serif"/>
          <w:sz w:val="28"/>
          <w:szCs w:val="28"/>
        </w:rPr>
        <w:t xml:space="preserve">ункт 2.8 изложить в следующей редакции: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1"/>
        <w:ind w:left="0" w:right="0" w:firstLine="709"/>
        <w:jc w:val="both"/>
        <w:tabs>
          <w:tab w:val="left" w:pos="0" w:leader="none"/>
        </w:tabs>
        <w:rPr>
          <w:rFonts w:ascii="Liberation Serif" w:hAnsi="Liberation Serif"/>
          <w:color w:val="000000"/>
          <w:sz w:val="28"/>
          <w:szCs w:val="28"/>
        </w:rPr>
      </w:pPr>
      <w:r/>
      <w:bookmarkStart w:id="4" w:name="P83"/>
      <w:r/>
      <w:bookmarkEnd w:id="4"/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«2.8. О</w:t>
      </w:r>
      <w:r>
        <w:rPr>
          <w:rFonts w:ascii="Liberation Serif" w:hAnsi="Liberation Serif"/>
          <w:color w:val="000000"/>
          <w:sz w:val="28"/>
          <w:szCs w:val="28"/>
        </w:rPr>
        <w:t xml:space="preserve">снование для отказа в предоставлении компенсации: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81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несоответствие работника требованиям, установленным </w:t>
      </w:r>
      <w:r>
        <w:rPr>
          <w:rFonts w:ascii="Liberation Serif" w:hAnsi="Liberation Serif"/>
          <w:sz w:val="28"/>
          <w:szCs w:val="28"/>
        </w:rPr>
        <w:t xml:space="preserve">пункт</w:t>
      </w:r>
      <w:r>
        <w:rPr>
          <w:rFonts w:ascii="Liberation Serif" w:hAnsi="Liberation Serif"/>
          <w:sz w:val="28"/>
          <w:szCs w:val="28"/>
        </w:rPr>
        <w:t xml:space="preserve">о</w:t>
      </w:r>
      <w:r>
        <w:rPr>
          <w:rFonts w:ascii="Liberation Serif" w:hAnsi="Liberation Serif"/>
          <w:sz w:val="28"/>
          <w:szCs w:val="28"/>
        </w:rPr>
        <w:t xml:space="preserve">м </w:t>
      </w:r>
      <w:r>
        <w:fldChar w:fldCharType="begin"/>
      </w:r>
      <w:r>
        <w:instrText xml:space="preserve"> HYPERLINK \l "P67" \o "#P67" </w:instrText>
      </w:r>
      <w:r>
        <w:fldChar w:fldCharType="separate"/>
      </w:r>
      <w:r>
        <w:rPr>
          <w:rFonts w:ascii="Liberation Serif" w:hAnsi="Liberation Serif"/>
          <w:sz w:val="28"/>
          <w:szCs w:val="28"/>
        </w:rPr>
        <w:t xml:space="preserve">1.</w:t>
      </w:r>
      <w:r>
        <w:rPr>
          <w:rFonts w:ascii="Liberation Serif" w:hAnsi="Liberation Serif"/>
          <w:sz w:val="28"/>
          <w:szCs w:val="28"/>
        </w:rPr>
        <w:fldChar w:fldCharType="end"/>
      </w:r>
      <w:r>
        <w:rPr>
          <w:rFonts w:ascii="Liberation Serif" w:hAnsi="Liberation Serif"/>
          <w:sz w:val="28"/>
          <w:szCs w:val="28"/>
        </w:rPr>
        <w:t xml:space="preserve">7</w:t>
      </w:r>
      <w:r>
        <w:rPr>
          <w:rFonts w:ascii="Liberation Serif" w:hAnsi="Liberation Serif"/>
          <w:sz w:val="28"/>
          <w:szCs w:val="28"/>
        </w:rPr>
        <w:t xml:space="preserve"> настоящего Порядк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;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81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пред</w:t>
      </w:r>
      <w:r>
        <w:rPr>
          <w:rFonts w:ascii="Liberation Serif" w:hAnsi="Liberation Serif"/>
          <w:sz w:val="28"/>
          <w:szCs w:val="28"/>
        </w:rPr>
        <w:t xml:space="preserve">о</w:t>
      </w:r>
      <w:r>
        <w:rPr>
          <w:rFonts w:ascii="Liberation Serif" w:hAnsi="Liberation Serif"/>
          <w:sz w:val="28"/>
          <w:szCs w:val="28"/>
        </w:rPr>
        <w:t xml:space="preserve">ставление до</w:t>
      </w:r>
      <w:r>
        <w:rPr>
          <w:rFonts w:ascii="Liberation Serif" w:hAnsi="Liberation Serif"/>
          <w:sz w:val="28"/>
          <w:szCs w:val="28"/>
        </w:rPr>
        <w:t xml:space="preserve">кументов, не соответствующих </w:t>
      </w:r>
      <w:r>
        <w:rPr>
          <w:rFonts w:ascii="Liberation Serif" w:hAnsi="Liberation Serif"/>
          <w:sz w:val="28"/>
          <w:szCs w:val="28"/>
        </w:rPr>
        <w:t xml:space="preserve">пунктам </w:t>
      </w:r>
      <w:r>
        <w:fldChar w:fldCharType="begin"/>
      </w:r>
      <w:r>
        <w:instrText xml:space="preserve"> HYPERLINK \l "P67" \o "#P67" </w:instrText>
      </w:r>
      <w:r>
        <w:fldChar w:fldCharType="separate"/>
      </w:r>
      <w:r>
        <w:rPr>
          <w:rFonts w:ascii="Liberation Serif" w:hAnsi="Liberation Serif"/>
          <w:sz w:val="28"/>
          <w:szCs w:val="28"/>
        </w:rPr>
        <w:t xml:space="preserve">2.3</w:t>
      </w:r>
      <w:r>
        <w:rPr>
          <w:rFonts w:ascii="Liberation Serif" w:hAnsi="Liberation Serif"/>
          <w:sz w:val="28"/>
          <w:szCs w:val="28"/>
        </w:rPr>
        <w:fldChar w:fldCharType="end"/>
      </w:r>
      <w:r>
        <w:rPr>
          <w:rFonts w:ascii="Liberation Serif" w:hAnsi="Liberation Serif"/>
          <w:sz w:val="28"/>
          <w:szCs w:val="28"/>
        </w:rPr>
        <w:t xml:space="preserve">, 2.4 настоящего Порядка;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81"/>
        <w:ind w:firstLine="709"/>
        <w:jc w:val="both"/>
        <w:tabs>
          <w:tab w:val="left" w:pos="1134" w:leader="none"/>
        </w:tabs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намеренное ухудшение работником жилищных условий с 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целью получения компенса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ции </w:t>
      </w:r>
      <w:r>
        <w:rPr>
          <w:rFonts w:ascii="Liberation Serif" w:hAnsi="Liberation Serif"/>
          <w:sz w:val="28"/>
          <w:szCs w:val="28"/>
          <w:highlight w:val="white"/>
        </w:rPr>
        <w:t xml:space="preserve">или отчуждение пригодного для проживания жилого помеще</w:t>
      </w:r>
      <w:r>
        <w:rPr>
          <w:rFonts w:ascii="Liberation Serif" w:hAnsi="Liberation Serif"/>
          <w:sz w:val="28"/>
          <w:szCs w:val="28"/>
          <w:highlight w:val="white"/>
        </w:rPr>
        <w:t xml:space="preserve">ния, принадлежавшег</w:t>
      </w:r>
      <w:r>
        <w:rPr>
          <w:rFonts w:ascii="Liberation Serif" w:hAnsi="Liberation Serif"/>
          <w:sz w:val="28"/>
          <w:szCs w:val="28"/>
          <w:highlight w:val="white"/>
        </w:rPr>
        <w:t xml:space="preserve">о работнику или членам его семьи, в течение пяти лет, предшествующих подаче заявления о предоставлении компенсации.  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</w:r>
      <w:r/>
    </w:p>
    <w:p>
      <w:pPr>
        <w:pStyle w:val="881"/>
        <w:ind w:firstLine="709"/>
        <w:jc w:val="both"/>
        <w:tabs>
          <w:tab w:val="left" w:pos="1134" w:leader="none"/>
        </w:tabs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Решение Комиссии об отказе в предоста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влении работнику компенс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ации может быть обжаловано в суд в установленном законом п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орядке.».</w:t>
      </w:r>
      <w:bookmarkEnd w:id="0"/>
      <w:r/>
      <w:bookmarkEnd w:id="1"/>
      <w:r/>
      <w:bookmarkEnd w:id="2"/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r>
      <w:r/>
    </w:p>
    <w:p>
      <w:pPr>
        <w:pStyle w:val="877"/>
        <w:ind w:left="0" w:right="0" w:firstLine="709"/>
        <w:jc w:val="both"/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 Приложени</w:t>
      </w:r>
      <w:r>
        <w:rPr>
          <w:rFonts w:ascii="Liberation Serif" w:hAnsi="Liberation Serif" w:cs="Liberation Serif"/>
          <w:sz w:val="28"/>
          <w:szCs w:val="28"/>
        </w:rPr>
        <w:t xml:space="preserve">е № 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Состав</w:t>
      </w:r>
      <w:r>
        <w:rPr>
          <w:rFonts w:ascii="Liberation Serif" w:hAnsi="Liberation Serif" w:cs="Liberation Serif"/>
          <w:sz w:val="28"/>
          <w:szCs w:val="28"/>
        </w:rPr>
        <w:t xml:space="preserve"> комиссии по предоставлению</w:t>
      </w:r>
      <w:r>
        <w:rPr>
          <w:rFonts w:ascii="Liberation Serif" w:hAnsi="Liberation Serif" w:cs="Liberation Serif"/>
          <w:sz w:val="28"/>
          <w:szCs w:val="28"/>
        </w:rPr>
        <w:t xml:space="preserve"> компенсации</w:t>
      </w:r>
      <w:r>
        <w:rPr>
          <w:rFonts w:ascii="Liberation Serif" w:hAnsi="Liberation Serif" w:cs="Liberation Serif"/>
          <w:sz w:val="28"/>
          <w:szCs w:val="28"/>
        </w:rPr>
        <w:t xml:space="preserve"> затрат за наем (поднаем) жилых помещений гражданам,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осуществляющим педагогическую деятельность в образовательных органи</w:t>
      </w:r>
      <w:r>
        <w:rPr>
          <w:rFonts w:ascii="Liberation Serif" w:hAnsi="Liberation Serif" w:cs="Liberation Serif"/>
          <w:sz w:val="28"/>
          <w:szCs w:val="28"/>
        </w:rPr>
        <w:t xml:space="preserve">зациях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изложить в следующей редакции: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73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/>
      <w:bookmarkStart w:id="5" w:name="_Hlk100754420"/>
      <w:r>
        <w:rPr>
          <w:rFonts w:ascii="Liberation Serif" w:hAnsi="Liberation Serif" w:eastAsia="Times New Roman"/>
          <w:bCs/>
          <w:sz w:val="28"/>
          <w:szCs w:val="28"/>
          <w:lang w:eastAsia="ru-RU"/>
        </w:rPr>
      </w:r>
      <w:r/>
    </w:p>
    <w:p>
      <w:pPr>
        <w:pStyle w:val="873"/>
        <w:ind w:left="4252" w:right="0" w:firstLine="0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«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Приложение № 3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</w:r>
      <w:r/>
    </w:p>
    <w:p>
      <w:pPr>
        <w:pStyle w:val="873"/>
        <w:ind w:left="4252" w:right="0" w:firstLine="0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ascii="Liberation Serif" w:hAnsi="Liberation Serif" w:eastAsia="Times New Roman"/>
          <w:bCs/>
          <w:sz w:val="28"/>
          <w:szCs w:val="28"/>
          <w:lang w:eastAsia="ru-RU"/>
        </w:rPr>
      </w:r>
      <w:r/>
    </w:p>
    <w:p>
      <w:pPr>
        <w:pStyle w:val="873"/>
        <w:ind w:left="4252" w:right="0" w:firstLine="0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УТВЕРЖДЕ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Н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</w:r>
      <w:r/>
    </w:p>
    <w:p>
      <w:pPr>
        <w:pStyle w:val="873"/>
        <w:ind w:left="4252" w:right="0" w:firstLine="0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п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о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становлением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А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д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министрации 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</w:r>
      <w:r/>
    </w:p>
    <w:p>
      <w:pPr>
        <w:pStyle w:val="873"/>
        <w:ind w:left="4252" w:right="0" w:firstLine="0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Кр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асноселькупского района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</w:r>
      <w:r/>
    </w:p>
    <w:p>
      <w:pPr>
        <w:pStyle w:val="873"/>
        <w:ind w:left="4252" w:right="0" w:firstLine="0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от «03» мая 2023 </w:t>
      </w:r>
      <w:bookmarkEnd w:id="5"/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г. № 127-П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</w:r>
      <w:r/>
    </w:p>
    <w:p>
      <w:pPr>
        <w:pStyle w:val="873"/>
        <w:ind w:left="4252" w:right="0" w:firstLine="0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(в редакции постановления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</w:r>
      <w:r/>
    </w:p>
    <w:p>
      <w:pPr>
        <w:pStyle w:val="873"/>
        <w:ind w:left="4252" w:right="0" w:firstLine="0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Администрации Красноселькупского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</w:r>
      <w:r/>
    </w:p>
    <w:p>
      <w:pPr>
        <w:pStyle w:val="873"/>
        <w:ind w:left="4252" w:right="0" w:firstLine="0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р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айона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от 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«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18»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 сентября 2023 г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ода 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№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317-П)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</w:r>
      <w:r/>
    </w:p>
    <w:p>
      <w:pPr>
        <w:pStyle w:val="877"/>
        <w:ind w:left="0"/>
        <w:jc w:val="both"/>
        <w:shd w:val="clear" w:color="auto" w:fill="ffffff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873"/>
        <w:ind w:left="1"/>
        <w:jc w:val="center"/>
        <w:rPr>
          <w:rFonts w:ascii="Liberation Serif" w:hAnsi="Liberation Serif" w:eastAsia="Times New Roman"/>
          <w:b/>
          <w:bCs/>
          <w:sz w:val="28"/>
          <w:szCs w:val="28"/>
          <w:lang w:eastAsia="ru-RU"/>
        </w:rPr>
      </w:pPr>
      <w:r>
        <w:rPr>
          <w:rFonts w:ascii="Liberation Serif" w:hAnsi="Liberation Serif" w:eastAsia="Times New Roman"/>
          <w:b/>
          <w:bCs/>
          <w:sz w:val="28"/>
          <w:szCs w:val="28"/>
          <w:lang w:eastAsia="ru-RU"/>
        </w:rPr>
      </w:r>
      <w:r/>
    </w:p>
    <w:p>
      <w:pPr>
        <w:pStyle w:val="873"/>
        <w:ind w:left="1"/>
        <w:jc w:val="center"/>
        <w:rPr>
          <w:rFonts w:ascii="Liberation Serif" w:hAnsi="Liberation Serif" w:eastAsia="Times New Roman"/>
          <w:b/>
          <w:bCs/>
          <w:sz w:val="28"/>
          <w:szCs w:val="28"/>
          <w:lang w:eastAsia="ru-RU"/>
        </w:rPr>
      </w:pPr>
      <w:r>
        <w:rPr>
          <w:rFonts w:ascii="Liberation Serif" w:hAnsi="Liberation Serif" w:eastAsia="Times New Roman"/>
          <w:b/>
          <w:bCs/>
          <w:sz w:val="28"/>
          <w:szCs w:val="28"/>
          <w:lang w:eastAsia="ru-RU"/>
        </w:rPr>
        <w:t xml:space="preserve">СОСТАВ </w:t>
      </w:r>
      <w:r>
        <w:rPr>
          <w:rFonts w:ascii="Liberation Serif" w:hAnsi="Liberation Serif" w:eastAsia="Times New Roman"/>
          <w:b/>
          <w:bCs/>
          <w:sz w:val="28"/>
          <w:szCs w:val="28"/>
          <w:lang w:eastAsia="ru-RU"/>
        </w:rPr>
      </w:r>
      <w:r/>
    </w:p>
    <w:p>
      <w:pPr>
        <w:pStyle w:val="873"/>
        <w:ind w:left="1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комиссии по п</w:t>
      </w:r>
      <w:r>
        <w:rPr>
          <w:rFonts w:ascii="Liberation Serif" w:hAnsi="Liberation Serif" w:eastAsia="Times New Roman"/>
          <w:bCs/>
          <w:sz w:val="28"/>
          <w:szCs w:val="28"/>
          <w:lang w:eastAsia="ru-RU"/>
        </w:rPr>
        <w:t xml:space="preserve">редоставлению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компенсации затрат за наем (п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однаем) жилых помещ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ений гражданам,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осуществляющим педагогическую деятельность в </w:t>
      </w:r>
      <w:r>
        <w:rPr>
          <w:rFonts w:ascii="Liberation Serif" w:hAnsi="Liberation Serif"/>
          <w:bCs/>
          <w:sz w:val="28"/>
          <w:szCs w:val="28"/>
        </w:rPr>
        <w:t xml:space="preserve">образовательных организациях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firstLine="708"/>
        <w:jc w:val="both"/>
        <w:rPr>
          <w:rFonts w:ascii="Liberation Serif" w:hAnsi="Liberation Serif" w:eastAsia="Times New Roman"/>
          <w:color w:val="000000" w:themeColor="text1"/>
          <w:sz w:val="28"/>
          <w:szCs w:val="28"/>
        </w:rPr>
      </w:pPr>
      <w:r>
        <w:rPr>
          <w:rFonts w:ascii="Liberation Serif" w:hAnsi="Liberation Serif" w:eastAsia="Times New Roman"/>
          <w:color w:val="000000" w:themeColor="text1"/>
          <w:sz w:val="28"/>
          <w:szCs w:val="28"/>
        </w:rPr>
      </w:r>
      <w:r>
        <w:rPr>
          <w:rFonts w:ascii="Liberation Serif" w:hAnsi="Liberation Serif" w:eastAsia="Times New Roman"/>
          <w:color w:val="000000" w:themeColor="text1"/>
          <w:sz w:val="28"/>
          <w:szCs w:val="28"/>
        </w:rPr>
      </w:r>
      <w:r/>
    </w:p>
    <w:p>
      <w:pPr>
        <w:pStyle w:val="873"/>
        <w:ind w:firstLine="708"/>
        <w:jc w:val="both"/>
        <w:rPr>
          <w:rFonts w:ascii="Liberation Serif" w:hAnsi="Liberation Serif" w:eastAsia="Times New Roman"/>
          <w:color w:val="000000" w:themeColor="text1"/>
          <w:sz w:val="28"/>
          <w:szCs w:val="28"/>
        </w:rPr>
      </w:pPr>
      <w:r>
        <w:rPr>
          <w:rFonts w:ascii="Liberation Serif" w:hAnsi="Liberation Serif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73"/>
        <w:ind w:firstLine="708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/>
          <w:sz w:val="28"/>
          <w:szCs w:val="28"/>
        </w:rPr>
        <w:t xml:space="preserve">заместитель Главы Администрации Красноселькупского района по социальным вопросам или должностное лицо, </w:t>
      </w:r>
      <w:r>
        <w:rPr>
          <w:rFonts w:ascii="Liberation Serif" w:hAnsi="Liberation Serif" w:eastAsia="Times New Roman"/>
          <w:sz w:val="28"/>
          <w:szCs w:val="28"/>
        </w:rPr>
        <w:t xml:space="preserve">исполняющее его обязанности (председатель к</w:t>
      </w:r>
      <w:r>
        <w:rPr>
          <w:rFonts w:ascii="Liberation Serif" w:hAnsi="Liberation Serif" w:eastAsia="Times New Roman"/>
          <w:sz w:val="28"/>
          <w:szCs w:val="28"/>
        </w:rPr>
        <w:t xml:space="preserve">омиссии) </w:t>
      </w: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pStyle w:val="873"/>
        <w:ind w:firstLine="708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/>
          <w:sz w:val="28"/>
          <w:szCs w:val="28"/>
        </w:rPr>
        <w:t xml:space="preserve">начальник</w:t>
      </w:r>
      <w:r>
        <w:rPr>
          <w:rFonts w:ascii="Liberation Serif" w:hAnsi="Liberation Serif" w:eastAsia="Times New Roman"/>
          <w:sz w:val="28"/>
          <w:szCs w:val="28"/>
        </w:rPr>
        <w:t xml:space="preserve"> Управления обр</w:t>
      </w:r>
      <w:r>
        <w:rPr>
          <w:rFonts w:ascii="Liberation Serif" w:hAnsi="Liberation Serif" w:eastAsia="Times New Roman"/>
          <w:sz w:val="28"/>
          <w:szCs w:val="28"/>
        </w:rPr>
        <w:t xml:space="preserve">азования Администрации Красноселькупского района или должностное лицо, исполняющее его обязанности (заместитель председателя комиссии) </w:t>
      </w: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pStyle w:val="873"/>
        <w:contextualSpacing/>
        <w:ind w:firstLine="708"/>
        <w:jc w:val="both"/>
        <w:spacing w:after="0" w:afterAutospacing="0" w:line="17" w:lineRule="atLeast"/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/>
          <w:sz w:val="28"/>
          <w:szCs w:val="28"/>
        </w:rPr>
        <w:t xml:space="preserve">заместитель начальника Управления образован</w:t>
      </w:r>
      <w:r>
        <w:rPr>
          <w:rFonts w:ascii="Liberation Serif" w:hAnsi="Liberation Serif" w:eastAsia="Times New Roman"/>
          <w:sz w:val="28"/>
          <w:szCs w:val="28"/>
        </w:rPr>
        <w:t xml:space="preserve">ия Администрации Красноселькупского района </w:t>
      </w:r>
      <w:r>
        <w:rPr>
          <w:rFonts w:ascii="Liberation Serif" w:hAnsi="Liberation Serif" w:eastAsia="Times New Roman"/>
          <w:sz w:val="28"/>
          <w:szCs w:val="28"/>
        </w:rPr>
        <w:t xml:space="preserve">или должностное лиц</w:t>
      </w:r>
      <w:r>
        <w:rPr>
          <w:rFonts w:ascii="Liberation Serif" w:hAnsi="Liberation Serif" w:eastAsia="Times New Roman"/>
          <w:sz w:val="28"/>
          <w:szCs w:val="28"/>
        </w:rPr>
        <w:t xml:space="preserve">о, исполняющее </w:t>
      </w:r>
      <w:r>
        <w:rPr>
          <w:rFonts w:ascii="Liberation Serif" w:hAnsi="Liberation Serif" w:eastAsia="Times New Roman"/>
          <w:sz w:val="28"/>
          <w:szCs w:val="28"/>
        </w:rPr>
        <w:t xml:space="preserve">его обязанности (секретарь комиссии)</w:t>
      </w: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pStyle w:val="877"/>
        <w:contextualSpacing/>
        <w:ind w:left="1068"/>
        <w:spacing w:after="0" w:afterAutospacing="0" w:line="17" w:lineRule="atLeast"/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pStyle w:val="873"/>
        <w:contextualSpacing/>
        <w:ind w:firstLine="708"/>
        <w:spacing w:after="0" w:afterAutospacing="0" w:line="17" w:lineRule="atLeast"/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/>
          <w:sz w:val="28"/>
          <w:szCs w:val="28"/>
        </w:rPr>
        <w:t xml:space="preserve">Члены комиссии:</w:t>
      </w: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pStyle w:val="873"/>
        <w:ind w:firstLine="708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/>
          <w:sz w:val="28"/>
          <w:szCs w:val="28"/>
        </w:rPr>
        <w:t xml:space="preserve">начальник Управления финансов Администрации Красноселькупского района или должностное лицо, исполняющее его обязанности </w:t>
      </w: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pStyle w:val="873"/>
        <w:ind w:firstLine="708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/>
          <w:sz w:val="28"/>
          <w:szCs w:val="28"/>
        </w:rPr>
        <w:t xml:space="preserve">начальник Контрольно-правового управления Админ</w:t>
      </w:r>
      <w:r>
        <w:rPr>
          <w:rFonts w:ascii="Liberation Serif" w:hAnsi="Liberation Serif" w:eastAsia="Times New Roman"/>
          <w:sz w:val="28"/>
          <w:szCs w:val="28"/>
        </w:rPr>
        <w:t xml:space="preserve">истрации Красносель</w:t>
      </w:r>
      <w:r>
        <w:rPr>
          <w:rFonts w:ascii="Liberation Serif" w:hAnsi="Liberation Serif" w:eastAsia="Times New Roman"/>
          <w:sz w:val="28"/>
          <w:szCs w:val="28"/>
        </w:rPr>
        <w:t xml:space="preserve">купского района</w:t>
      </w:r>
      <w:r>
        <w:rPr>
          <w:rFonts w:ascii="Liberation Serif" w:hAnsi="Liberation Serif" w:eastAsia="Times New Roman"/>
          <w:sz w:val="28"/>
          <w:szCs w:val="28"/>
        </w:rPr>
        <w:t xml:space="preserve"> или должностное лицо, исполняющее его обязанности </w:t>
      </w: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pStyle w:val="873"/>
        <w:ind w:firstLine="708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/>
          <w:sz w:val="28"/>
          <w:szCs w:val="28"/>
        </w:rPr>
        <w:t xml:space="preserve">на</w:t>
      </w:r>
      <w:r>
        <w:rPr>
          <w:rFonts w:ascii="Liberation Serif" w:hAnsi="Liberation Serif" w:eastAsia="Times New Roman"/>
          <w:sz w:val="28"/>
          <w:szCs w:val="28"/>
        </w:rPr>
        <w:t xml:space="preserve">чальник Управления муниципальным имуществом Администрации Красноселькупского района или должностное лицо, исполняющее его обязанности</w:t>
      </w: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pStyle w:val="873"/>
        <w:ind w:firstLine="708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/>
          <w:sz w:val="28"/>
          <w:szCs w:val="28"/>
        </w:rPr>
        <w:t xml:space="preserve">начальник Управления по труду и со</w:t>
      </w:r>
      <w:r>
        <w:rPr>
          <w:rFonts w:ascii="Liberation Serif" w:hAnsi="Liberation Serif" w:eastAsia="Times New Roman"/>
          <w:sz w:val="28"/>
          <w:szCs w:val="28"/>
        </w:rPr>
        <w:t xml:space="preserve">циальной защите нас</w:t>
      </w:r>
      <w:r>
        <w:rPr>
          <w:rFonts w:ascii="Liberation Serif" w:hAnsi="Liberation Serif" w:eastAsia="Times New Roman"/>
          <w:sz w:val="28"/>
          <w:szCs w:val="28"/>
        </w:rPr>
        <w:t xml:space="preserve">еления Админист</w:t>
      </w:r>
      <w:r>
        <w:rPr>
          <w:rFonts w:ascii="Liberation Serif" w:hAnsi="Liberation Serif" w:eastAsia="Times New Roman"/>
          <w:sz w:val="28"/>
          <w:szCs w:val="28"/>
        </w:rPr>
        <w:t xml:space="preserve">рации Красноселькупского района или должностное лицо, </w:t>
      </w:r>
      <w:r>
        <w:rPr>
          <w:rFonts w:ascii="Liberation Serif" w:hAnsi="Liberation Serif" w:eastAsia="Times New Roman"/>
          <w:sz w:val="28"/>
          <w:szCs w:val="28"/>
        </w:rPr>
        <w:t xml:space="preserve">исполняющее его обязанности</w:t>
      </w: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pStyle w:val="873"/>
        <w:ind w:firstLine="708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/>
          <w:sz w:val="28"/>
          <w:szCs w:val="28"/>
        </w:rPr>
        <w:t xml:space="preserve">начальник отдела жилищной политики Администрации Красноселькупского района или должностное лицо, исполняющее его обязанности</w:t>
      </w: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pStyle w:val="873"/>
        <w:ind w:firstLine="708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руководит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ель образовательной организации, заключивший трудовой договор с работником, </w:t>
      </w:r>
      <w:r>
        <w:rPr>
          <w:rFonts w:ascii="Liberation Serif" w:hAnsi="Liberation Serif" w:eastAsia="Times New Roman"/>
          <w:sz w:val="28"/>
          <w:szCs w:val="28"/>
        </w:rPr>
        <w:t xml:space="preserve">или должностное лицо, исполняющее его обязанности»</w:t>
      </w:r>
      <w:r>
        <w:rPr>
          <w:rFonts w:ascii="Liberation Serif" w:hAnsi="Liberation Serif" w:eastAsia="Times New Roman"/>
          <w:sz w:val="28"/>
          <w:szCs w:val="28"/>
        </w:rPr>
        <w:t xml:space="preserve">.</w:t>
      </w: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pStyle w:val="877"/>
        <w:ind w:left="709"/>
        <w:jc w:val="both"/>
        <w:shd w:val="clear" w:color="auto" w:fill="ffffff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jc w:val="center"/>
      <w:rPr>
        <w:rFonts w:ascii="Liberation Serif" w:hAnsi="Liberation Serif" w:eastAsia="Liberation Serif"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Liberation Serif" w:hAnsi="Liberation Serif" w:eastAsia="Liberation Serif"/>
        <w:sz w:val="24"/>
      </w:rPr>
      <w:t xml:space="preserve">2</w:t>
    </w:r>
    <w:r>
      <w:rPr>
        <w:rFonts w:ascii="Liberation Serif" w:hAnsi="Liberation Serif" w:eastAsia="Liberation Serif"/>
        <w:sz w:val="24"/>
      </w:rPr>
      <w:fldChar w:fldCharType="end"/>
    </w:r>
    <w:r>
      <w:rPr>
        <w:rFonts w:ascii="Liberation Serif" w:hAnsi="Liberation Serif" w:eastAsia="Liberation Serif"/>
        <w:sz w:val="24"/>
      </w:rPr>
    </w:r>
    <w:r/>
  </w:p>
  <w:p>
    <w:pPr>
      <w:pStyle w:val="878"/>
      <w:rPr>
        <w:rFonts w:ascii="Liberation Serif" w:hAnsi="Liberation Serif" w:eastAsia="Liberation Serif"/>
        <w:sz w:val="24"/>
      </w:rPr>
    </w:pPr>
    <w:r>
      <w:rPr>
        <w:rFonts w:ascii="Liberation Serif" w:hAnsi="Liberation Serif" w:eastAsia="Liberation Serif"/>
        <w:sz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3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873"/>
        <w:ind w:left="709" w:hanging="360"/>
      </w:pPr>
      <w:rPr>
        <w:rFonts w:ascii="Arial" w:hAnsi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pStyle w:val="873"/>
        <w:ind w:left="1429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873"/>
        <w:ind w:left="2149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873"/>
        <w:ind w:left="2869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3"/>
        <w:ind w:left="3589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873"/>
        <w:ind w:left="4309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873"/>
        <w:ind w:left="5029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3"/>
        <w:ind w:left="5749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873"/>
        <w:ind w:left="6469" w:hanging="360"/>
      </w:pPr>
      <w:rPr>
        <w:rFonts w:ascii="Wingdings" w:hAnsi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873"/>
        <w:ind w:left="1418" w:hanging="360"/>
      </w:pPr>
      <w:rPr>
        <w:rFonts w:ascii="Arial" w:hAnsi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pStyle w:val="873"/>
        <w:ind w:left="2138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873"/>
        <w:ind w:left="2858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873"/>
        <w:ind w:left="3578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3"/>
        <w:ind w:left="4298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873"/>
        <w:ind w:left="5018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873"/>
        <w:ind w:left="5738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3"/>
        <w:ind w:left="6458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873"/>
        <w:ind w:left="7178" w:hanging="360"/>
      </w:pPr>
      <w:rPr>
        <w:rFonts w:ascii="Wingdings" w:hAnsi="Wingdings" w:eastAsia="Wingdings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7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3"/>
        <w:ind w:left="18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3"/>
        <w:ind w:left="28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3"/>
        <w:ind w:left="43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3"/>
        <w:ind w:left="54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3"/>
        <w:ind w:left="68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3"/>
        <w:ind w:left="828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3"/>
        <w:ind w:left="93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3"/>
        <w:ind w:left="10800" w:hanging="216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7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3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3"/>
        <w:ind w:left="2160" w:hanging="216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873"/>
        <w:ind w:left="709" w:hanging="360"/>
      </w:pPr>
      <w:rPr>
        <w:rFonts w:ascii="Arial" w:hAnsi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pStyle w:val="873"/>
        <w:ind w:left="1429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873"/>
        <w:ind w:left="2149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873"/>
        <w:ind w:left="2869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3"/>
        <w:ind w:left="3589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873"/>
        <w:ind w:left="4309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873"/>
        <w:ind w:left="5029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3"/>
        <w:ind w:left="5749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873"/>
        <w:ind w:left="6469" w:hanging="360"/>
      </w:pPr>
      <w:rPr>
        <w:rFonts w:ascii="Wingdings" w:hAnsi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873"/>
        <w:ind w:left="709" w:hanging="360"/>
      </w:pPr>
      <w:rPr>
        <w:rFonts w:ascii="Arial" w:hAnsi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pStyle w:val="873"/>
        <w:ind w:left="1429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873"/>
        <w:ind w:left="2149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873"/>
        <w:ind w:left="2869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3"/>
        <w:ind w:left="3589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873"/>
        <w:ind w:left="4309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873"/>
        <w:ind w:left="5029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3"/>
        <w:ind w:left="5749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873"/>
        <w:ind w:left="6469" w:hanging="360"/>
      </w:pPr>
      <w:rPr>
        <w:rFonts w:ascii="Wingdings" w:hAnsi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1395" w:hanging="85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660" w:hanging="180"/>
      </w:p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7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3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3"/>
        <w:ind w:left="28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3"/>
        <w:ind w:left="43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3"/>
        <w:ind w:left="54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3"/>
        <w:ind w:left="68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3"/>
        <w:ind w:left="828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3"/>
        <w:ind w:left="93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3"/>
        <w:ind w:left="10800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</w:pPr>
      <w:rPr>
        <w:rFonts w:ascii="Liberation Serif" w:hAnsi="Liberation Serif" w:eastAsia="Calibri" w:cs="Liberation Serif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873"/>
        <w:ind w:left="709" w:hanging="360"/>
      </w:pPr>
      <w:rPr>
        <w:rFonts w:ascii="Arial" w:hAnsi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pStyle w:val="873"/>
        <w:ind w:left="1429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873"/>
        <w:ind w:left="2149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873"/>
        <w:ind w:left="2869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3"/>
        <w:ind w:left="3589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873"/>
        <w:ind w:left="4309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873"/>
        <w:ind w:left="5029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3"/>
        <w:ind w:left="5749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873"/>
        <w:ind w:left="6469" w:hanging="360"/>
      </w:pPr>
      <w:rPr>
        <w:rFonts w:ascii="Wingdings" w:hAnsi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873"/>
        <w:ind w:left="709" w:hanging="360"/>
      </w:pPr>
      <w:rPr>
        <w:rFonts w:ascii="Arial" w:hAnsi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pStyle w:val="873"/>
        <w:ind w:left="1429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873"/>
        <w:ind w:left="2149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873"/>
        <w:ind w:left="2869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3"/>
        <w:ind w:left="3589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873"/>
        <w:ind w:left="4309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873"/>
        <w:ind w:left="5029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3"/>
        <w:ind w:left="5749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873"/>
        <w:ind w:left="6469" w:hanging="360"/>
      </w:pPr>
      <w:rPr>
        <w:rFonts w:ascii="Wingdings" w:hAnsi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873"/>
        <w:ind w:left="709" w:hanging="360"/>
      </w:pPr>
      <w:rPr>
        <w:rFonts w:ascii="Arial" w:hAnsi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pStyle w:val="873"/>
        <w:ind w:left="1429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873"/>
        <w:ind w:left="2149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873"/>
        <w:ind w:left="2869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3"/>
        <w:ind w:left="3589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873"/>
        <w:ind w:left="4309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873"/>
        <w:ind w:left="5029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3"/>
        <w:ind w:left="5749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873"/>
        <w:ind w:left="6469" w:hanging="360"/>
      </w:pPr>
      <w:rPr>
        <w:rFonts w:ascii="Wingdings" w:hAnsi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873"/>
        <w:ind w:left="1417" w:hanging="360"/>
      </w:pPr>
      <w:rPr>
        <w:rFonts w:ascii="Liberation Serif" w:hAnsi="Liberation Serif" w:eastAsia="Liberation Serif" w:cs="Liberation Serif"/>
      </w:rPr>
    </w:lvl>
    <w:lvl w:ilvl="1">
      <w:start w:val="1"/>
      <w:numFmt w:val="bullet"/>
      <w:isLgl w:val="false"/>
      <w:suff w:val="tab"/>
      <w:lvlText w:val="o"/>
      <w:lvlJc w:val="left"/>
      <w:pPr>
        <w:pStyle w:val="873"/>
        <w:ind w:left="2137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873"/>
        <w:ind w:left="2857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873"/>
        <w:ind w:left="3577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3"/>
        <w:ind w:left="4297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873"/>
        <w:ind w:left="5017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873"/>
        <w:ind w:left="5737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3"/>
        <w:ind w:left="6457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873"/>
        <w:ind w:left="7177" w:hanging="360"/>
      </w:pPr>
      <w:rPr>
        <w:rFonts w:ascii="Wingdings" w:hAnsi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1068" w:hanging="360"/>
      </w:pPr>
      <w:rPr>
        <w:rFonts w:cs="Liberation Serif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3"/>
        <w:ind w:left="1428" w:hanging="720"/>
      </w:pPr>
      <w:rPr>
        <w:rFonts w:cs="Liberation Serif"/>
        <w:bCs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73"/>
        <w:ind w:left="1428" w:hanging="720"/>
      </w:pPr>
      <w:rPr>
        <w:rFonts w:cs="Liberation Serif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3"/>
        <w:ind w:left="1788" w:hanging="1080"/>
      </w:pPr>
      <w:rPr>
        <w:rFonts w:cs="Liberation Serif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73"/>
        <w:ind w:left="1788" w:hanging="1080"/>
      </w:pPr>
      <w:rPr>
        <w:rFonts w:cs="Liberation Serif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73"/>
        <w:ind w:left="2148" w:hanging="1440"/>
      </w:pPr>
      <w:rPr>
        <w:rFonts w:cs="Liberation Serif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3"/>
        <w:ind w:left="2508" w:hanging="1800"/>
      </w:pPr>
      <w:rPr>
        <w:rFonts w:cs="Liberation Serif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3"/>
        <w:ind w:left="2508" w:hanging="1800"/>
      </w:pPr>
      <w:rPr>
        <w:rFonts w:cs="Liberation Serif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3"/>
        <w:ind w:left="2868" w:hanging="2160"/>
      </w:pPr>
      <w:rPr>
        <w:rFonts w:cs="Liberation Serif"/>
        <w:color w:val="00000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873"/>
        <w:ind w:left="709" w:hanging="360"/>
      </w:pPr>
      <w:rPr>
        <w:rFonts w:ascii="Arial" w:hAnsi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pStyle w:val="873"/>
        <w:ind w:left="1429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873"/>
        <w:ind w:left="2149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873"/>
        <w:ind w:left="2869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3"/>
        <w:ind w:left="3589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873"/>
        <w:ind w:left="4309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873"/>
        <w:ind w:left="5029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3"/>
        <w:ind w:left="5749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873"/>
        <w:ind w:left="6469" w:hanging="360"/>
      </w:pPr>
      <w:rPr>
        <w:rFonts w:ascii="Wingdings" w:hAnsi="Wingdings" w:eastAsia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873"/>
        <w:ind w:left="1417" w:hanging="360"/>
      </w:pPr>
      <w:rPr>
        <w:rFonts w:ascii="Liberation Serif" w:hAnsi="Liberation Serif" w:eastAsia="Liberation Serif" w:cs="Liberation Serif"/>
      </w:rPr>
    </w:lvl>
    <w:lvl w:ilvl="1">
      <w:start w:val="1"/>
      <w:numFmt w:val="bullet"/>
      <w:isLgl w:val="false"/>
      <w:suff w:val="tab"/>
      <w:lvlText w:val="o"/>
      <w:lvlJc w:val="left"/>
      <w:pPr>
        <w:pStyle w:val="873"/>
        <w:ind w:left="2137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873"/>
        <w:ind w:left="2857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873"/>
        <w:ind w:left="3577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3"/>
        <w:ind w:left="4297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873"/>
        <w:ind w:left="5017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873"/>
        <w:ind w:left="5737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3"/>
        <w:ind w:left="6457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873"/>
        <w:ind w:left="7177" w:hanging="360"/>
      </w:pPr>
      <w:rPr>
        <w:rFonts w:ascii="Wingdings" w:hAnsi="Wingdings" w:eastAsia="Wingdings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6"/>
  </w:num>
  <w:num w:numId="11">
    <w:abstractNumId w:val="19"/>
  </w:num>
  <w:num w:numId="12">
    <w:abstractNumId w:val="13"/>
  </w:num>
  <w:num w:numId="13">
    <w:abstractNumId w:val="12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 w:numId="18">
    <w:abstractNumId w:val="10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Heading 1"/>
    <w:basedOn w:val="873"/>
    <w:next w:val="873"/>
    <w:link w:val="69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6">
    <w:name w:val="Heading 1 Char"/>
    <w:link w:val="695"/>
    <w:uiPriority w:val="9"/>
    <w:rPr>
      <w:rFonts w:ascii="Arial" w:hAnsi="Arial" w:eastAsia="Arial" w:cs="Arial"/>
      <w:sz w:val="40"/>
      <w:szCs w:val="40"/>
    </w:rPr>
  </w:style>
  <w:style w:type="paragraph" w:styleId="697">
    <w:name w:val="Heading 2"/>
    <w:basedOn w:val="873"/>
    <w:next w:val="873"/>
    <w:link w:val="69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8">
    <w:name w:val="Heading 2 Char"/>
    <w:link w:val="697"/>
    <w:uiPriority w:val="9"/>
    <w:rPr>
      <w:rFonts w:ascii="Arial" w:hAnsi="Arial" w:eastAsia="Arial" w:cs="Arial"/>
      <w:sz w:val="34"/>
    </w:rPr>
  </w:style>
  <w:style w:type="paragraph" w:styleId="699">
    <w:name w:val="Heading 3"/>
    <w:basedOn w:val="873"/>
    <w:next w:val="873"/>
    <w:link w:val="70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0">
    <w:name w:val="Heading 3 Char"/>
    <w:link w:val="699"/>
    <w:uiPriority w:val="9"/>
    <w:rPr>
      <w:rFonts w:ascii="Arial" w:hAnsi="Arial" w:eastAsia="Arial" w:cs="Arial"/>
      <w:sz w:val="30"/>
      <w:szCs w:val="30"/>
    </w:rPr>
  </w:style>
  <w:style w:type="paragraph" w:styleId="701">
    <w:name w:val="Heading 4"/>
    <w:basedOn w:val="873"/>
    <w:next w:val="873"/>
    <w:link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2">
    <w:name w:val="Heading 4 Char"/>
    <w:link w:val="701"/>
    <w:uiPriority w:val="9"/>
    <w:rPr>
      <w:rFonts w:ascii="Arial" w:hAnsi="Arial" w:eastAsia="Arial" w:cs="Arial"/>
      <w:b/>
      <w:bCs/>
      <w:sz w:val="26"/>
      <w:szCs w:val="26"/>
    </w:rPr>
  </w:style>
  <w:style w:type="paragraph" w:styleId="703">
    <w:name w:val="Heading 5"/>
    <w:basedOn w:val="873"/>
    <w:next w:val="873"/>
    <w:link w:val="70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4">
    <w:name w:val="Heading 5 Char"/>
    <w:link w:val="703"/>
    <w:uiPriority w:val="9"/>
    <w:rPr>
      <w:rFonts w:ascii="Arial" w:hAnsi="Arial" w:eastAsia="Arial" w:cs="Arial"/>
      <w:b/>
      <w:bCs/>
      <w:sz w:val="24"/>
      <w:szCs w:val="24"/>
    </w:rPr>
  </w:style>
  <w:style w:type="paragraph" w:styleId="705">
    <w:name w:val="Heading 6"/>
    <w:basedOn w:val="873"/>
    <w:next w:val="873"/>
    <w:link w:val="7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6">
    <w:name w:val="Heading 6 Char"/>
    <w:link w:val="705"/>
    <w:uiPriority w:val="9"/>
    <w:rPr>
      <w:rFonts w:ascii="Arial" w:hAnsi="Arial" w:eastAsia="Arial" w:cs="Arial"/>
      <w:b/>
      <w:bCs/>
      <w:sz w:val="22"/>
      <w:szCs w:val="22"/>
    </w:rPr>
  </w:style>
  <w:style w:type="paragraph" w:styleId="707">
    <w:name w:val="Heading 7"/>
    <w:basedOn w:val="873"/>
    <w:next w:val="873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8">
    <w:name w:val="Heading 7 Char"/>
    <w:link w:val="7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9">
    <w:name w:val="Heading 8"/>
    <w:basedOn w:val="873"/>
    <w:next w:val="873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0">
    <w:name w:val="Heading 8 Char"/>
    <w:link w:val="709"/>
    <w:uiPriority w:val="9"/>
    <w:rPr>
      <w:rFonts w:ascii="Arial" w:hAnsi="Arial" w:eastAsia="Arial" w:cs="Arial"/>
      <w:i/>
      <w:iCs/>
      <w:sz w:val="22"/>
      <w:szCs w:val="22"/>
    </w:rPr>
  </w:style>
  <w:style w:type="paragraph" w:styleId="711">
    <w:name w:val="Heading 9"/>
    <w:basedOn w:val="873"/>
    <w:next w:val="873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2">
    <w:name w:val="Heading 9 Char"/>
    <w:link w:val="711"/>
    <w:uiPriority w:val="9"/>
    <w:rPr>
      <w:rFonts w:ascii="Arial" w:hAnsi="Arial" w:eastAsia="Arial" w:cs="Arial"/>
      <w:i/>
      <w:iCs/>
      <w:sz w:val="21"/>
      <w:szCs w:val="21"/>
    </w:rPr>
  </w:style>
  <w:style w:type="paragraph" w:styleId="713">
    <w:name w:val="List Paragraph"/>
    <w:basedOn w:val="873"/>
    <w:uiPriority w:val="34"/>
    <w:qFormat/>
    <w:pPr>
      <w:contextualSpacing/>
      <w:ind w:left="720"/>
    </w:pPr>
  </w:style>
  <w:style w:type="paragraph" w:styleId="714">
    <w:name w:val="No Spacing"/>
    <w:uiPriority w:val="1"/>
    <w:qFormat/>
    <w:pPr>
      <w:spacing w:before="0" w:after="0" w:line="240" w:lineRule="auto"/>
    </w:pPr>
  </w:style>
  <w:style w:type="paragraph" w:styleId="715">
    <w:name w:val="Title"/>
    <w:basedOn w:val="873"/>
    <w:next w:val="873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link w:val="715"/>
    <w:uiPriority w:val="10"/>
    <w:rPr>
      <w:sz w:val="48"/>
      <w:szCs w:val="48"/>
    </w:rPr>
  </w:style>
  <w:style w:type="paragraph" w:styleId="717">
    <w:name w:val="Subtitle"/>
    <w:basedOn w:val="873"/>
    <w:next w:val="873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link w:val="717"/>
    <w:uiPriority w:val="11"/>
    <w:rPr>
      <w:sz w:val="24"/>
      <w:szCs w:val="24"/>
    </w:rPr>
  </w:style>
  <w:style w:type="paragraph" w:styleId="719">
    <w:name w:val="Quote"/>
    <w:basedOn w:val="873"/>
    <w:next w:val="873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3"/>
    <w:next w:val="873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3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Header Char"/>
    <w:link w:val="723"/>
    <w:uiPriority w:val="99"/>
  </w:style>
  <w:style w:type="paragraph" w:styleId="725">
    <w:name w:val="Footer"/>
    <w:basedOn w:val="873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Footer Char"/>
    <w:link w:val="725"/>
    <w:uiPriority w:val="99"/>
  </w:style>
  <w:style w:type="paragraph" w:styleId="727">
    <w:name w:val="Caption"/>
    <w:basedOn w:val="873"/>
    <w:next w:val="8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725"/>
    <w:uiPriority w:val="99"/>
  </w:style>
  <w:style w:type="table" w:styleId="72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873"/>
    <w:link w:val="857"/>
    <w:uiPriority w:val="99"/>
    <w:semiHidden/>
    <w:unhideWhenUsed/>
    <w:pPr>
      <w:spacing w:after="40" w:line="240" w:lineRule="auto"/>
    </w:pPr>
    <w:rPr>
      <w:sz w:val="18"/>
    </w:r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pPr>
      <w:spacing w:after="0" w:line="240" w:lineRule="auto"/>
    </w:pPr>
    <w:rPr>
      <w:sz w:val="20"/>
    </w:r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next w:val="873"/>
    <w:link w:val="873"/>
    <w:qFormat/>
    <w:rPr>
      <w:lang w:val="ru-RU" w:eastAsia="zh-CN" w:bidi="ar-SA"/>
    </w:rPr>
  </w:style>
  <w:style w:type="character" w:styleId="874">
    <w:name w:val="Основной шрифт абзаца"/>
    <w:next w:val="874"/>
    <w:link w:val="873"/>
    <w:uiPriority w:val="1"/>
    <w:semiHidden/>
    <w:unhideWhenUsed/>
  </w:style>
  <w:style w:type="table" w:styleId="875">
    <w:name w:val="Обычная таблица"/>
    <w:next w:val="875"/>
    <w:link w:val="873"/>
    <w:uiPriority w:val="99"/>
    <w:semiHidden/>
    <w:unhideWhenUsed/>
    <w:tblPr/>
  </w:style>
  <w:style w:type="numbering" w:styleId="876">
    <w:name w:val="Нет списка"/>
    <w:next w:val="876"/>
    <w:link w:val="873"/>
    <w:uiPriority w:val="99"/>
    <w:semiHidden/>
    <w:unhideWhenUsed/>
  </w:style>
  <w:style w:type="paragraph" w:styleId="877">
    <w:name w:val="Абзац списка"/>
    <w:basedOn w:val="873"/>
    <w:next w:val="877"/>
    <w:link w:val="873"/>
    <w:pPr>
      <w:contextualSpacing/>
      <w:ind w:left="720"/>
    </w:pPr>
  </w:style>
  <w:style w:type="paragraph" w:styleId="878">
    <w:name w:val="Верхний колонтитул"/>
    <w:basedOn w:val="873"/>
    <w:next w:val="878"/>
    <w:link w:val="879"/>
    <w:pPr>
      <w:tabs>
        <w:tab w:val="center" w:pos="4677" w:leader="none"/>
        <w:tab w:val="right" w:pos="9355" w:leader="none"/>
      </w:tabs>
    </w:pPr>
  </w:style>
  <w:style w:type="character" w:styleId="879">
    <w:name w:val="Верхний колонтитул Знак"/>
    <w:next w:val="879"/>
    <w:link w:val="878"/>
    <w:rPr>
      <w:rFonts w:ascii="Calibri" w:hAnsi="Calibri" w:eastAsia="Calibri" w:cs="Times New Roman"/>
      <w:sz w:val="20"/>
      <w:szCs w:val="20"/>
      <w:lang w:eastAsia="zh-CN"/>
    </w:rPr>
  </w:style>
  <w:style w:type="paragraph" w:styleId="880">
    <w:name w:val="ConsPlusNonformat"/>
    <w:next w:val="880"/>
    <w:link w:val="873"/>
    <w:pPr>
      <w:widowControl w:val="off"/>
    </w:pPr>
    <w:rPr>
      <w:rFonts w:ascii="Courier New" w:hAnsi="Courier New" w:eastAsia="Times New Roman"/>
      <w:lang w:val="ru-RU" w:eastAsia="ru-RU" w:bidi="ar-SA"/>
    </w:rPr>
  </w:style>
  <w:style w:type="paragraph" w:styleId="881">
    <w:name w:val="ConsPlusNormal"/>
    <w:next w:val="881"/>
    <w:link w:val="873"/>
    <w:pPr>
      <w:widowControl w:val="off"/>
    </w:pPr>
    <w:rPr>
      <w:rFonts w:eastAsia="Times New Roman"/>
      <w:sz w:val="22"/>
      <w:lang w:val="ru-RU" w:eastAsia="ru-RU" w:bidi="ar-SA"/>
    </w:rPr>
  </w:style>
  <w:style w:type="character" w:styleId="882">
    <w:name w:val="Строгий"/>
    <w:next w:val="882"/>
    <w:link w:val="873"/>
    <w:uiPriority w:val="22"/>
    <w:qFormat/>
    <w:rPr>
      <w:b/>
      <w:bCs/>
    </w:rPr>
  </w:style>
  <w:style w:type="paragraph" w:styleId="883">
    <w:name w:val="Основной текст 2"/>
    <w:basedOn w:val="873"/>
    <w:next w:val="883"/>
    <w:link w:val="884"/>
    <w:uiPriority w:val="99"/>
    <w:unhideWhenUsed/>
    <w:pPr>
      <w:spacing w:after="120" w:line="480" w:lineRule="auto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84">
    <w:name w:val="Основной текст 2 Знак"/>
    <w:next w:val="884"/>
    <w:link w:val="88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85" w:default="1">
    <w:name w:val="Default Paragraph Font"/>
    <w:uiPriority w:val="1"/>
    <w:semiHidden/>
    <w:unhideWhenUsed/>
  </w:style>
  <w:style w:type="numbering" w:styleId="886" w:default="1">
    <w:name w:val="No List"/>
    <w:uiPriority w:val="99"/>
    <w:semiHidden/>
    <w:unhideWhenUsed/>
  </w:style>
  <w:style w:type="table" w:styleId="88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revision>11</cp:revision>
  <dcterms:created xsi:type="dcterms:W3CDTF">2023-08-17T13:28:00Z</dcterms:created>
  <dcterms:modified xsi:type="dcterms:W3CDTF">2023-09-18T04:56:19Z</dcterms:modified>
  <cp:version>1048576</cp:version>
</cp:coreProperties>
</file>