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0619562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3723" cy="73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sz w:val="28"/>
          <w:szCs w:val="28"/>
        </w:rPr>
        <w:br/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pStyle w:val="853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pStyle w:val="853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3"/>
        <w:jc w:val="both"/>
        <w:tabs>
          <w:tab w:val="left" w:pos="8504" w:leader="none"/>
        </w:tabs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28» августа </w:t>
      </w:r>
      <w:r>
        <w:rPr>
          <w:rFonts w:ascii="Liberation Serif" w:hAnsi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/>
          <w:sz w:val="28"/>
          <w:szCs w:val="28"/>
        </w:rPr>
        <w:t xml:space="preserve">3 г.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sz w:val="28"/>
          <w:szCs w:val="28"/>
        </w:rPr>
        <w:t xml:space="preserve">302-П</w:t>
      </w:r>
      <w:r/>
    </w:p>
    <w:p>
      <w:pPr>
        <w:pStyle w:val="853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pStyle w:val="853"/>
        <w:jc w:val="left"/>
      </w:pPr>
      <w:r>
        <w:rPr>
          <w:rFonts w:ascii="Liberation Serif" w:hAnsi="Liberation Serif" w:cs="Liberation Serif"/>
          <w:b w:val="0"/>
          <w:bCs w:val="0"/>
          <w:color w:val="26282f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26282f"/>
          <w:sz w:val="28"/>
          <w:szCs w:val="28"/>
        </w:rPr>
      </w:r>
      <w:r/>
    </w:p>
    <w:p>
      <w:pPr>
        <w:pStyle w:val="853"/>
        <w:jc w:val="center"/>
        <w:rPr>
          <w:sz w:val="27"/>
          <w:szCs w:val="27"/>
        </w:rPr>
        <w:suppressLineNumbers w:val="0"/>
      </w:pPr>
      <w:r>
        <w:rPr>
          <w:rFonts w:ascii="Liberation Serif" w:hAnsi="Liberation Serif"/>
          <w:b/>
          <w:sz w:val="27"/>
          <w:szCs w:val="27"/>
        </w:rPr>
        <w:t xml:space="preserve">Об утверждении Положения </w:t>
      </w:r>
      <w:r>
        <w:rPr>
          <w:rFonts w:ascii="Liberation Serif" w:hAnsi="Liberation Serif"/>
          <w:b/>
          <w:sz w:val="27"/>
          <w:szCs w:val="27"/>
        </w:rPr>
        <w:t xml:space="preserve">о </w:t>
      </w:r>
      <w:r>
        <w:rPr>
          <w:rFonts w:ascii="Liberation Serif" w:hAnsi="Liberation Serif"/>
          <w:b/>
          <w:sz w:val="27"/>
          <w:szCs w:val="27"/>
        </w:rPr>
        <w:t xml:space="preserve">присвоени</w:t>
      </w:r>
      <w:r>
        <w:rPr>
          <w:rFonts w:ascii="Liberation Serif" w:hAnsi="Liberation Serif"/>
          <w:b/>
          <w:sz w:val="27"/>
          <w:szCs w:val="27"/>
        </w:rPr>
        <w:t xml:space="preserve">и</w:t>
      </w:r>
      <w:r>
        <w:rPr>
          <w:rFonts w:ascii="Liberation Serif" w:hAnsi="Liberation Serif"/>
          <w:b/>
          <w:sz w:val="27"/>
          <w:szCs w:val="27"/>
        </w:rPr>
        <w:t xml:space="preserve"> наименований</w:t>
      </w:r>
      <w:r>
        <w:rPr>
          <w:sz w:val="27"/>
          <w:szCs w:val="27"/>
        </w:rPr>
      </w:r>
      <w:r/>
    </w:p>
    <w:p>
      <w:pPr>
        <w:pStyle w:val="853"/>
        <w:jc w:val="center"/>
        <w:rPr>
          <w:sz w:val="27"/>
          <w:szCs w:val="27"/>
        </w:rPr>
        <w:suppressLineNumbers w:val="0"/>
      </w:pPr>
      <w:r>
        <w:rPr>
          <w:rFonts w:ascii="Liberation Serif" w:hAnsi="Liberation Serif"/>
          <w:b/>
          <w:sz w:val="27"/>
          <w:szCs w:val="27"/>
        </w:rPr>
        <w:t xml:space="preserve">элементам улично-дорожной сети (за исключением автомобильных</w:t>
      </w:r>
      <w:r>
        <w:rPr>
          <w:sz w:val="27"/>
          <w:szCs w:val="27"/>
        </w:rPr>
      </w:r>
      <w:r/>
    </w:p>
    <w:p>
      <w:pPr>
        <w:pStyle w:val="853"/>
        <w:jc w:val="center"/>
        <w:rPr>
          <w:sz w:val="27"/>
          <w:szCs w:val="27"/>
        </w:rPr>
        <w:suppressLineNumbers w:val="0"/>
      </w:pPr>
      <w:r>
        <w:rPr>
          <w:rFonts w:ascii="Liberation Serif" w:hAnsi="Liberation Serif"/>
          <w:b/>
          <w:sz w:val="27"/>
          <w:szCs w:val="27"/>
        </w:rPr>
        <w:t xml:space="preserve">дорог федерального значения, автомобильных дорог регионального</w:t>
      </w:r>
      <w:r>
        <w:rPr>
          <w:sz w:val="27"/>
          <w:szCs w:val="27"/>
        </w:rPr>
      </w:r>
      <w:r/>
    </w:p>
    <w:p>
      <w:pPr>
        <w:pStyle w:val="853"/>
        <w:jc w:val="center"/>
        <w:rPr>
          <w:sz w:val="27"/>
          <w:szCs w:val="27"/>
        </w:rPr>
        <w:suppressLineNumbers w:val="0"/>
      </w:pPr>
      <w:r>
        <w:rPr>
          <w:rFonts w:ascii="Liberation Serif" w:hAnsi="Liberation Serif"/>
          <w:b/>
          <w:sz w:val="27"/>
          <w:szCs w:val="27"/>
        </w:rPr>
        <w:t xml:space="preserve">или межмуниципального значения), наименований элементам</w:t>
      </w:r>
      <w:r>
        <w:rPr>
          <w:sz w:val="27"/>
          <w:szCs w:val="27"/>
        </w:rPr>
      </w:r>
      <w:r/>
    </w:p>
    <w:p>
      <w:pPr>
        <w:pStyle w:val="853"/>
        <w:jc w:val="center"/>
        <w:rPr>
          <w:sz w:val="27"/>
          <w:szCs w:val="27"/>
          <w:highlight w:val="none"/>
        </w:rPr>
        <w:suppressLineNumbers w:val="0"/>
      </w:pPr>
      <w:r>
        <w:rPr>
          <w:rFonts w:ascii="Liberation Serif" w:hAnsi="Liberation Serif"/>
          <w:b/>
          <w:sz w:val="27"/>
          <w:szCs w:val="27"/>
        </w:rPr>
        <w:t xml:space="preserve">планировочной структуры в границах </w:t>
      </w:r>
      <w:r>
        <w:rPr>
          <w:rFonts w:ascii="Liberation Serif" w:hAnsi="Liberation Serif"/>
          <w:b/>
          <w:bCs/>
          <w:sz w:val="27"/>
          <w:szCs w:val="27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b/>
          <w:sz w:val="27"/>
          <w:szCs w:val="27"/>
        </w:rPr>
        <w:t xml:space="preserve">, об изменении, аннулировании таких наименований, </w:t>
      </w:r>
      <w:r>
        <w:rPr>
          <w:rFonts w:ascii="Liberation Serif" w:hAnsi="Liberation Serif"/>
          <w:b/>
          <w:sz w:val="27"/>
          <w:szCs w:val="27"/>
        </w:rPr>
        <w:t xml:space="preserve">размещении</w:t>
      </w:r>
      <w:r>
        <w:rPr>
          <w:rFonts w:ascii="Liberation Serif" w:hAnsi="Liberation Serif"/>
          <w:b/>
          <w:sz w:val="27"/>
          <w:szCs w:val="27"/>
        </w:rPr>
        <w:t xml:space="preserve"> информации в государственном адресном реестр</w:t>
      </w:r>
      <w:r>
        <w:rPr>
          <w:rFonts w:ascii="Liberation Serif" w:hAnsi="Liberation Serif"/>
          <w:b/>
          <w:sz w:val="27"/>
          <w:szCs w:val="27"/>
        </w:rPr>
        <w:t xml:space="preserve">е</w:t>
      </w:r>
      <w:r/>
    </w:p>
    <w:p>
      <w:pPr>
        <w:pStyle w:val="853"/>
        <w:jc w:val="left"/>
        <w:rPr>
          <w:rFonts w:ascii="Liberation Serif" w:hAnsi="Liberation Serif"/>
          <w:b/>
          <w:bCs/>
          <w:sz w:val="27"/>
          <w:szCs w:val="27"/>
        </w:rPr>
        <w:suppressLineNumbers w:val="0"/>
      </w:pPr>
      <w:r>
        <w:rPr>
          <w:rFonts w:ascii="Liberation Serif" w:hAnsi="Liberation Serif"/>
          <w:b/>
          <w:bCs/>
          <w:sz w:val="27"/>
          <w:szCs w:val="27"/>
        </w:rPr>
      </w:r>
      <w:r>
        <w:rPr>
          <w:rFonts w:ascii="Liberation Serif" w:hAnsi="Liberation Serif"/>
          <w:b/>
          <w:bCs/>
          <w:sz w:val="27"/>
          <w:szCs w:val="27"/>
        </w:rPr>
      </w:r>
      <w:r/>
    </w:p>
    <w:p>
      <w:pPr>
        <w:pStyle w:val="856"/>
        <w:contextualSpacing w:val="0"/>
        <w:ind w:firstLine="709"/>
        <w:jc w:val="both"/>
        <w:spacing w:line="240" w:lineRule="auto"/>
        <w:widowControl w:val="off"/>
        <w:tabs>
          <w:tab w:val="left" w:pos="426" w:leader="none"/>
        </w:tabs>
        <w:rPr>
          <w:b/>
          <w:bCs/>
          <w:sz w:val="27"/>
          <w:szCs w:val="27"/>
        </w:rPr>
        <w:suppressLineNumbers w:val="0"/>
      </w:pPr>
      <w:r>
        <w:rPr>
          <w:rFonts w:ascii="Liberation Serif" w:hAnsi="Liberation Serif" w:eastAsia="Liberation Serif" w:cs="Liberation Serif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«Об утверждении Правил присвоения, изменения и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 аннулирования адресов», 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руководствуясь </w:t>
      </w:r>
      <w:r>
        <w:rPr>
          <w:rFonts w:ascii="Liberation Serif" w:hAnsi="Liberation Serif" w:eastAsia="Liberation Serif" w:cs="Liberation Serif"/>
          <w:sz w:val="27"/>
          <w:szCs w:val="27"/>
        </w:rPr>
        <w:t xml:space="preserve">Уставом муниципального округа Красноселькупский район Ямало-Ненецкого автономного округа,</w:t>
      </w:r>
      <w:r>
        <w:rPr>
          <w:rFonts w:ascii="Liberation Serif" w:hAnsi="Liberation Serif"/>
          <w:sz w:val="27"/>
          <w:szCs w:val="27"/>
        </w:rPr>
        <w:t xml:space="preserve"> Администрация Красноселькупского района </w:t>
      </w:r>
      <w:r>
        <w:rPr>
          <w:rFonts w:ascii="Liberation Serif" w:hAnsi="Liberation Serif"/>
          <w:b/>
          <w:bCs/>
          <w:sz w:val="27"/>
          <w:szCs w:val="27"/>
        </w:rPr>
        <w:t xml:space="preserve">постановляет</w:t>
      </w:r>
      <w:r>
        <w:rPr>
          <w:rFonts w:ascii="Liberation Serif" w:hAnsi="Liberation Serif"/>
          <w:b/>
          <w:bCs/>
          <w:sz w:val="27"/>
          <w:szCs w:val="27"/>
        </w:rPr>
        <w:t xml:space="preserve">:</w:t>
      </w:r>
      <w:r>
        <w:rPr>
          <w:b/>
          <w:bCs/>
          <w:sz w:val="27"/>
          <w:szCs w:val="27"/>
        </w:rPr>
      </w:r>
      <w:r/>
    </w:p>
    <w:p>
      <w:pPr>
        <w:pStyle w:val="857"/>
        <w:contextualSpacing w:val="0"/>
        <w:ind w:left="0" w:firstLine="709"/>
        <w:jc w:val="both"/>
        <w:spacing w:line="240" w:lineRule="auto"/>
        <w:widowControl w:val="off"/>
        <w:tabs>
          <w:tab w:val="left" w:pos="993" w:leader="none"/>
        </w:tabs>
        <w:rPr>
          <w:rFonts w:ascii="Liberation Serif" w:hAnsi="Liberation Serif"/>
          <w:sz w:val="27"/>
          <w:szCs w:val="27"/>
          <w:highlight w:val="none"/>
        </w:rPr>
        <w:suppressLineNumbers w:val="0"/>
      </w:pPr>
      <w:r>
        <w:rPr>
          <w:rFonts w:ascii="Liberation Serif" w:hAnsi="Liberation Serif"/>
          <w:sz w:val="27"/>
          <w:szCs w:val="27"/>
          <w:lang w:val="ru-RU"/>
        </w:rPr>
        <w:t xml:space="preserve">1. Утвердить Положение </w:t>
      </w:r>
      <w:r>
        <w:rPr>
          <w:rFonts w:ascii="Liberation Serif" w:hAnsi="Liberation Serif"/>
          <w:sz w:val="27"/>
          <w:szCs w:val="27"/>
          <w:lang w:val="ru-RU"/>
        </w:rPr>
        <w:t xml:space="preserve">о </w:t>
      </w:r>
      <w:r>
        <w:rPr>
          <w:rFonts w:ascii="Liberation Serif" w:hAnsi="Liberation Serif"/>
          <w:sz w:val="27"/>
          <w:szCs w:val="27"/>
          <w:lang w:val="ru-RU"/>
        </w:rPr>
        <w:t xml:space="preserve">присвоени</w:t>
      </w:r>
      <w:r>
        <w:rPr>
          <w:rFonts w:ascii="Liberation Serif" w:hAnsi="Liberation Serif"/>
          <w:sz w:val="27"/>
          <w:szCs w:val="27"/>
          <w:lang w:val="ru-RU"/>
        </w:rPr>
        <w:t xml:space="preserve">и</w:t>
      </w:r>
      <w:r>
        <w:rPr>
          <w:rFonts w:ascii="Liberation Serif" w:hAnsi="Liberation Serif"/>
          <w:sz w:val="27"/>
          <w:szCs w:val="27"/>
          <w:lang w:val="ru-RU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Liberation Serif" w:hAnsi="Liberation Serif"/>
          <w:sz w:val="27"/>
          <w:szCs w:val="27"/>
          <w:lang w:val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7"/>
          <w:szCs w:val="27"/>
          <w:lang w:val="ru-RU"/>
        </w:rPr>
        <w:t xml:space="preserve">, об изменении, аннулировании таких наименований, размещении</w:t>
      </w:r>
      <w:r>
        <w:rPr>
          <w:rFonts w:ascii="Liberation Serif" w:hAnsi="Liberation Serif"/>
          <w:sz w:val="27"/>
          <w:szCs w:val="27"/>
          <w:lang w:val="ru-RU"/>
        </w:rPr>
        <w:t xml:space="preserve"> информации в г</w:t>
      </w:r>
      <w:r>
        <w:rPr>
          <w:rFonts w:ascii="Liberation Serif" w:hAnsi="Liberation Serif"/>
          <w:sz w:val="27"/>
          <w:szCs w:val="27"/>
          <w:lang w:val="ru-RU"/>
        </w:rPr>
        <w:t xml:space="preserve">осударственном адресном реестре согласно приложению № 1.</w:t>
      </w:r>
      <w:r>
        <w:rPr>
          <w:sz w:val="27"/>
          <w:szCs w:val="27"/>
        </w:rPr>
      </w:r>
      <w:r/>
    </w:p>
    <w:p>
      <w:pPr>
        <w:pStyle w:val="857"/>
        <w:contextualSpacing w:val="0"/>
        <w:ind w:left="0" w:firstLine="709"/>
        <w:jc w:val="both"/>
        <w:spacing w:line="240" w:lineRule="auto"/>
        <w:widowControl w:val="off"/>
        <w:tabs>
          <w:tab w:val="left" w:pos="993" w:leader="none"/>
        </w:tabs>
        <w:rPr>
          <w:rFonts w:ascii="Liberation Serif" w:hAnsi="Liberation Serif"/>
          <w:sz w:val="27"/>
          <w:szCs w:val="27"/>
          <w:highlight w:val="none"/>
        </w:rPr>
        <w:suppressLineNumbers w:val="0"/>
      </w:pPr>
      <w:r>
        <w:rPr>
          <w:rFonts w:ascii="Liberation Serif" w:hAnsi="Liberation Serif"/>
          <w:sz w:val="27"/>
          <w:szCs w:val="27"/>
          <w:lang w:val="ru-RU"/>
        </w:rPr>
        <w:t xml:space="preserve">2. Утвердить состав </w:t>
      </w:r>
      <w:r>
        <w:rPr>
          <w:rFonts w:ascii="Liberation Serif" w:hAnsi="Liberation Serif"/>
          <w:sz w:val="27"/>
          <w:szCs w:val="27"/>
          <w:lang w:val="ru-RU"/>
        </w:rPr>
        <w:t xml:space="preserve">к</w:t>
      </w:r>
      <w:r>
        <w:rPr>
          <w:rFonts w:ascii="Liberation Serif" w:hAnsi="Liberation Serif"/>
          <w:sz w:val="27"/>
          <w:szCs w:val="27"/>
          <w:lang w:val="ru-RU"/>
        </w:rPr>
        <w:t xml:space="preserve">омисси</w:t>
      </w:r>
      <w:r>
        <w:rPr>
          <w:rFonts w:ascii="Liberation Serif" w:hAnsi="Liberation Serif"/>
          <w:sz w:val="27"/>
          <w:szCs w:val="27"/>
          <w:lang w:val="ru-RU"/>
        </w:rPr>
        <w:t xml:space="preserve">и</w:t>
      </w:r>
      <w:r>
        <w:rPr>
          <w:rFonts w:ascii="Liberation Serif" w:hAnsi="Liberation Serif"/>
          <w:sz w:val="27"/>
          <w:szCs w:val="27"/>
          <w:lang w:val="ru-RU"/>
        </w:rPr>
        <w:t xml:space="preserve"> по присвоению наименований элементам улично-дорожной сети, элементам планировочной структуры </w:t>
      </w:r>
      <w:r>
        <w:rPr>
          <w:rFonts w:ascii="Liberation Serif" w:hAnsi="Liberation Serif"/>
          <w:sz w:val="27"/>
          <w:szCs w:val="27"/>
          <w:lang w:val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7"/>
          <w:szCs w:val="27"/>
          <w:lang w:val="ru-RU"/>
        </w:rPr>
        <w:t xml:space="preserve"> согласно приложению № 2.</w:t>
      </w:r>
      <w:r>
        <w:rPr>
          <w:sz w:val="27"/>
          <w:szCs w:val="27"/>
        </w:rPr>
      </w:r>
      <w:r/>
    </w:p>
    <w:p>
      <w:pPr>
        <w:pStyle w:val="857"/>
        <w:contextualSpacing w:val="0"/>
        <w:ind w:left="0" w:firstLine="709"/>
        <w:jc w:val="both"/>
        <w:spacing w:line="240" w:lineRule="auto"/>
        <w:widowControl w:val="off"/>
        <w:tabs>
          <w:tab w:val="left" w:pos="993" w:leader="none"/>
        </w:tabs>
        <w:rPr>
          <w:rFonts w:ascii="Liberation Serif" w:hAnsi="Liberation Serif"/>
          <w:sz w:val="27"/>
          <w:szCs w:val="27"/>
        </w:rPr>
        <w:suppressLineNumbers w:val="0"/>
      </w:pPr>
      <w:r>
        <w:rPr>
          <w:rFonts w:ascii="Liberation Serif" w:hAnsi="Liberation Serif"/>
          <w:sz w:val="27"/>
          <w:szCs w:val="27"/>
          <w:highlight w:val="none"/>
        </w:rPr>
        <w:t xml:space="preserve">3. Признать утратившим силу постановление Администрации Красноселькупского района от 27.07.2023 № 258-П </w:t>
      </w:r>
      <w:r>
        <w:rPr>
          <w:rFonts w:ascii="Liberation Serif" w:hAnsi="Liberation Serif"/>
          <w:b w:val="0"/>
          <w:bCs w:val="0"/>
          <w:sz w:val="27"/>
          <w:szCs w:val="27"/>
          <w:highlight w:val="none"/>
        </w:rPr>
        <w:t xml:space="preserve">«</w:t>
      </w:r>
      <w:r>
        <w:rPr>
          <w:rFonts w:ascii="Liberation Serif" w:hAnsi="Liberation Serif" w:cs="Liberation Serif"/>
          <w:b w:val="0"/>
          <w:bCs w:val="0"/>
          <w:sz w:val="27"/>
          <w:szCs w:val="27"/>
        </w:rPr>
        <w:t xml:space="preserve">О</w:t>
      </w:r>
      <w:r>
        <w:rPr>
          <w:rFonts w:ascii="Liberation Serif" w:hAnsi="Liberation Serif" w:cs="Liberation Serif"/>
          <w:b w:val="0"/>
          <w:bCs w:val="0"/>
          <w:sz w:val="27"/>
          <w:szCs w:val="27"/>
        </w:rPr>
        <w:t xml:space="preserve">б </w:t>
      </w:r>
      <w:r>
        <w:rPr>
          <w:rFonts w:ascii="Liberation Serif" w:hAnsi="Liberation Serif" w:cs="Liberation Serif"/>
          <w:b w:val="0"/>
          <w:bCs w:val="0"/>
          <w:sz w:val="27"/>
          <w:szCs w:val="27"/>
        </w:rPr>
        <w:t xml:space="preserve">утверждении П</w:t>
      </w:r>
      <w:r>
        <w:rPr>
          <w:rFonts w:ascii="Liberation Serif" w:hAnsi="Liberation Serif" w:cs="Liberation Serif"/>
          <w:b w:val="0"/>
          <w:bCs w:val="0"/>
          <w:sz w:val="27"/>
          <w:szCs w:val="27"/>
        </w:rPr>
        <w:t xml:space="preserve">орядка присвоения, изменения, аннулирования наименований элементов планировочной структуры и элементов улично-дорожной сети в границах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b w:val="0"/>
          <w:bCs w:val="0"/>
          <w:sz w:val="27"/>
          <w:szCs w:val="27"/>
          <w:highlight w:val="none"/>
        </w:rPr>
        <w:t xml:space="preserve">».</w:t>
      </w:r>
      <w:r>
        <w:rPr>
          <w:rFonts w:ascii="Liberation Serif" w:hAnsi="Liberation Serif"/>
          <w:b w:val="0"/>
          <w:bCs w:val="0"/>
          <w:sz w:val="27"/>
          <w:szCs w:val="27"/>
        </w:rPr>
      </w:r>
      <w:r/>
    </w:p>
    <w:p>
      <w:pPr>
        <w:pStyle w:val="853"/>
        <w:ind w:firstLine="708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</w:t>
      </w:r>
      <w:r>
        <w:rPr>
          <w:rFonts w:ascii="Liberation Serif" w:hAnsi="Liberation Serif" w:cs="Liberation Serif"/>
          <w:sz w:val="27"/>
          <w:szCs w:val="27"/>
        </w:rPr>
        <w:t xml:space="preserve">.</w:t>
      </w:r>
      <w:r>
        <w:rPr>
          <w:rFonts w:ascii="Liberation Serif" w:hAnsi="Liberation Serif" w:cs="Liberation Serif"/>
          <w:sz w:val="27"/>
          <w:szCs w:val="27"/>
        </w:rPr>
        <w:t xml:space="preserve"> </w:t>
      </w:r>
      <w:r>
        <w:rPr>
          <w:rFonts w:ascii="Liberation Serif" w:hAnsi="Liberation Serif" w:cs="Liberation Serif"/>
          <w:sz w:val="27"/>
          <w:szCs w:val="27"/>
        </w:rPr>
        <w:t xml:space="preserve">Опубликовать настоящее постановление в </w:t>
      </w:r>
      <w:r>
        <w:rPr>
          <w:rFonts w:ascii="Liberation Serif" w:hAnsi="Liberation Serif" w:cs="Liberation Serif"/>
          <w:sz w:val="27"/>
          <w:szCs w:val="27"/>
        </w:rPr>
        <w:t xml:space="preserve">газете «Северный край» и разместить на официальном сайте муниципального округа Красноселькупский район Ямал</w:t>
      </w:r>
      <w:r>
        <w:rPr>
          <w:rFonts w:ascii="Liberation Serif" w:hAnsi="Liberation Serif" w:cs="Liberation Serif"/>
          <w:sz w:val="27"/>
          <w:szCs w:val="27"/>
        </w:rPr>
        <w:t xml:space="preserve">о-Ненецкого автономного округа.</w:t>
      </w:r>
      <w:r>
        <w:rPr>
          <w:sz w:val="27"/>
          <w:szCs w:val="27"/>
        </w:rPr>
      </w:r>
      <w:r/>
    </w:p>
    <w:p>
      <w:pPr>
        <w:pStyle w:val="857"/>
        <w:contextualSpacing w:val="0"/>
        <w:ind w:left="0" w:firstLine="709"/>
        <w:jc w:val="both"/>
        <w:spacing w:line="240" w:lineRule="auto"/>
        <w:widowControl w:val="off"/>
        <w:tabs>
          <w:tab w:val="left" w:pos="993" w:leader="none"/>
        </w:tabs>
        <w:rPr>
          <w:sz w:val="27"/>
          <w:szCs w:val="27"/>
        </w:rPr>
        <w:suppressLineNumbers w:val="0"/>
      </w:pPr>
      <w:r>
        <w:rPr>
          <w:rFonts w:ascii="Liberation Serif" w:hAnsi="Liberation Serif" w:cs="Liberation Serif"/>
          <w:sz w:val="27"/>
          <w:szCs w:val="27"/>
        </w:rPr>
        <w:t xml:space="preserve">5.</w:t>
      </w:r>
      <w:r>
        <w:rPr>
          <w:rFonts w:ascii="Liberation Serif" w:hAnsi="Liberation Serif" w:cs="Liberation Serif"/>
          <w:sz w:val="27"/>
          <w:szCs w:val="27"/>
        </w:rPr>
        <w:t xml:space="preserve"> </w:t>
      </w:r>
      <w:r>
        <w:rPr>
          <w:rFonts w:ascii="Liberation Serif" w:hAnsi="Liberation Serif" w:cs="Liberation Serif"/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z w:val="27"/>
          <w:szCs w:val="27"/>
        </w:rPr>
      </w:r>
      <w:r/>
    </w:p>
    <w:p>
      <w:pPr>
        <w:pStyle w:val="857"/>
        <w:contextualSpacing w:val="0"/>
        <w:ind w:firstLine="0"/>
        <w:jc w:val="left"/>
        <w:spacing w:line="240" w:lineRule="auto"/>
        <w:widowControl w:val="off"/>
        <w:rPr>
          <w:rFonts w:ascii="Liberation Serif" w:hAnsi="Liberation Serif"/>
          <w:sz w:val="27"/>
          <w:szCs w:val="27"/>
        </w:rPr>
        <w:suppressLineNumbers w:val="0"/>
      </w:pPr>
      <w:r>
        <w:rPr>
          <w:rFonts w:ascii="Liberation Serif" w:hAnsi="Liberation Serif"/>
          <w:sz w:val="27"/>
          <w:szCs w:val="27"/>
        </w:rPr>
      </w:r>
      <w:r>
        <w:rPr>
          <w:rFonts w:ascii="Liberation Serif" w:hAnsi="Liberation Serif"/>
          <w:sz w:val="27"/>
          <w:szCs w:val="27"/>
        </w:rPr>
      </w:r>
      <w:r/>
    </w:p>
    <w:p>
      <w:pPr>
        <w:pStyle w:val="857"/>
        <w:contextualSpacing w:val="0"/>
        <w:ind w:firstLine="0"/>
        <w:jc w:val="left"/>
        <w:spacing w:line="240" w:lineRule="auto"/>
        <w:widowControl w:val="off"/>
        <w:rPr>
          <w:rFonts w:ascii="Liberation Serif" w:hAnsi="Liberation Serif"/>
          <w:sz w:val="27"/>
          <w:szCs w:val="27"/>
        </w:rPr>
        <w:suppressLineNumbers w:val="0"/>
      </w:pPr>
      <w:r>
        <w:rPr>
          <w:rFonts w:ascii="Liberation Serif" w:hAnsi="Liberation Serif"/>
          <w:sz w:val="27"/>
          <w:szCs w:val="27"/>
        </w:rPr>
      </w:r>
      <w:r>
        <w:rPr>
          <w:rFonts w:ascii="Liberation Serif" w:hAnsi="Liberation Serif"/>
          <w:sz w:val="27"/>
          <w:szCs w:val="27"/>
        </w:rPr>
      </w:r>
      <w:r/>
    </w:p>
    <w:p>
      <w:pPr>
        <w:pStyle w:val="857"/>
        <w:contextualSpacing w:val="0"/>
        <w:ind w:firstLine="0"/>
        <w:jc w:val="left"/>
        <w:spacing w:line="240" w:lineRule="auto"/>
        <w:widowControl w:val="off"/>
        <w:rPr>
          <w:rFonts w:ascii="Liberation Serif" w:hAnsi="Liberation Serif"/>
          <w:sz w:val="27"/>
          <w:szCs w:val="27"/>
        </w:rPr>
        <w:suppressLineNumbers w:val="0"/>
      </w:pPr>
      <w:r>
        <w:rPr>
          <w:rFonts w:ascii="Liberation Serif" w:hAnsi="Liberation Serif"/>
          <w:sz w:val="27"/>
          <w:szCs w:val="27"/>
          <w:lang w:val="ru-RU"/>
        </w:rPr>
      </w:r>
      <w:r>
        <w:rPr>
          <w:sz w:val="27"/>
          <w:szCs w:val="27"/>
        </w:rPr>
      </w:r>
      <w:r/>
    </w:p>
    <w:p>
      <w:pPr>
        <w:pStyle w:val="853"/>
        <w:jc w:val="both"/>
        <w:tabs>
          <w:tab w:val="left" w:pos="7937" w:leader="none"/>
        </w:tabs>
        <w:rPr>
          <w:rFonts w:ascii="Liberation Serif" w:hAnsi="Liberation Serif" w:cs="Liberation Serif"/>
          <w:sz w:val="27"/>
          <w:szCs w:val="27"/>
          <w:highlight w:val="none"/>
        </w:rPr>
        <w:sectPr>
          <w:headerReference w:type="default" r:id="rId8"/>
          <w:headerReference w:type="first" r:id="rId9"/>
          <w:foot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7"/>
          <w:szCs w:val="27"/>
        </w:rPr>
        <w:t xml:space="preserve">Глава</w:t>
      </w:r>
      <w:r>
        <w:rPr>
          <w:rFonts w:ascii="Liberation Serif" w:hAnsi="Liberation Serif" w:cs="Liberation Serif"/>
          <w:sz w:val="27"/>
          <w:szCs w:val="27"/>
        </w:rPr>
        <w:t xml:space="preserve"> Красноселькупского района</w:t>
        <w:tab/>
        <w:t xml:space="preserve">  </w:t>
      </w:r>
      <w:r>
        <w:rPr>
          <w:rFonts w:ascii="Liberation Serif" w:hAnsi="Liberation Serif" w:cs="Liberation Serif"/>
          <w:sz w:val="27"/>
          <w:szCs w:val="27"/>
        </w:rPr>
        <w:t xml:space="preserve">Ю.В. Фишер</w:t>
      </w:r>
      <w:r>
        <w:rPr>
          <w:rFonts w:ascii="Liberation Serif" w:hAnsi="Liberation Serif" w:cs="Liberation Serif"/>
          <w:sz w:val="27"/>
          <w:szCs w:val="27"/>
          <w:highlight w:val="none"/>
        </w:rPr>
      </w:r>
      <w:r/>
    </w:p>
    <w:p>
      <w:pPr>
        <w:pStyle w:val="853"/>
        <w:ind w:left="4961" w:firstLine="7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Приложение </w:t>
      </w: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  <w:t xml:space="preserve">№ 1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5669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4961" w:firstLine="7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  <w:t xml:space="preserve">УТВЕРЖДЕ</w:t>
      </w:r>
      <w:r>
        <w:rPr>
          <w:rFonts w:ascii="Liberation Serif" w:hAnsi="Liberation Serif" w:eastAsia="Times New Roman" w:cs="Liberation Serif"/>
          <w:sz w:val="28"/>
          <w:szCs w:val="28"/>
          <w:highlight w:val="none"/>
          <w:lang w:eastAsia="ru-RU"/>
        </w:rPr>
        <w:t xml:space="preserve">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5669" w:right="0" w:hanging="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5669" w:right="0" w:hanging="5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4961" w:firstLine="703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28»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августа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2023 г. №</w:t>
      </w:r>
      <w:r>
        <w:rPr>
          <w:rFonts w:ascii="Liberation Serif" w:hAnsi="Liberation Serif" w:cs="Liberation Serif"/>
          <w:sz w:val="28"/>
          <w:szCs w:val="28"/>
        </w:rPr>
        <w:t xml:space="preserve"> 302-П</w:t>
      </w:r>
      <w:r/>
    </w:p>
    <w:p>
      <w:pPr>
        <w:pStyle w:val="853"/>
        <w:ind w:left="4961" w:firstLine="70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4961" w:firstLine="703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ПОЛОЖЕНИЕ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0" w:right="0" w:firstLine="0"/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присвоени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об изменении, аннулировании таких наименований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размещении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информации в г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осударственном адресном реестре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left="0"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I. Общие положения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left="0" w:firstLine="0"/>
        <w:jc w:val="center"/>
        <w:widowControl w:val="off"/>
        <w:rPr>
          <w:rFonts w:ascii="Liberation Serif" w:hAnsi="Liberation Serif" w:cs="Liberation Serif"/>
          <w:b w:val="0"/>
          <w:bCs w:val="0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1.1. Настоящее Положение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присвоени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об изменении, аннулировании таких наименований, размещении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информации в государственном адресном реестре (далее - Положение, муниципальный округ)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регламентирует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порядок присвоения, изменения и аннулирования наименований элементам улично-дорожной сети (за исключением автомобильных дорог федерального значения, автомобильных дор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ог регионального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или межмуниципального значения) (далее - элементы улично-дорожной сети), наименований элементам планировочной структуры муниципального округа (далее - элементы планировочной структуры), а также их размещение в государственном адресном реестре.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1.2. Понятия, используемые в настоящем Положении, означают следующее: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наименования - имена собственные, присваиваемые элементам улично-дорожной сети, элементам планировочной структуры и служащие для их отличия и распознавания;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присвоение наименований - присвоение в установленном порядке наименований безымянным элементам улично-дорожной сети, элементам планировочной структуры с целью их отличия и распознавания;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 изменение наименований - переименование в установленном порядке уже имеющихся наименований элементов улично-дорожной сети, элементов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4) аннулирование наименований - ликвидация в установленном порядке ранее пр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исвоенных наименований объектов;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firstLine="708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5) элементы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некоммерческих объединений;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firstLine="708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6) элементы улично-дорожной сети - улица, проспект, переулок, проезд, набережная, площадь, бульвар, тупик, съезд, шоссе и иное;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firstLine="708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7) государственный адресный реестр - государственный информационный ресурс, содержащий сведения об адресах;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firstLine="708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8) 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Термины и понятия, используемые в настоящем Порядке, применяются в тех же значениях, что и в нормативных правовых актах Российской Федерации, Ямало-Ненецкого автономного округа, муниципальных правовых актах муниципального округа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firstLine="708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Перечень элементов планировочной структуры, элементов улично-дорожной сети, а также правила сокращенного наименования адресообразующих элементов устанавливается Министерством финансов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1.3. </w:t>
      </w: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ыполнение действий, направленных на присвоение наиме</w:t>
      </w:r>
      <w:r>
        <w:rPr>
          <w:rFonts w:ascii="Liberation Serif" w:hAnsi="Liberation Serif" w:cs="Liberation Serif"/>
          <w:sz w:val="28"/>
          <w:szCs w:val="28"/>
        </w:rPr>
        <w:t xml:space="preserve">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изменение, аннулирование таких наименований, размещение информации в государственном адресном реестре, </w:t>
      </w:r>
      <w:r>
        <w:rPr>
          <w:rFonts w:ascii="Liberation Serif" w:hAnsi="Liberation Serif" w:cs="Liberation Serif"/>
          <w:sz w:val="28"/>
          <w:szCs w:val="28"/>
        </w:rPr>
        <w:t xml:space="preserve">подготовка проектов решений о присвоении </w:t>
      </w:r>
      <w:r>
        <w:rPr>
          <w:rFonts w:ascii="Liberation Serif" w:hAnsi="Liberation Serif" w:cs="Liberation Serif"/>
          <w:sz w:val="28"/>
          <w:szCs w:val="28"/>
        </w:rPr>
        <w:t xml:space="preserve">(изменении, аннулировании) </w:t>
      </w:r>
      <w:r>
        <w:rPr>
          <w:rFonts w:ascii="Liberation Serif" w:hAnsi="Liberation Serif" w:cs="Liberation Serif"/>
          <w:sz w:val="28"/>
          <w:szCs w:val="28"/>
        </w:rPr>
        <w:t xml:space="preserve">наименований элементам улично-дорожной сети, элементам планировочной структуры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Красноселькупского района в лице отдела архитектуры и градостроительства Администрации Красноселькупского района (далее – уполномоченный орган).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firstLine="708"/>
        <w:jc w:val="both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II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 Комиссия по присвоению наименований элементам улично-дорожной сети, элементам планировочной структуры муниципального округа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2.1. Для осуществления единой политики в области установления, присвоения, изменения, аннулирования и сохранения наименований элементов улично-дорожной сети, элементов планировочной структуры в границах муниципального округа, создается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к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омиссия по присвоению наименований элементам улично-дорожной сети, элементам планировочной структуры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муниципального округа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(далее - Комиссия).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2.2.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 Состав, п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орядок деятельности и полномочия Комиссии определяются настоящим по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становлением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2.3. Основными направлениями деятельности Комиссии являются: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упорядочивание наименований элементов улично-дорожной сети, наименований элементов планировочной структуры и их переименование;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возвращение утраченных исторических наименований элементам улично-дорожной сети, элементам планировочной структуры являющихся частью исторического и культурного наследия муниципального округа;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 учет мнения населения о наименовании, переименовании, аннулировании наименований элементов улично-дорожной сети, элементов планировочной структуры.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2.4. К компетенции Комиссии относятся: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рассмотрение и анализ внесенных предложений о присвоении, изменении наименований элементам улично-дорожной сети, элементам планировочной структуры, принятие положительного или отрицательного решения по поступившим предложениям;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информирование инициатора об основаниях отклонения предложения о присвоении, изменении наименований в течение 30 дней после дня заседания Комиссии, в случае отрицательного решения Комиссии;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 подготовка протокола заседания Комиссии и проекта постановления Администрации Красноселькупского района о присвоении, изменении, аннулировании наименований элементов улично-дорожной сети, элементов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4) инициирование проведения конкурсов либо опросной компании по выбору наименований, элементов улично-дорожной сети, элементов планировочной структуры.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left="0" w:right="0"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III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Порядок присвоения наименований элементам улично-дорожной сети, элементам планировочной структуры муниципального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left="0" w:firstLine="0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3.1. </w:t>
      </w:r>
      <w:r>
        <w:rPr>
          <w:rFonts w:ascii="Liberation Serif" w:hAnsi="Liberation Serif" w:cs="Liberation Serif"/>
          <w:sz w:val="28"/>
          <w:szCs w:val="28"/>
        </w:rPr>
        <w:t xml:space="preserve">Присвоение (изменение, аннулирование) наименований э</w:t>
      </w:r>
      <w:r>
        <w:rPr>
          <w:rFonts w:ascii="Liberation Serif" w:hAnsi="Liberation Serif" w:cs="Liberation Serif"/>
          <w:sz w:val="28"/>
          <w:szCs w:val="28"/>
        </w:rPr>
        <w:t xml:space="preserve">лемент</w:t>
      </w:r>
      <w:r>
        <w:rPr>
          <w:rFonts w:ascii="Liberation Serif" w:hAnsi="Liberation Serif" w:cs="Liberation Serif"/>
          <w:sz w:val="28"/>
          <w:szCs w:val="28"/>
        </w:rPr>
        <w:t xml:space="preserve">ам улично-дорожной сети, элементам планировочной структуры осуществляется в порядке, установленном постановлением Правительства Российской Федерации от 19.11.2014 № 1221 «Об утверждении Правил присвоения, изменения и аннулирования адресов».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3.2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 Решение о присвоении наименований элементам улично-дорожной сети, элементам планировочной структуры принимается Администрацией Красноселькупского района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в форме постановления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с учетом решения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3.3. При образовании элемента планировочной структуры, элемента улично-дорожной сети и отсутствии предложений 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присвоении наименования от жи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телей муниципального округа, органов государственной власти и местного самоуправления, трудовых коллективов учреждений, организаций и предприятий, а также общественных организаций на территории муниципального округа проводится опросная компания на портале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Живем на севере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по выбору наименования элемента улично-дорожной сети, элемента планировочной структуры, в целях учета мнения жителей муниципального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 окончании опросной компании Администрация Красноселькупского района направляет результаты на рассмотрение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3.4. При присвоении наименований элементам улично-дорожной сети, элементам планировочной структуры необходимо учитывать современное, историческое, национальное, культурное или географическое наименование местности, на которой расположены объекты адресации.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3.5. Элементам улично-дорожной сети, элементам планировочной структуры могут присваиваться наименования: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в честь лиц, внесших существенный вклад в развитие муниципального округа, Ямало-Ненецкого автономного округа;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в честь выдающихся государственных и общественных деятелей, внесших вклад в развитие муниципального округа, Российской Федерации, в том числе знаменитых уроженцев муниципального округа;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 в ознаменование исторических событий, знаменательных дат;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4) в целях отражения географических, национальных, бытовых, природных и других особенностей проживания населения в муниципальном округе;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5) в связи с увековечиванием памяти выдающихся граждан, героев Великой Отечественной войны 1941-1945 годов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погибших участников специальной военной операции (далее – СВО)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и событий периода новейшей истории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осуществляется со дн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я события или смерти гражданина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участника действий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</w:rPr>
      </w:r>
      <w:bookmarkEnd w:id="0"/>
      <w:r>
        <w:rPr>
          <w:rFonts w:ascii="Liberation Serif" w:hAnsi="Liberation Serif" w:cs="Liberation Serif"/>
          <w:sz w:val="28"/>
          <w:szCs w:val="28"/>
          <w:lang w:val="ru-RU"/>
        </w:rPr>
        <w:t xml:space="preserve">3.6. Предложения по присвоению наименований вновь создаваемым элементам улично-дор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ожной сети, элементам планиров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очной структуры могут вносить в Комиссию жители муниципального округа, органы государственной власти и местного самоуправления, трудовые коллективы учреждений, организаций и предприятий, а также общественные организации на территории муниципального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3.7. Предложения о наименовании элементов улично-дорожной сети, элементов планировочной структуры должны содержать следующие материалы: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вид элемента улично-дорожной сети, элемента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предлагаемое наименование и мотивированное обоснование;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 карту-схему, выполненную в произвольной форме, на которой обозначается расположение элемента улично-дорожной сети, элемента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4) биографические или исторические свед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ения о личности, событии в честь которых предлагается присвоить наименование элементу улично-дорожной сети или элементу планировочной структуры. Форма историко-биографической справки о жизни и деятельности приведена в приложении № 1 к настоящему Положению;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5) письменное согласие личности (родственников), в честь которой предлагается присвоить наименование элементу улично-дорожной сети или элементу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6) выписка из протокола собрания инициативной группы;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7) сведения о лицах, направивших предложение с указанием наименования юридического лица (фамилия, имя, отчество (при наличии) - для физических лиц), почтовый адрес, номер контактного телефона.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IV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 Порядок переименования, аннулирования элементов улично-дорожной сети, элементов планировочной структуры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4.1. Предложения о переименовании наименований элементов улично-дор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жной сети, элементов планирово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чной структуры могут вносить в Комиссию жители  муниципального округа, органы государственной власти и местного самоуправления, трудовые коллективы учреждений, организаций и предприятий, а также общественные организации на территории муниципального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4.2. Предложение о переименовании наименований элементов улично-дорожной сети, элементов планировочной структуры должно содержать следующие: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вид элемента улично-дорожной сети, элемента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предлагаемое наименование и мотивированное обоснование;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 карту-схему, выполненную в произвольной форме, на которой обозначается расположение элемента улично-дорожной сети, элемента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4) биографические или исторические сведения о личности, событии в честь которых предлагается переименовать элемент улично-дорожной сети или элемент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5) письменное согласие личности (родственников), в честь которой предлагается переименовать наименование элементу улично-дорожной сети или элементу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6) выписка из протокола собрания инициативной группы;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7) сведения о лицах, направивших предложение с указанием наименования юридического лица (фамилия, имя, отчество (при наличии) - для физических лиц), почтовый адрес, номер контактного телефона.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4.3. Переименование элементов улично-дорожной сет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и, элементов планировочной структуры должно производиться лишь в исключительных случаях, с учетом общегосударственных интересов, а также географических, исторических, национальных, бытовых и других местных условий, задач патриотического воспитания граждан.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4.4. Аннулирование наименования элемента улично-дорожной сети, элемента планировочной структуры осуществляется в случаях: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прекращения существования элемента улично-дорожной сети, элемента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присвоения элементу улично-дорожной сети, элементу планировочной структуры нового наименования.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V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 Основные требования, правила написания, предъявляемые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 присвоению наименований, переименованию, аннулированию элементов улично-дорожной сети, элементов планировочной структуры муниципального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5.1. Наименования элементов улично-дорожной сети, элементов планировочной структуры должны быть уникальными и соответствовать одному из следующих требований: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содержать информацию об историко-культурном развитии муниципального округа и его основных частей;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органически вписываться в существующую систему наименований элементов улично-дорожной сети, элементов планировочной структуры, сочетаться с существующими названиями иных объектов.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 Наименования элементов улично-дорожной сети и элементов планировочной структуры должны излагаться на русском языке, быть кратким и легко запоминающимся.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5.2. Требования к написанию наименований элементов улично-дорожной сети, элементов планировочной структуры определяется действующим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5.3. Переименование, аннулирование элементов улично-дорожной сети, элементов планировочной структуры производится в следующих случаях: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1) в целях устранения дублирования наименований или близких по звучанию наименований в пределах муниципального округа;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 возвращение исторических наименований, увековечение памяти выдающихся деятелей, культурных и исторических событий;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3) одноименности или неблагозвучности наименований существующих элементов улично-дорожной сети, элементов планировочной структуры;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4) при изменении статуса и (или) функционального назначения элементов улично-дорожной сети, элементов планировочной структуры.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left="0" w:right="0"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VI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 Порядок размещения сведений о наименованиях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left="0" w:right="0"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элементов улично-дорожной сети, элементов планировочной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8"/>
        <w:contextualSpacing w:val="0"/>
        <w:ind w:left="0" w:right="0" w:firstLine="0"/>
        <w:jc w:val="center"/>
        <w:widowControl w:val="off"/>
        <w:rPr>
          <w:rFonts w:ascii="Liberation Serif" w:hAnsi="Liberation Serif" w:cs="Liberation Serif"/>
          <w:sz w:val="28"/>
          <w:szCs w:val="28"/>
        </w:rPr>
        <w:outlineLvl w:val="1"/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структуры в государственном адресном реестре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6.1. Размещение сведений в государственном адресном реестре осуществляется Администрацией Красноселькупского района, в лице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уполномоченного органа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 с использованием федеральной информационной адресной системы, согласно Федеральному закону от 28.12.2013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№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443-ФЗ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6.2. Постановление Администрации Красноселькупского района о присвоении, изменении и аннулировании наименования элемента улично-дорожной сети, эл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емента планировочной структуры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подлежит обязательному внесению в государственный адресный реестр в течение 3 рабочих дней со дня принятия такого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постановления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7"/>
        <w:contextualSpacing w:val="0"/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jc w:val="center"/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eastAsia="Arial" w:cs="Liberation Serif"/>
          <w:b/>
          <w:sz w:val="28"/>
          <w:szCs w:val="28"/>
          <w:lang w:val="en-US"/>
        </w:rPr>
        <w:t xml:space="preserve">VII</w:t>
      </w:r>
      <w:r>
        <w:rPr>
          <w:rFonts w:ascii="Liberation Serif" w:hAnsi="Liberation Serif" w:eastAsia="Arial" w:cs="Liberation Serif"/>
          <w:b/>
          <w:sz w:val="28"/>
          <w:szCs w:val="28"/>
        </w:rPr>
        <w:t xml:space="preserve">. Порядок присвоения наименований элементам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eastAsia="Arial" w:cs="Liberation Serif"/>
          <w:b/>
          <w:sz w:val="28"/>
          <w:szCs w:val="28"/>
        </w:rPr>
        <w:t xml:space="preserve">улично-дорожной сети, элементам планировочной структуры на территории муниципального округа в честь </w:t>
      </w:r>
      <w:r>
        <w:rPr>
          <w:rFonts w:ascii="Liberation Serif" w:hAnsi="Liberation Serif" w:eastAsia="Arial" w:cs="Liberation Serif"/>
          <w:b/>
          <w:sz w:val="28"/>
          <w:szCs w:val="28"/>
        </w:rPr>
        <w:t xml:space="preserve">участников</w:t>
      </w:r>
      <w:r>
        <w:rPr>
          <w:rFonts w:ascii="Liberation Serif" w:hAnsi="Liberation Serif" w:eastAsia="Arial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eastAsia="Arial" w:cs="Liberation Serif"/>
          <w:b/>
          <w:sz w:val="28"/>
          <w:szCs w:val="28"/>
        </w:rPr>
        <w:t xml:space="preserve">СВО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jc w:val="center"/>
        <w:rPr>
          <w:rFonts w:ascii="Liberation Serif" w:hAnsi="Liberation Serif" w:cs="Liberation Serif"/>
          <w:b/>
          <w:bCs/>
          <w:sz w:val="28"/>
          <w:szCs w:val="28"/>
        </w:rPr>
        <w:suppressLineNumbers w:val="0"/>
      </w:pPr>
      <w:r>
        <w:rPr>
          <w:rFonts w:ascii="Liberation Serif" w:hAnsi="Liberation Serif" w:eastAsia="Arial" w:cs="Liberation Serif"/>
          <w:b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7.1. Решение о присвоении (переименовании)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наименований элементам улично-дорожной сети, элементам планировочной структуры на территории муниципального округа в честь участников СВО п</w:t>
      </w:r>
      <w:r>
        <w:rPr>
          <w:rFonts w:ascii="Liberation Serif" w:hAnsi="Liberation Serif" w:cs="Liberation Serif"/>
          <w:sz w:val="28"/>
          <w:szCs w:val="28"/>
        </w:rPr>
        <w:t xml:space="preserve">ринимается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 учетом рекомендаци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Общественной палаты</w:t>
      </w:r>
      <w:r>
        <w:rPr>
          <w:rFonts w:ascii="Liberation Serif" w:hAnsi="Liberation Serif" w:cs="Liberation Serif"/>
          <w:sz w:val="28"/>
          <w:szCs w:val="28"/>
        </w:rPr>
        <w:t xml:space="preserve"> Ямало-Ненецкого автономного округа (далее – Общественная палата).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7.2. Самостоятельно Администрацией Красноселькупского района могут приниматься решения о присвоении объектам наименований, связанных с СВО, но не с конкретными именами участников СВО.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7.3. В случае принятия Администрацией Красноселькупского района решения, предусмотренного пунктом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7.2 настоящего ра</w:t>
      </w:r>
      <w:r>
        <w:rPr>
          <w:rFonts w:ascii="Liberation Serif" w:hAnsi="Liberation Serif" w:cs="Liberation Serif"/>
          <w:sz w:val="28"/>
          <w:szCs w:val="28"/>
        </w:rPr>
        <w:t xml:space="preserve">здела, Администрация Красноселькупского района не позднее пяти рабочих дней до планируемой даты принятия такого решения и его </w:t>
      </w:r>
      <w:r>
        <w:rPr>
          <w:rFonts w:ascii="Liberation Serif" w:hAnsi="Liberation Serif" w:cs="Liberation Serif"/>
          <w:sz w:val="28"/>
          <w:szCs w:val="28"/>
        </w:rPr>
        <w:t xml:space="preserve">обнародования, уведомляет департамент внутренней политики Ямало-Ненецкого автономного округа.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7.4. Подготовка проекта инициативы о присвоении (переименовании)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наименований элементам улично-дорожной сети, элементам планировочной структу</w:t>
      </w:r>
      <w:r>
        <w:rPr>
          <w:rFonts w:ascii="Liberation Serif" w:hAnsi="Liberation Serif" w:eastAsia="Arial" w:cs="Liberation Serif"/>
          <w:sz w:val="28"/>
          <w:szCs w:val="28"/>
        </w:rPr>
        <w:t xml:space="preserve">ры на территории мун</w:t>
      </w:r>
      <w:r>
        <w:rPr>
          <w:rFonts w:ascii="Liberation Serif" w:hAnsi="Liberation Serif" w:eastAsia="Arial" w:cs="Liberation Serif"/>
          <w:sz w:val="28"/>
          <w:szCs w:val="28"/>
        </w:rPr>
        <w:t xml:space="preserve">иципального округа в честь участников СВО может осуществляться Администрацией Красноселькупского района по собственной инициативе либо на основании направленных в адрес Администрации Красноселькупского района предложений заинтересованных лиц, объединений, </w:t>
      </w:r>
      <w:r>
        <w:rPr>
          <w:rFonts w:ascii="Liberation Serif" w:hAnsi="Liberation Serif" w:cs="Liberation Serif"/>
          <w:sz w:val="28"/>
          <w:szCs w:val="28"/>
        </w:rPr>
        <w:t xml:space="preserve">общественных организаций, родственников участников СВО</w:t>
      </w:r>
      <w:r>
        <w:rPr>
          <w:rFonts w:ascii="Liberation Serif" w:hAnsi="Liberation Serif" w:eastAsia="Arial" w:cs="Liberation Serif"/>
          <w:sz w:val="28"/>
          <w:szCs w:val="28"/>
        </w:rPr>
        <w:t xml:space="preserve"> и иных источников.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7.5. Уполномоченный орган </w:t>
      </w:r>
      <w:r>
        <w:rPr>
          <w:rFonts w:ascii="Liberation Serif" w:hAnsi="Liberation Serif" w:cs="Liberation Serif"/>
          <w:sz w:val="28"/>
          <w:szCs w:val="28"/>
        </w:rPr>
        <w:t xml:space="preserve">при взаимодействии с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Комиссией по присвоению наименований элементам улично-дорожной сети, элементам планировочной структуры (в случае необходимости)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 подготовку проекта инициативы (собственную либо поступившую из иных источников) о присвоении (переименовании)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наименований элементам улично-дорожной сети, элементам планировочной структуры на территории муниципального округа в честь участников СВО и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в лице</w:t>
      </w:r>
      <w:r>
        <w:rPr>
          <w:rFonts w:ascii="Liberation Serif" w:hAnsi="Liberation Serif" w:eastAsia="Arial" w:cs="Liberation Serif"/>
          <w:sz w:val="28"/>
          <w:szCs w:val="28"/>
        </w:rPr>
        <w:t xml:space="preserve"> Администрации Красноселькупского района</w:t>
      </w:r>
      <w:r>
        <w:rPr>
          <w:rFonts w:ascii="Liberation Serif" w:hAnsi="Liberation Serif" w:eastAsia="Arial" w:cs="Liberation Serif"/>
          <w:sz w:val="28"/>
          <w:szCs w:val="28"/>
        </w:rPr>
        <w:t xml:space="preserve"> направляет проект инициативы 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Общественную палату.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bCs/>
          <w:sz w:val="28"/>
          <w:szCs w:val="28"/>
        </w:rPr>
        <w:t xml:space="preserve">7.6. Направление проекта инициативы,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п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редусмотренной пунктами 7.4, 7.5</w:t>
      </w:r>
      <w:r>
        <w:rPr>
          <w:rFonts w:ascii="Liberation Serif" w:hAnsi="Liberation Serif" w:cs="Liberation Serif"/>
          <w:bCs/>
          <w:sz w:val="28"/>
          <w:szCs w:val="28"/>
          <w:highlight w:val="yellow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настоящего раздела,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Общественную палату осуществляется посредством заполнения заявки в электронной форме в сети Интернет на официальном сайте Общественной палаты https://op.yanao.ru/memory/.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bCs/>
          <w:sz w:val="28"/>
          <w:szCs w:val="28"/>
        </w:rPr>
        <w:t xml:space="preserve">7.7. Срок подготовки проекта инициативы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на основании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направленных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в адрес Администрации Красноселькупского района предложений заинтересованных лиц, объединений, </w:t>
      </w:r>
      <w:r>
        <w:rPr>
          <w:rFonts w:ascii="Liberation Serif" w:hAnsi="Liberation Serif" w:cs="Liberation Serif"/>
          <w:sz w:val="28"/>
          <w:szCs w:val="28"/>
        </w:rPr>
        <w:t xml:space="preserve">общественных организаций, родственников участников СВО</w:t>
      </w:r>
      <w:r>
        <w:rPr>
          <w:rFonts w:ascii="Liberation Serif" w:hAnsi="Liberation Serif" w:eastAsia="Arial" w:cs="Liberation Serif"/>
          <w:sz w:val="28"/>
          <w:szCs w:val="28"/>
        </w:rPr>
        <w:t xml:space="preserve"> и иных источников</w:t>
      </w:r>
      <w:r>
        <w:rPr>
          <w:rFonts w:ascii="Liberation Serif" w:hAnsi="Liberation Serif" w:eastAsia="Arial" w:cs="Liberation Serif"/>
          <w:sz w:val="28"/>
          <w:szCs w:val="28"/>
        </w:rPr>
        <w:t xml:space="preserve">,</w:t>
      </w:r>
      <w:r>
        <w:rPr>
          <w:rFonts w:ascii="Liberation Serif" w:hAnsi="Liberation Serif" w:eastAsia="Arial" w:cs="Liberation Serif"/>
          <w:sz w:val="28"/>
          <w:szCs w:val="28"/>
        </w:rPr>
        <w:t xml:space="preserve"> составляет не более десяти рабочих дней.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eastAsia="Arial" w:cs="Liberation Serif"/>
          <w:sz w:val="28"/>
          <w:szCs w:val="28"/>
        </w:rPr>
        <w:t xml:space="preserve">7.8. Подготовка проекта инициативы от лица 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о присвоении (переименовании)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наименований элементам улично-дорожной сети, элементам планировочной структуры на территории муниципального округа в честь участника СВО осуществляется при наличии </w:t>
      </w:r>
      <w:r>
        <w:rPr>
          <w:rFonts w:ascii="Liberation Serif" w:hAnsi="Liberation Serif" w:cs="Liberation Serif"/>
          <w:sz w:val="28"/>
          <w:szCs w:val="28"/>
        </w:rPr>
        <w:t xml:space="preserve">письменного согласия </w:t>
      </w:r>
      <w:r>
        <w:rPr>
          <w:rFonts w:ascii="Liberation Serif" w:hAnsi="Liberation Serif" w:cs="Liberation Serif"/>
          <w:sz w:val="28"/>
          <w:szCs w:val="28"/>
        </w:rPr>
        <w:t xml:space="preserve">родственников на использование </w:t>
      </w:r>
      <w:r>
        <w:rPr>
          <w:rFonts w:ascii="Liberation Serif" w:hAnsi="Liberation Serif" w:cs="Liberation Serif"/>
          <w:sz w:val="28"/>
          <w:szCs w:val="28"/>
        </w:rPr>
        <w:t xml:space="preserve">персональных данных погибшего участника СВО.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7.9. Письменное согласие родственников на использование персональных данных погибшего участника СВО приведена в приложении № 2 к настоящему Положению.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white"/>
        </w:rPr>
        <w:suppressLineNumbers w:val="0"/>
      </w:pPr>
      <w:r>
        <w:rPr>
          <w:rFonts w:ascii="Liberation Serif" w:hAnsi="Liberation Serif" w:eastAsia="Arial" w:cs="Liberation Serif"/>
          <w:sz w:val="28"/>
          <w:szCs w:val="28"/>
        </w:rPr>
        <w:t xml:space="preserve">7.10. По результатам получения </w:t>
      </w:r>
      <w:r>
        <w:rPr>
          <w:rFonts w:ascii="Liberation Serif" w:hAnsi="Liberation Serif" w:cs="Liberation Serif"/>
          <w:sz w:val="28"/>
          <w:szCs w:val="28"/>
        </w:rPr>
        <w:t xml:space="preserve">письменного согласия родственников на использование персональных данных погибшего участника СВО</w:t>
      </w:r>
      <w:r>
        <w:rPr>
          <w:rFonts w:ascii="Liberation Serif" w:hAnsi="Liberation Serif" w:cs="Liberation Serif"/>
          <w:sz w:val="28"/>
          <w:szCs w:val="28"/>
        </w:rPr>
        <w:t xml:space="preserve"> уполномоченный орган при взаимодействии с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Комиссией по присвоению наименований элементам улично-дорожной сети, элементам планировочной структуры (в случае необходимости) осуществляет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подготовку проекта инициативы </w:t>
      </w:r>
      <w:r>
        <w:rPr>
          <w:rFonts w:ascii="Liberation Serif" w:hAnsi="Liberation Serif" w:cs="Liberation Serif"/>
          <w:sz w:val="28"/>
          <w:szCs w:val="28"/>
        </w:rPr>
        <w:t xml:space="preserve">о присвоении (переименовании)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наименований элементам улично-дорожной сети, элементам планировочной структуры на территории муниципального округа в честь участников  СВО</w:t>
      </w:r>
      <w:r>
        <w:rPr>
          <w:rFonts w:ascii="Liberation Serif" w:hAnsi="Liberation Serif" w:eastAsia="Arial" w:cs="Liberation Serif"/>
          <w:sz w:val="28"/>
          <w:szCs w:val="28"/>
        </w:rPr>
        <w:t xml:space="preserve">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в со</w:t>
      </w:r>
      <w:r>
        <w:rPr>
          <w:rFonts w:ascii="Liberation Serif" w:hAnsi="Liberation Serif" w:eastAsia="Arial" w:cs="Liberation Serif"/>
          <w:sz w:val="28"/>
          <w:szCs w:val="28"/>
          <w:highlight w:val="white"/>
        </w:rPr>
        <w:t xml:space="preserve">о</w:t>
      </w:r>
      <w:r>
        <w:rPr>
          <w:rFonts w:ascii="Liberation Serif" w:hAnsi="Liberation Serif" w:eastAsia="Arial" w:cs="Liberation Serif"/>
          <w:sz w:val="28"/>
          <w:szCs w:val="28"/>
          <w:highlight w:val="white"/>
        </w:rPr>
        <w:t xml:space="preserve">тветствии с</w:t>
      </w:r>
      <w:r>
        <w:rPr>
          <w:rFonts w:ascii="Liberation Serif" w:hAnsi="Liberation Serif" w:eastAsia="Arial" w:cs="Liberation Serif"/>
          <w:sz w:val="28"/>
          <w:szCs w:val="28"/>
          <w:highlight w:val="white"/>
        </w:rPr>
        <w:t xml:space="preserve"> пунктам</w:t>
      </w:r>
      <w:r>
        <w:rPr>
          <w:rFonts w:ascii="Liberation Serif" w:hAnsi="Liberation Serif" w:eastAsia="Arial" w:cs="Liberation Serif"/>
          <w:sz w:val="28"/>
          <w:szCs w:val="28"/>
          <w:highlight w:val="white"/>
        </w:rPr>
        <w:t xml:space="preserve">и</w:t>
      </w:r>
      <w:r>
        <w:rPr>
          <w:rFonts w:ascii="Liberation Serif" w:hAnsi="Liberation Serif" w:eastAsia="Arial" w:cs="Liberation Serif"/>
          <w:sz w:val="28"/>
          <w:szCs w:val="28"/>
          <w:highlight w:val="white"/>
        </w:rPr>
        <w:t xml:space="preserve"> 7.3, 7.4 настоящего раздела.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7.11. По результатам получения рекомендаций Общественной палаты</w:t>
      </w:r>
      <w:r>
        <w:rPr>
          <w:rFonts w:ascii="Liberation Serif" w:hAnsi="Liberation Serif" w:cs="Liberation Serif"/>
          <w:sz w:val="28"/>
          <w:szCs w:val="28"/>
        </w:rPr>
        <w:t xml:space="preserve">, принятых в форме протокола заседания рабочей группы Общественной палаты, уполномоченный орган обеспечивает подготовку решения о присвоении (изменении) наименования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улично-дорожной сети, эл</w:t>
      </w:r>
      <w:r>
        <w:rPr>
          <w:rFonts w:ascii="Liberation Serif" w:hAnsi="Liberation Serif" w:eastAsia="Arial" w:cs="Liberation Serif"/>
          <w:sz w:val="28"/>
          <w:szCs w:val="28"/>
        </w:rPr>
        <w:t xml:space="preserve">ементу планировочной структуры</w:t>
      </w:r>
      <w:r>
        <w:rPr>
          <w:rFonts w:ascii="Liberation Serif" w:hAnsi="Liberation Serif" w:cs="Liberation Serif"/>
          <w:sz w:val="28"/>
          <w:szCs w:val="28"/>
        </w:rPr>
        <w:t xml:space="preserve"> и принятие такого решения не позднее семи рабочих дней со дня поступления таких рекомендаций.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7.12. Уполномоченный орган после принятия решения и издания правового акта о присвоении (изменении) наименования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улично-дорожной сети, элементу планировочной структуры на территории муниципального округа в честь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участников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СВО направляет </w:t>
      </w:r>
      <w:r>
        <w:rPr>
          <w:rFonts w:ascii="Liberation Serif" w:hAnsi="Liberation Serif" w:cs="Liberation Serif"/>
          <w:sz w:val="28"/>
          <w:szCs w:val="28"/>
        </w:rPr>
        <w:t xml:space="preserve">правовой акт о присвоении (изменении) наименования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улично-дорожной сети, элементу планировочной структуры</w:t>
      </w:r>
      <w:r>
        <w:rPr>
          <w:rFonts w:ascii="Liberation Serif" w:hAnsi="Liberation Serif" w:eastAsia="Arial" w:cs="Liberation Serif"/>
          <w:sz w:val="28"/>
          <w:szCs w:val="28"/>
        </w:rPr>
        <w:t xml:space="preserve"> в адрес департамента внутренней политики Ямало-Ненецкого автономного округа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не позднее трех рабочих дня со дня  принятия соответствующего правового акта </w:t>
      </w:r>
      <w:r>
        <w:rPr>
          <w:rFonts w:ascii="Liberation Serif" w:hAnsi="Liberation Serif" w:cs="Liberation Serif"/>
          <w:sz w:val="28"/>
          <w:szCs w:val="28"/>
        </w:rPr>
        <w:t xml:space="preserve">для включения в реестр по увековечиванию памяти участников СВО.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/>
          <w:sz w:val="28"/>
          <w:szCs w:val="28"/>
        </w:rPr>
        <w:t xml:space="preserve">7.13. По результатам принятия решения и издания правового акта о присвоении (изменении) наименования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улично-дорожной сети, элементу планировочной структуры на территории муниципального округа в честь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участников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СВО уполномоченный орган </w:t>
      </w:r>
      <w:r>
        <w:rPr>
          <w:rFonts w:ascii="Liberation Serif" w:hAnsi="Liberation Serif" w:eastAsia="Arial" w:cs="Liberation Serif"/>
          <w:sz w:val="28"/>
          <w:szCs w:val="28"/>
        </w:rPr>
        <w:t xml:space="preserve">уведомляет в письменном виде в течение трех рабочих дней инициатора о принятом решении, в случае если </w:t>
      </w:r>
      <w:r>
        <w:rPr>
          <w:rFonts w:ascii="Liberation Serif" w:hAnsi="Liberation Serif" w:cs="Liberation Serif"/>
          <w:sz w:val="28"/>
          <w:szCs w:val="28"/>
        </w:rPr>
        <w:t xml:space="preserve">подготовка проекта инициативы о присвоении (переименовании) </w:t>
      </w:r>
      <w:r>
        <w:rPr>
          <w:rFonts w:ascii="Liberation Serif" w:hAnsi="Liberation Serif" w:eastAsia="Arial" w:cs="Liberation Serif"/>
          <w:sz w:val="28"/>
          <w:szCs w:val="28"/>
        </w:rPr>
        <w:t xml:space="preserve">наименований элементам улично-дорожной сети, элементам планировочной структуры на территории муниципального округа в честь участников СВО осуществлялась на основании предложений заинтересованных лиц, объединений, </w:t>
      </w:r>
      <w:r>
        <w:rPr>
          <w:rFonts w:ascii="Liberation Serif" w:hAnsi="Liberation Serif" w:cs="Liberation Serif"/>
          <w:sz w:val="28"/>
          <w:szCs w:val="28"/>
        </w:rPr>
        <w:t xml:space="preserve">общественных организаций, родственников участников СВО</w:t>
      </w:r>
      <w:r>
        <w:rPr>
          <w:rFonts w:ascii="Liberation Serif" w:hAnsi="Liberation Serif" w:eastAsia="Arial" w:cs="Liberation Serif"/>
          <w:sz w:val="28"/>
          <w:szCs w:val="28"/>
        </w:rPr>
        <w:t xml:space="preserve"> и иных источников.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4"/>
        <w:contextualSpacing w:val="0"/>
        <w:ind w:left="709" w:firstLine="709"/>
        <w:jc w:val="both"/>
        <w:spacing w:after="0" w:line="240" w:lineRule="auto"/>
        <w:widowControl w:val="off"/>
        <w:tabs>
          <w:tab w:val="left" w:pos="993" w:leader="none"/>
          <w:tab w:val="left" w:pos="1134" w:leader="none"/>
        </w:tabs>
        <w:rPr>
          <w:rFonts w:ascii="Liberation Serif" w:hAnsi="Liberation Serif" w:eastAsia="Arial" w:cs="Liberation Serif"/>
          <w:b/>
          <w:bCs/>
          <w:sz w:val="28"/>
          <w:szCs w:val="28"/>
          <w:highlight w:val="none"/>
        </w:rPr>
        <w:suppressLineNumbers w:val="0"/>
      </w:pPr>
      <w:r>
        <w:rPr>
          <w:rFonts w:ascii="Liberation Serif" w:hAnsi="Liberation Serif" w:eastAsia="Arial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3"/>
        <w:ind w:left="0" w:right="0" w:firstLine="0"/>
        <w:jc w:val="center"/>
        <w:rPr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53"/>
        <w:ind w:left="496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 1</w:t>
      </w:r>
      <w:r/>
    </w:p>
    <w:p>
      <w:pPr>
        <w:pStyle w:val="853"/>
        <w:ind w:left="4961"/>
        <w:jc w:val="both"/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 xml:space="preserve">Положению </w:t>
      </w:r>
      <w:r>
        <w:rPr>
          <w:rFonts w:ascii="Liberation Serif" w:hAnsi="Liberation Serif"/>
          <w:sz w:val="28"/>
          <w:szCs w:val="28"/>
          <w:lang w:val="ru-RU"/>
        </w:rPr>
        <w:t xml:space="preserve">о </w:t>
      </w:r>
      <w:r>
        <w:rPr>
          <w:rFonts w:ascii="Liberation Serif" w:hAnsi="Liberation Serif"/>
          <w:sz w:val="28"/>
          <w:szCs w:val="28"/>
          <w:lang w:val="ru-RU"/>
        </w:rPr>
        <w:t xml:space="preserve">присвоени</w:t>
      </w:r>
      <w:r>
        <w:rPr>
          <w:rFonts w:ascii="Liberation Serif" w:hAnsi="Liberation Serif"/>
          <w:sz w:val="28"/>
          <w:szCs w:val="28"/>
          <w:lang w:val="ru-RU"/>
        </w:rPr>
        <w:t xml:space="preserve">и</w:t>
      </w:r>
      <w:r>
        <w:rPr>
          <w:rFonts w:ascii="Liberation Serif" w:hAnsi="Liberation Serif"/>
          <w:sz w:val="28"/>
          <w:szCs w:val="28"/>
          <w:lang w:val="ru-RU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Liberation Serif" w:hAnsi="Liberation Serif"/>
          <w:sz w:val="28"/>
          <w:szCs w:val="28"/>
          <w:lang w:val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  <w:lang w:val="ru-RU"/>
        </w:rPr>
        <w:t xml:space="preserve">, об изменении, аннулировании таких наименований, размещении</w:t>
      </w:r>
      <w:r>
        <w:rPr>
          <w:rFonts w:ascii="Liberation Serif" w:hAnsi="Liberation Serif"/>
          <w:sz w:val="28"/>
          <w:szCs w:val="28"/>
          <w:lang w:val="ru-RU"/>
        </w:rPr>
        <w:t xml:space="preserve"> информации в государственном адресном реестре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496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ind w:left="496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3"/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Историко-биографическая справка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жизни и деятельности</w:t>
      </w:r>
      <w:r>
        <w:rPr>
          <w:rFonts w:ascii="Liberation Serif" w:hAnsi="Liberation Serif" w:cs="Liberation Serif"/>
          <w:b/>
          <w:bCs/>
        </w:rPr>
      </w:r>
      <w:r/>
    </w:p>
    <w:tbl>
      <w:tblPr>
        <w:tblW w:w="9843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843"/>
      </w:tblGrid>
      <w:tr>
        <w:trPr>
          <w:trHeight w:val="85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(указывается Ф.И.О. лица,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соответствии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hyperlink w:tooltip="2.10. Присвоение, изменение наименований элементов планировочной структуры, элементов улично-дорожной сети, связанных с историческими событиями, с именами лиц, имеющих особые заслуги перед Россией, Тюменской областью, городом Тюмень, осуществляется по истечени" w:anchor="Par130" w:history="1">
              <w:r>
                <w:rPr>
                  <w:rFonts w:ascii="Liberation Serif" w:hAnsi="Liberation Serif" w:cs="Liberation Serif"/>
                  <w:sz w:val="22"/>
                  <w:szCs w:val="22"/>
                </w:rPr>
                <w:t xml:space="preserve">пунктом 2.10</w:t>
              </w:r>
            </w:hyperlink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Порядка)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Годы жизни 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Место рождения 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Профессия 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Награды, почетные звания, иные поощрения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Особые заслуги лица перед Россией, Ямало-Ненецким автономным округом,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 округом Красноселькупский район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внесшего личный вклад в развитие 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(градостроительство, здравоохранение, образование 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53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воспитание, наука и культура, литература и искусство, спорт, бытовое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53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обслуживание, торговля, сельское хозяйство, местное самоуправление,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53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государственное управление, другие сферы)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(отражаются особые заслуги,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а также описание фактов, подтверждающих достижение таких особых заслуг)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194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Документами, подтверждающими достоверность особых заслуг, в том числе наград, почетных званий, иных поощрений, достоверность описанных фактов, являются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(наименование и реквизиты документов, а также орган, их выдавший)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rHeight w:val="21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85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43" w:type="dxa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_________________________________________________________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  <w:p>
            <w:pPr>
              <w:pStyle w:val="85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копии документов, указанных в настоящей справке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</w:tbl>
    <w:p>
      <w:pPr>
        <w:pStyle w:val="853"/>
        <w:ind w:left="0" w:right="0" w:firstLine="0"/>
        <w:jc w:val="center"/>
        <w:rPr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53"/>
        <w:ind w:left="496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 2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53"/>
        <w:ind w:left="4961"/>
        <w:jc w:val="both"/>
        <w:rPr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 xml:space="preserve">Положению </w:t>
      </w:r>
      <w:r>
        <w:rPr>
          <w:rFonts w:ascii="Liberation Serif" w:hAnsi="Liberation Serif"/>
          <w:sz w:val="28"/>
          <w:szCs w:val="28"/>
          <w:lang w:val="ru-RU"/>
        </w:rPr>
        <w:t xml:space="preserve">о </w:t>
      </w:r>
      <w:r>
        <w:rPr>
          <w:rFonts w:ascii="Liberation Serif" w:hAnsi="Liberation Serif"/>
          <w:sz w:val="28"/>
          <w:szCs w:val="28"/>
          <w:lang w:val="ru-RU"/>
        </w:rPr>
        <w:t xml:space="preserve">присвоени</w:t>
      </w:r>
      <w:r>
        <w:rPr>
          <w:rFonts w:ascii="Liberation Serif" w:hAnsi="Liberation Serif"/>
          <w:sz w:val="28"/>
          <w:szCs w:val="28"/>
          <w:lang w:val="ru-RU"/>
        </w:rPr>
        <w:t xml:space="preserve">и</w:t>
      </w:r>
      <w:r>
        <w:rPr>
          <w:rFonts w:ascii="Liberation Serif" w:hAnsi="Liberation Serif"/>
          <w:sz w:val="28"/>
          <w:szCs w:val="28"/>
          <w:lang w:val="ru-RU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</w:t>
      </w:r>
      <w:r>
        <w:rPr>
          <w:rFonts w:ascii="Liberation Serif" w:hAnsi="Liberation Serif"/>
          <w:sz w:val="28"/>
          <w:szCs w:val="28"/>
          <w:lang w:val="ru-RU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  <w:lang w:val="ru-RU"/>
        </w:rPr>
        <w:t xml:space="preserve">, об изменении, аннулировании таких наименований, размещении</w:t>
      </w:r>
      <w:r>
        <w:rPr>
          <w:rFonts w:ascii="Liberation Serif" w:hAnsi="Liberation Serif"/>
          <w:sz w:val="28"/>
          <w:szCs w:val="28"/>
          <w:lang w:val="ru-RU"/>
        </w:rPr>
        <w:t xml:space="preserve"> информации в государственном адресном реестре</w:t>
      </w:r>
      <w:r>
        <w:rPr>
          <w:highlight w:val="none"/>
        </w:rPr>
      </w:r>
      <w:r/>
    </w:p>
    <w:p>
      <w:pPr>
        <w:pStyle w:val="853"/>
        <w:ind w:left="4961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53"/>
        <w:ind w:left="4961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53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СОГЛАСИЕ</w:t>
      </w:r>
      <w:r>
        <w:rPr>
          <w:sz w:val="28"/>
          <w:szCs w:val="28"/>
        </w:rPr>
      </w:r>
      <w:r/>
    </w:p>
    <w:p>
      <w:pPr>
        <w:pStyle w:val="853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на обработку персональных данных 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3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Я,____________________________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_________________________,</w:t>
      </w:r>
      <w:r>
        <w:rPr>
          <w:sz w:val="28"/>
          <w:szCs w:val="28"/>
        </w:rPr>
      </w:r>
      <w:r/>
    </w:p>
    <w:p>
      <w:pPr>
        <w:pStyle w:val="853"/>
        <w:jc w:val="center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(Ф.И.О.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наследника (родственника) участника СВО</w:t>
      </w:r>
      <w:r>
        <w:rPr>
          <w:rFonts w:ascii="Liberation Serif" w:hAnsi="Liberation Serif" w:cs="Liberation Serif"/>
          <w:bCs/>
          <w:sz w:val="24"/>
          <w:szCs w:val="24"/>
        </w:rPr>
        <w:t xml:space="preserve">)</w:t>
      </w:r>
      <w:r>
        <w:rPr>
          <w:sz w:val="24"/>
          <w:szCs w:val="24"/>
        </w:rPr>
      </w:r>
      <w:r/>
    </w:p>
    <w:p>
      <w:pPr>
        <w:pStyle w:val="853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53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зарегистрированный(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) по адресу: _________________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853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паспорт серия ______ № ___________, выдан 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_______________________________________________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__________,</w:t>
      </w:r>
      <w:r>
        <w:rPr>
          <w:sz w:val="28"/>
          <w:szCs w:val="28"/>
        </w:rPr>
      </w:r>
      <w:r/>
    </w:p>
    <w:p>
      <w:pPr>
        <w:pStyle w:val="853"/>
        <w:jc w:val="center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(дата, кем выдан)</w:t>
      </w:r>
      <w:r>
        <w:rPr>
          <w:sz w:val="24"/>
          <w:szCs w:val="24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соответствии со статьей 9 Федерального закона от 27 июля 2006 № 152-ФЗ «О персональных данных»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даю согласие Администрации Красноселькупского района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на обработку (любое действие (операцию) или совокупность  действий (операций), совершаемых с использованием средств автоматизации или без использования  таких средств с персональными данными,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_____________________________________________________________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53"/>
        <w:jc w:val="center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(</w:t>
      </w:r>
      <w:r>
        <w:rPr>
          <w:rFonts w:ascii="Liberation Serif" w:hAnsi="Liberation Serif" w:cs="Liberation Serif"/>
          <w:bCs/>
          <w:sz w:val="24"/>
          <w:szCs w:val="24"/>
        </w:rPr>
        <w:t xml:space="preserve">Ф.И.О.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участника СВО)</w:t>
      </w:r>
      <w:r>
        <w:rPr>
          <w:sz w:val="24"/>
          <w:szCs w:val="24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фамилия, имя, отчество</w:t>
      </w:r>
      <w:r>
        <w:rPr>
          <w:sz w:val="28"/>
          <w:szCs w:val="28"/>
        </w:rPr>
        <w:t xml:space="preserve">_______________________________________________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должность, место работы</w:t>
      </w:r>
      <w:r>
        <w:rPr>
          <w:sz w:val="28"/>
          <w:szCs w:val="28"/>
        </w:rPr>
        <w:t xml:space="preserve">______________________________________________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дата рождения</w:t>
      </w:r>
      <w:r>
        <w:rPr>
          <w:sz w:val="28"/>
          <w:szCs w:val="28"/>
        </w:rPr>
        <w:t xml:space="preserve">_______________________________________________________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дата смерти</w:t>
      </w:r>
      <w:r>
        <w:rPr>
          <w:sz w:val="28"/>
          <w:szCs w:val="28"/>
        </w:rPr>
        <w:t xml:space="preserve">__________________________________________________________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адрес регистрации</w:t>
      </w:r>
      <w:r>
        <w:rPr>
          <w:sz w:val="28"/>
          <w:szCs w:val="28"/>
        </w:rPr>
        <w:t xml:space="preserve">____________________________________________________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сведения об образовании</w:t>
      </w:r>
      <w:r>
        <w:rPr>
          <w:sz w:val="28"/>
          <w:szCs w:val="28"/>
        </w:rPr>
        <w:t xml:space="preserve">______________________________________________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сведения о наградах и датах награждений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сведения о трудовой деятельности, стаже работы</w:t>
      </w:r>
      <w:r>
        <w:rPr>
          <w:sz w:val="28"/>
          <w:szCs w:val="28"/>
        </w:rPr>
        <w:t xml:space="preserve">__________________________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иные персональные данные, указанные в наградных материалах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Вышеуказанные  персональные  данные  предоставляю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тся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для обработки в целях рассмотрения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кандидатуры 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  (</w:t>
      </w:r>
      <w:r>
        <w:rPr>
          <w:rFonts w:ascii="Liberation Serif" w:hAnsi="Liberation Serif" w:cs="Liberation Serif"/>
          <w:bCs/>
          <w:sz w:val="24"/>
          <w:szCs w:val="24"/>
        </w:rPr>
        <w:t xml:space="preserve">Ф.И.О.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участника СВО)</w:t>
      </w:r>
      <w:r>
        <w:rPr>
          <w:sz w:val="24"/>
          <w:szCs w:val="24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на награждение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увековечение  памяти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Администрацией Красноселькупского района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 ознакомлен(а), что: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согласие на обработку персональных данных может быть отозвано на основании письменного заявления в произвольной форме;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вправе продолжить обработку  персональных данных без согласия при наличии  оснований, указанных в пунктах 2 - 11 части 1 статьи 6, части 2 статьи 10 и части 2 статьи 11 Федерального закона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от 27 июля 2006 года № 152-ФЗ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персональных данных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Настоящее согласие действует со дня его подписания до дня отзыва в письменной форме.</w:t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3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 /_____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_______________________________/</w:t>
      </w:r>
      <w:r>
        <w:rPr>
          <w:sz w:val="28"/>
          <w:szCs w:val="28"/>
        </w:rPr>
      </w:r>
      <w:r/>
    </w:p>
    <w:p>
      <w:pPr>
        <w:pStyle w:val="853"/>
        <w:jc w:val="left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подпись                  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Ф.И.О.</w:t>
      </w:r>
      <w:r>
        <w:rPr>
          <w:sz w:val="28"/>
          <w:szCs w:val="28"/>
        </w:rPr>
      </w:r>
      <w:r/>
    </w:p>
    <w:p>
      <w:pPr>
        <w:pStyle w:val="853"/>
        <w:jc w:val="left"/>
        <w:rPr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53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"_____"______________ 20____ года</w:t>
      </w:r>
      <w:r>
        <w:rPr>
          <w:sz w:val="28"/>
          <w:szCs w:val="28"/>
        </w:rPr>
      </w:r>
      <w:r/>
    </w:p>
    <w:p>
      <w:pPr>
        <w:pStyle w:val="853"/>
        <w:ind w:left="0" w:right="0" w:firstLine="0"/>
        <w:jc w:val="center"/>
        <w:rPr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53"/>
        <w:ind w:left="4961" w:firstLine="703"/>
      </w:pPr>
      <w:r>
        <w:rPr>
          <w:rFonts w:ascii="Liberation Serif" w:hAnsi="Liberation Serif" w:eastAsia="Times New Roman" w:cs="Times New Roman"/>
          <w:sz w:val="28"/>
          <w:szCs w:val="26"/>
          <w:lang w:eastAsia="ru-RU"/>
        </w:rPr>
        <w:t xml:space="preserve">Приложение </w:t>
      </w:r>
      <w:r>
        <w:rPr>
          <w:rFonts w:ascii="Liberation Serif" w:hAnsi="Liberation Serif" w:eastAsia="Times New Roman" w:cs="Times New Roman"/>
          <w:sz w:val="28"/>
          <w:szCs w:val="28"/>
          <w:highlight w:val="none"/>
          <w:lang w:eastAsia="ru-RU"/>
        </w:rPr>
        <w:t xml:space="preserve">№ 2</w:t>
      </w:r>
      <w:r/>
    </w:p>
    <w:p>
      <w:pPr>
        <w:pStyle w:val="853"/>
        <w:ind w:left="4961" w:firstLine="0"/>
      </w:pPr>
      <w:r/>
      <w:r/>
    </w:p>
    <w:p>
      <w:pPr>
        <w:pStyle w:val="853"/>
        <w:ind w:left="4961" w:firstLine="703"/>
      </w:pPr>
      <w:r>
        <w:rPr>
          <w:rFonts w:ascii="Liberation Serif" w:hAnsi="Liberation Serif" w:eastAsia="Times New Roman" w:cs="Times New Roman"/>
          <w:sz w:val="28"/>
          <w:szCs w:val="26"/>
          <w:highlight w:val="none"/>
          <w:lang w:eastAsia="ru-RU"/>
        </w:rPr>
        <w:t xml:space="preserve">УТВЕРЖДЕ</w:t>
      </w:r>
      <w:r>
        <w:rPr>
          <w:rFonts w:ascii="Liberation Serif" w:hAnsi="Liberation Serif" w:eastAsia="Times New Roman" w:cs="Times New Roman"/>
          <w:sz w:val="28"/>
          <w:szCs w:val="26"/>
          <w:highlight w:val="none"/>
          <w:lang w:eastAsia="ru-RU"/>
        </w:rPr>
        <w:t xml:space="preserve">Н</w:t>
      </w:r>
      <w:r>
        <w:rPr>
          <w:sz w:val="28"/>
          <w:szCs w:val="28"/>
        </w:rPr>
      </w:r>
      <w:r/>
    </w:p>
    <w:p>
      <w:pPr>
        <w:pStyle w:val="853"/>
        <w:ind w:left="4961" w:firstLine="703"/>
      </w:pPr>
      <w:r>
        <w:rPr>
          <w:rFonts w:ascii="Liberation Serif" w:hAnsi="Liberation Serif" w:eastAsia="Times New Roman" w:cs="Times New Roman"/>
          <w:sz w:val="28"/>
          <w:szCs w:val="26"/>
          <w:lang w:eastAsia="ru-RU"/>
        </w:rPr>
        <w:t xml:space="preserve">постановлением Администрации     </w:t>
        <w:tab/>
        <w:t xml:space="preserve">Красноселькупского района</w:t>
      </w:r>
      <w:r/>
    </w:p>
    <w:p>
      <w:pPr>
        <w:pStyle w:val="853"/>
        <w:ind w:left="4961" w:firstLine="703"/>
        <w:rPr>
          <w:rFonts w:ascii="Liberation Serif" w:hAnsi="Liberation Serif" w:eastAsia="Times New Roman" w:cs="Times New Roman"/>
          <w:highlight w:val="none"/>
        </w:rPr>
      </w:pPr>
      <w:r>
        <w:rPr>
          <w:rFonts w:ascii="Liberation Serif" w:hAnsi="Liberation Serif" w:eastAsia="Times New Roman" w:cs="Times New Roman"/>
          <w:sz w:val="28"/>
          <w:szCs w:val="26"/>
          <w:lang w:eastAsia="ru-RU"/>
        </w:rPr>
        <w:t xml:space="preserve">от «</w:t>
      </w:r>
      <w:r>
        <w:rPr>
          <w:rFonts w:ascii="Liberation Serif" w:hAnsi="Liberation Serif" w:eastAsia="Times New Roman" w:cs="Times New Roman"/>
          <w:sz w:val="28"/>
          <w:szCs w:val="26"/>
          <w:lang w:eastAsia="ru-RU"/>
        </w:rPr>
        <w:t xml:space="preserve">28»</w:t>
      </w:r>
      <w:r>
        <w:rPr>
          <w:rFonts w:ascii="Liberation Serif" w:hAnsi="Liberation Serif" w:eastAsia="Times New Roman" w:cs="Times New Roman"/>
          <w:sz w:val="28"/>
          <w:szCs w:val="26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6"/>
          <w:lang w:eastAsia="ru-RU"/>
        </w:rPr>
        <w:t xml:space="preserve">августа 2023 г. №</w:t>
      </w:r>
      <w:r>
        <w:rPr>
          <w:sz w:val="28"/>
          <w:szCs w:val="28"/>
          <w:highlight w:val="none"/>
        </w:rPr>
        <w:t xml:space="preserve"> 302-П</w:t>
      </w:r>
      <w:r/>
    </w:p>
    <w:p>
      <w:pPr>
        <w:pStyle w:val="853"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53"/>
        <w:ind w:left="0" w:right="0" w:firstLine="0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53"/>
        <w:ind w:left="0" w:right="0" w:firstLine="0"/>
        <w:jc w:val="center"/>
        <w:rPr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 xml:space="preserve">СОСТАВ</w:t>
      </w:r>
      <w:r>
        <w:rPr>
          <w:b/>
          <w:bCs/>
          <w:sz w:val="28"/>
          <w:szCs w:val="28"/>
        </w:rPr>
      </w:r>
      <w:r/>
    </w:p>
    <w:p>
      <w:pPr>
        <w:pStyle w:val="853"/>
        <w:ind w:left="0" w:right="0" w:firstLine="0"/>
        <w:jc w:val="center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rFonts w:ascii="Liberation Serif" w:hAnsi="Liberation Serif"/>
          <w:sz w:val="28"/>
          <w:szCs w:val="28"/>
          <w:lang w:val="ru-RU"/>
        </w:rPr>
        <w:t xml:space="preserve">к</w:t>
      </w:r>
      <w:r>
        <w:rPr>
          <w:rFonts w:ascii="Liberation Serif" w:hAnsi="Liberation Serif"/>
          <w:sz w:val="28"/>
          <w:szCs w:val="28"/>
          <w:lang w:val="ru-RU"/>
        </w:rPr>
        <w:t xml:space="preserve">омисси</w:t>
      </w:r>
      <w:r>
        <w:rPr>
          <w:rFonts w:ascii="Liberation Serif" w:hAnsi="Liberation Serif"/>
          <w:sz w:val="28"/>
          <w:szCs w:val="28"/>
          <w:lang w:val="ru-RU"/>
        </w:rPr>
        <w:t xml:space="preserve">и</w:t>
      </w:r>
      <w:r>
        <w:rPr>
          <w:rFonts w:ascii="Liberation Serif" w:hAnsi="Liberation Serif"/>
          <w:sz w:val="28"/>
          <w:szCs w:val="28"/>
          <w:lang w:val="ru-RU"/>
        </w:rPr>
        <w:t xml:space="preserve"> по присвоению наименований элементам улично-дорожной сети, элементам планировочной структуры </w:t>
      </w:r>
      <w:r>
        <w:rPr>
          <w:rFonts w:ascii="Liberation Serif" w:hAnsi="Liberation Serif"/>
          <w:sz w:val="28"/>
          <w:szCs w:val="28"/>
          <w:lang w:val="ru-RU"/>
        </w:rPr>
        <w:t xml:space="preserve">муниципального округа Красноселькупский район Ямало-Ненецкого автономного округа</w:t>
      </w:r>
      <w:r>
        <w:rPr>
          <w:sz w:val="24"/>
          <w:szCs w:val="24"/>
        </w:rPr>
      </w:r>
      <w:r/>
    </w:p>
    <w:p>
      <w:pPr>
        <w:pStyle w:val="853"/>
        <w:ind w:left="0" w:right="0" w:firstLine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53"/>
        <w:ind w:left="0" w:right="0" w:firstLine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53"/>
        <w:ind w:left="0" w:right="0" w:firstLine="708"/>
        <w:jc w:val="both"/>
      </w:pPr>
      <w:r>
        <w:rPr>
          <w:b w:val="0"/>
          <w:bCs w:val="0"/>
          <w:sz w:val="28"/>
          <w:szCs w:val="28"/>
          <w:highlight w:val="none"/>
        </w:rPr>
        <w:t xml:space="preserve">Первый заместитель Главы Администрации Красноселькупского района (председатель Комиссии);</w:t>
      </w:r>
      <w:r/>
    </w:p>
    <w:p>
      <w:pPr>
        <w:pStyle w:val="853"/>
        <w:ind w:left="0" w:right="0" w:firstLine="0"/>
        <w:jc w:val="both"/>
      </w:pPr>
      <w:r>
        <w:rPr>
          <w:b w:val="0"/>
          <w:bCs w:val="0"/>
          <w:sz w:val="28"/>
          <w:szCs w:val="28"/>
          <w:highlight w:val="none"/>
        </w:rPr>
        <w:tab/>
        <w:t xml:space="preserve">начальник отдела архитектуры и градостроительства </w:t>
      </w:r>
      <w:r>
        <w:rPr>
          <w:b w:val="0"/>
          <w:bCs w:val="0"/>
          <w:sz w:val="28"/>
          <w:szCs w:val="28"/>
          <w:highlight w:val="none"/>
        </w:rPr>
        <w:t xml:space="preserve">(заместитель председателя Комиссии)</w:t>
      </w:r>
      <w:r>
        <w:rPr>
          <w:b w:val="0"/>
          <w:bCs w:val="0"/>
          <w:sz w:val="28"/>
          <w:szCs w:val="28"/>
          <w:highlight w:val="none"/>
        </w:rPr>
        <w:t xml:space="preserve">;</w:t>
      </w:r>
      <w:r/>
    </w:p>
    <w:p>
      <w:pPr>
        <w:pStyle w:val="853"/>
        <w:ind w:left="0" w:right="0" w:firstLine="708"/>
        <w:jc w:val="both"/>
      </w:pPr>
      <w:r>
        <w:rPr>
          <w:b w:val="0"/>
          <w:bCs w:val="0"/>
          <w:sz w:val="28"/>
          <w:szCs w:val="28"/>
          <w:highlight w:val="none"/>
        </w:rPr>
        <w:t xml:space="preserve">главный специалист отдела архитектуры и градостроительства Администрации Красноселькупского района (секретарь Комиссии);</w:t>
      </w:r>
      <w:r/>
    </w:p>
    <w:p>
      <w:pPr>
        <w:pStyle w:val="853"/>
        <w:ind w:left="0" w:right="0" w:firstLine="708"/>
        <w:jc w:val="both"/>
        <w:rPr>
          <w:highlight w:val="none"/>
        </w:rPr>
      </w:pPr>
      <w:r>
        <w:rPr>
          <w:b w:val="0"/>
          <w:bCs w:val="0"/>
          <w:sz w:val="28"/>
          <w:szCs w:val="28"/>
          <w:highlight w:val="none"/>
        </w:rPr>
        <w:t xml:space="preserve">Члены Комиссии:</w:t>
      </w:r>
      <w:r/>
    </w:p>
    <w:p>
      <w:pPr>
        <w:pStyle w:val="853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Заместитель Главы Администрации Красноселькупского района по социальным вопросам;</w:t>
      </w:r>
      <w:r>
        <w:rPr>
          <w:sz w:val="28"/>
          <w:szCs w:val="28"/>
          <w:highlight w:val="none"/>
        </w:rPr>
      </w:r>
      <w:r/>
    </w:p>
    <w:p>
      <w:pPr>
        <w:pStyle w:val="853"/>
        <w:ind w:left="0" w:right="0" w:firstLine="708"/>
        <w:jc w:val="both"/>
      </w:pPr>
      <w:r>
        <w:rPr>
          <w:b w:val="0"/>
          <w:bCs w:val="0"/>
          <w:sz w:val="28"/>
          <w:szCs w:val="28"/>
          <w:highlight w:val="none"/>
        </w:rPr>
        <w:t xml:space="preserve">начальник управления муниципальным имуществом Администрации Красноселькупского района;</w:t>
      </w:r>
      <w:r/>
    </w:p>
    <w:p>
      <w:pPr>
        <w:pStyle w:val="853"/>
        <w:ind w:left="0" w:right="0" w:firstLine="708"/>
        <w:jc w:val="both"/>
      </w:pPr>
      <w:r>
        <w:rPr>
          <w:b w:val="0"/>
          <w:bCs w:val="0"/>
          <w:sz w:val="28"/>
          <w:szCs w:val="28"/>
          <w:highlight w:val="none"/>
        </w:rPr>
        <w:t xml:space="preserve">начальник управления жизнеобеспечения Администрации Красноселькупского района;</w:t>
      </w:r>
      <w:r/>
    </w:p>
    <w:p>
      <w:pPr>
        <w:pStyle w:val="853"/>
        <w:ind w:left="0" w:right="0" w:firstLine="708"/>
        <w:jc w:val="both"/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  <w:t xml:space="preserve">глава администрации с. Толька (по согласованию);</w:t>
      </w:r>
      <w:r/>
    </w:p>
    <w:p>
      <w:pPr>
        <w:pStyle w:val="853"/>
        <w:ind w:left="0" w:right="0" w:firstLine="708"/>
        <w:jc w:val="both"/>
      </w:pPr>
      <w:r>
        <w:rPr>
          <w:b w:val="0"/>
          <w:bCs w:val="0"/>
          <w:sz w:val="28"/>
          <w:szCs w:val="28"/>
          <w:highlight w:val="none"/>
        </w:rPr>
        <w:t xml:space="preserve">глава администрации с. Ратта (по согласованию);</w:t>
      </w:r>
      <w:r>
        <w:rPr>
          <w:highlight w:val="none"/>
        </w:rPr>
      </w:r>
      <w:r/>
    </w:p>
    <w:p>
      <w:pPr>
        <w:pStyle w:val="853"/>
        <w:ind w:left="0" w:right="0" w:firstLine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ab/>
        <w:t xml:space="preserve">депутат Думы Красноселькупского района (по согласованию).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  <w:rPr>
        <w:sz w:val="24"/>
        <w:szCs w:val="24"/>
      </w:rPr>
    </w:pPr>
    <w:fldSimple w:instr="PAGE \* MERGEFORMAT">
      <w:r>
        <w:rPr>
          <w:sz w:val="24"/>
          <w:szCs w:val="24"/>
        </w:rPr>
        <w:t xml:space="preserve">1</w:t>
      </w:r>
    </w:fldSimple>
    <w:r>
      <w:rPr>
        <w:sz w:val="24"/>
        <w:szCs w:val="24"/>
      </w:rPr>
    </w:r>
    <w:r>
      <w:rPr>
        <w:sz w:val="24"/>
        <w:szCs w:val="24"/>
      </w:rPr>
    </w:r>
    <w:r>
      <w:rPr>
        <w:sz w:val="24"/>
        <w:szCs w:val="24"/>
      </w:rPr>
    </w:r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0"/>
    <w:next w:val="850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0"/>
    <w:next w:val="850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basedOn w:val="8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6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0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0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4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paragraph" w:styleId="853">
    <w:name w:val="No Spacing"/>
    <w:basedOn w:val="850"/>
    <w:uiPriority w:val="1"/>
    <w:qFormat/>
    <w:pPr>
      <w:spacing w:after="0" w:line="240" w:lineRule="auto"/>
    </w:pPr>
  </w:style>
  <w:style w:type="paragraph" w:styleId="854">
    <w:name w:val="List Paragraph"/>
    <w:basedOn w:val="850"/>
    <w:uiPriority w:val="34"/>
    <w:qFormat/>
    <w:pPr>
      <w:contextualSpacing/>
      <w:ind w:left="720"/>
    </w:pPr>
  </w:style>
  <w:style w:type="character" w:styleId="855" w:default="1">
    <w:name w:val="Default Paragraph Font"/>
    <w:uiPriority w:val="1"/>
    <w:semiHidden/>
    <w:unhideWhenUsed/>
  </w:style>
  <w:style w:type="paragraph" w:styleId="856" w:customStyle="1">
    <w:name w:val="Без интервала3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7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8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2023-08-28T09:48:49Z</dcterms:modified>
</cp:coreProperties>
</file>