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Liberation Serif" w:hAnsi="Liberation Serif" w:eastAsia="Times New Roman" w:cs="Times New Roman"/>
        </w:rPr>
      </w:pPr>
      <w:r>
        <w:rPr>
          <w:rFonts w:ascii="Liberation Serif" w:hAnsi="Liberation Serif" w:eastAsia="Times New Roman" w:cs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8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931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31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Е</w:t>
      </w:r>
      <w:r/>
    </w:p>
    <w:p>
      <w:pPr>
        <w:pStyle w:val="931"/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25»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августа 202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г.     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    №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300-П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с. Красноселькуп</w:t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0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</w:t>
      </w:r>
      <w:r>
        <w:rPr>
          <w:rFonts w:ascii="Liberation Serif" w:hAnsi="Liberation Serif" w:cs="Times New Roman"/>
          <w:b/>
          <w:sz w:val="28"/>
          <w:szCs w:val="28"/>
        </w:rPr>
        <w:t xml:space="preserve"> внесении изменени</w:t>
      </w:r>
      <w:r>
        <w:rPr>
          <w:rFonts w:ascii="Liberation Serif" w:hAnsi="Liberation Serif" w:cs="Times New Roman"/>
          <w:b/>
          <w:sz w:val="28"/>
          <w:szCs w:val="28"/>
        </w:rPr>
        <w:t xml:space="preserve">й</w:t>
      </w:r>
      <w:r>
        <w:rPr>
          <w:rFonts w:ascii="Liberation Serif" w:hAnsi="Liberation Serif" w:cs="Times New Roman"/>
          <w:b/>
          <w:sz w:val="28"/>
          <w:szCs w:val="28"/>
        </w:rPr>
        <w:t xml:space="preserve"> в</w:t>
      </w:r>
      <w:r>
        <w:rPr>
          <w:rFonts w:ascii="Liberation Serif" w:hAnsi="Liberation Serif" w:cs="Times New Roman"/>
          <w:b/>
          <w:sz w:val="28"/>
          <w:szCs w:val="28"/>
        </w:rPr>
        <w:t xml:space="preserve"> муниципальн</w:t>
      </w:r>
      <w:r>
        <w:rPr>
          <w:rFonts w:ascii="Liberation Serif" w:hAnsi="Liberation Serif" w:cs="Times New Roman"/>
          <w:b/>
          <w:sz w:val="28"/>
          <w:szCs w:val="28"/>
        </w:rPr>
        <w:t xml:space="preserve">ую</w:t>
      </w:r>
      <w:r>
        <w:rPr>
          <w:rFonts w:ascii="Liberation Serif" w:hAnsi="Liberation Serif" w:cs="Times New Roman"/>
          <w:b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b/>
          <w:sz w:val="28"/>
          <w:szCs w:val="28"/>
        </w:rPr>
        <w:t xml:space="preserve">у</w:t>
      </w:r>
      <w:r>
        <w:rPr>
          <w:rFonts w:ascii="Liberation Serif" w:hAnsi="Liberation Serif" w:cs="Times New Roman"/>
          <w:b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/>
    </w:p>
    <w:p>
      <w:pPr>
        <w:pStyle w:val="905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«</w:t>
      </w:r>
      <w:r>
        <w:rPr>
          <w:rFonts w:ascii="Liberation Serif" w:hAnsi="Liberation Serif" w:cs="Times New Roman"/>
          <w:b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erif" w:hAnsi="Liberation Serif" w:cs="Times New Roman"/>
          <w:b/>
          <w:sz w:val="28"/>
          <w:szCs w:val="28"/>
        </w:rPr>
        <w:t xml:space="preserve">»</w:t>
      </w:r>
      <w:r/>
    </w:p>
    <w:p>
      <w:pPr>
        <w:pStyle w:val="920"/>
        <w:jc w:val="center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20"/>
        <w:jc w:val="both"/>
        <w:tabs>
          <w:tab w:val="left" w:pos="0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pStyle w:val="905"/>
        <w:contextualSpacing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Во исполнение решения Думы Красноселькупского района от 04.07.2023 № 199 «О внесении изменений в решение Думы Красноселькупского района </w:t>
      </w:r>
      <w:r>
        <w:rPr>
          <w:rFonts w:ascii="Liberation Serif" w:hAnsi="Liberation Serif" w:cs="Liberation Serif"/>
          <w:sz w:val="28"/>
          <w:szCs w:val="28"/>
        </w:rPr>
        <w:t xml:space="preserve">«О бюджете Красноселькупского района на 2023 год и плановый период 2024 и 2025 годов»,</w:t>
      </w:r>
      <w:r>
        <w:rPr>
          <w:rFonts w:ascii="Liberation Serif" w:hAnsi="Liberation Serif"/>
          <w:sz w:val="28"/>
          <w:szCs w:val="28"/>
        </w:rPr>
        <w:t xml:space="preserve"> в соответствии с порядком разработки и реализации муниципальных программ муниципального округа Красноселькупский район Ямало-Ненецкого</w:t>
      </w:r>
      <w:r>
        <w:rPr>
          <w:rFonts w:ascii="Liberation Serif" w:hAnsi="Liberation Serif"/>
          <w:sz w:val="28"/>
          <w:szCs w:val="28"/>
        </w:rPr>
        <w:t xml:space="preserve"> автономного округа, 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jc w:val="both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прилагаем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, котор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внос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тся 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муниципальную </w:t>
      </w:r>
      <w:r>
        <w:rPr>
          <w:rFonts w:ascii="Liberation Serif" w:hAnsi="Liberation Serif" w:cs="Times New Roman"/>
          <w:sz w:val="28"/>
          <w:szCs w:val="28"/>
        </w:rPr>
        <w:t xml:space="preserve">программу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Times New Roman"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erif" w:hAnsi="Liberation Serif" w:cs="Times New Roman"/>
          <w:sz w:val="28"/>
          <w:szCs w:val="28"/>
        </w:rPr>
        <w:t xml:space="preserve">»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утвержденную постановлением Администрации Красноселькупского района от 20.12.2021 № 85-П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</w:t>
      </w:r>
      <w:r>
        <w:rPr>
          <w:rFonts w:ascii="Liberation Serif" w:hAnsi="Liberation Serif" w:cs="Times New Roman"/>
          <w:sz w:val="28"/>
          <w:szCs w:val="28"/>
        </w:rPr>
        <w:tab/>
        <w:t xml:space="preserve">Настоящее постановление вступает в силу с</w:t>
      </w:r>
      <w:r>
        <w:rPr>
          <w:rFonts w:ascii="Liberation Serif" w:hAnsi="Liberation Serif" w:cs="Times New Roman"/>
          <w:sz w:val="28"/>
          <w:szCs w:val="28"/>
        </w:rPr>
        <w:t xml:space="preserve">о дня</w:t>
      </w:r>
      <w:r>
        <w:rPr>
          <w:rFonts w:ascii="Liberation Serif" w:hAnsi="Liberation Serif" w:cs="Times New Roman"/>
          <w:sz w:val="28"/>
          <w:szCs w:val="28"/>
        </w:rPr>
        <w:t xml:space="preserve"> его опубликования и распространяет свое действие на правоотношения, возникшие с </w:t>
      </w:r>
      <w:r>
        <w:rPr>
          <w:rFonts w:ascii="Liberation Serif" w:hAnsi="Liberation Serif" w:cs="Times New Roman"/>
          <w:sz w:val="28"/>
          <w:szCs w:val="28"/>
        </w:rPr>
        <w:t xml:space="preserve">07 июля</w:t>
      </w:r>
      <w:r>
        <w:rPr>
          <w:rFonts w:ascii="Liberation Serif" w:hAnsi="Liberation Serif" w:cs="Times New Roman"/>
          <w:sz w:val="28"/>
          <w:szCs w:val="28"/>
        </w:rPr>
        <w:t xml:space="preserve">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года.</w:t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Красноселькупского </w:t>
      </w:r>
      <w:r>
        <w:rPr>
          <w:rFonts w:ascii="Liberation Serif" w:hAnsi="Liberation Serif" w:cs="Times New Roman"/>
          <w:sz w:val="28"/>
          <w:szCs w:val="28"/>
        </w:rPr>
        <w:t xml:space="preserve">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Ю.В. Фишер</w:t>
      </w:r>
      <w:r/>
    </w:p>
    <w:p>
      <w:pPr>
        <w:spacing w:line="240" w:lineRule="auto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</w:t>
      </w:r>
      <w:r/>
    </w:p>
    <w:p>
      <w:pPr>
        <w:contextualSpacing/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 </w:t>
      </w:r>
      <w:r/>
    </w:p>
    <w:p>
      <w:pPr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</w:t>
      </w:r>
      <w:r>
        <w:rPr>
          <w:rFonts w:ascii="Liberation Serif" w:hAnsi="Liberation Serif" w:cs="Times New Roman"/>
          <w:sz w:val="28"/>
          <w:szCs w:val="28"/>
        </w:rPr>
        <w:t xml:space="preserve">25» </w:t>
      </w:r>
      <w:r>
        <w:rPr>
          <w:rFonts w:ascii="Liberation Serif" w:hAnsi="Liberation Serif" w:cs="Times New Roman"/>
          <w:sz w:val="28"/>
          <w:szCs w:val="28"/>
        </w:rPr>
        <w:t xml:space="preserve">августа 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 xml:space="preserve">300-П</w:t>
      </w:r>
      <w:r/>
    </w:p>
    <w:p>
      <w:pPr>
        <w:ind w:left="4956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</w:t>
      </w:r>
      <w:r>
        <w:rPr>
          <w:rFonts w:ascii="Liberation Serif" w:hAnsi="Liberation Serif" w:cs="Times New Roman"/>
          <w:b/>
          <w:sz w:val="28"/>
          <w:szCs w:val="28"/>
        </w:rPr>
        <w:t xml:space="preserve">ЗМЕНЕНИ</w:t>
      </w:r>
      <w:r>
        <w:rPr>
          <w:rFonts w:ascii="Liberation Serif" w:hAnsi="Liberation Serif" w:cs="Times New Roman"/>
          <w:b/>
          <w:sz w:val="28"/>
          <w:szCs w:val="28"/>
        </w:rPr>
        <w:t xml:space="preserve">Я</w:t>
      </w:r>
      <w:r>
        <w:rPr>
          <w:rFonts w:ascii="Liberation Serif" w:hAnsi="Liberation Serif" w:cs="Times New Roman"/>
          <w:b/>
          <w:sz w:val="28"/>
          <w:szCs w:val="28"/>
        </w:rPr>
        <w:t xml:space="preserve">,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котор</w:t>
      </w:r>
      <w:r>
        <w:rPr>
          <w:rFonts w:ascii="Liberation Serif" w:hAnsi="Liberation Serif" w:cs="Times New Roman"/>
          <w:sz w:val="28"/>
          <w:szCs w:val="28"/>
        </w:rPr>
        <w:t xml:space="preserve">ы</w:t>
      </w:r>
      <w:r>
        <w:rPr>
          <w:rFonts w:ascii="Liberation Serif" w:hAnsi="Liberation Serif" w:cs="Times New Roman"/>
          <w:sz w:val="28"/>
          <w:szCs w:val="28"/>
        </w:rPr>
        <w:t xml:space="preserve">е внос</w:t>
      </w:r>
      <w:r>
        <w:rPr>
          <w:rFonts w:ascii="Liberation Serif" w:hAnsi="Liberation Serif" w:cs="Times New Roman"/>
          <w:sz w:val="28"/>
          <w:szCs w:val="28"/>
        </w:rPr>
        <w:t xml:space="preserve">я</w:t>
      </w:r>
      <w:r>
        <w:rPr>
          <w:rFonts w:ascii="Liberation Serif" w:hAnsi="Liberation Serif" w:cs="Times New Roman"/>
          <w:sz w:val="28"/>
          <w:szCs w:val="28"/>
        </w:rPr>
        <w:t xml:space="preserve">тся в муниципальную программу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утвержденную</w:t>
      </w:r>
      <w:r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Красноселькупского района 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709" w:leader="none"/>
          <w:tab w:val="left" w:pos="9638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20.12.2021 № 85-П</w:t>
      </w:r>
      <w:r/>
    </w:p>
    <w:p>
      <w:pPr>
        <w:pStyle w:val="917"/>
        <w:ind w:left="426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7"/>
        <w:ind w:left="426"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17"/>
        <w:numPr>
          <w:ilvl w:val="0"/>
          <w:numId w:val="30"/>
        </w:numPr>
        <w:ind w:left="-142" w:firstLine="56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Раздел «Финансовое обеспечение муниципальной программы» п</w:t>
      </w:r>
      <w:r>
        <w:rPr>
          <w:rFonts w:ascii="Liberation Serif" w:hAnsi="Liberation Serif" w:cs="Times New Roman"/>
          <w:bCs/>
          <w:sz w:val="28"/>
          <w:szCs w:val="28"/>
        </w:rPr>
        <w:t xml:space="preserve">аспорт</w:t>
      </w:r>
      <w:r>
        <w:rPr>
          <w:rFonts w:ascii="Liberation Serif" w:hAnsi="Liberation Serif" w:cs="Times New Roman"/>
          <w:bCs/>
          <w:sz w:val="28"/>
          <w:szCs w:val="28"/>
        </w:rPr>
        <w:t xml:space="preserve">а</w:t>
      </w:r>
      <w:r>
        <w:rPr>
          <w:rFonts w:ascii="Liberation Serif" w:hAnsi="Liberation Serif" w:cs="Times New Roman"/>
          <w:bCs/>
          <w:sz w:val="28"/>
          <w:szCs w:val="28"/>
        </w:rPr>
        <w:t xml:space="preserve"> м</w:t>
      </w:r>
      <w:r>
        <w:rPr>
          <w:rFonts w:ascii="Liberation Serif" w:hAnsi="Liberation Serif" w:cs="Times New Roman"/>
          <w:bCs/>
          <w:sz w:val="28"/>
          <w:szCs w:val="28"/>
        </w:rPr>
        <w:t xml:space="preserve">униципальн</w:t>
      </w:r>
      <w:r>
        <w:rPr>
          <w:rFonts w:ascii="Liberation Serif" w:hAnsi="Liberation Serif" w:cs="Times New Roman"/>
          <w:bCs/>
          <w:sz w:val="28"/>
          <w:szCs w:val="28"/>
        </w:rPr>
        <w:t xml:space="preserve">ой</w:t>
      </w:r>
      <w:r>
        <w:rPr>
          <w:rFonts w:ascii="Liberation Serif" w:hAnsi="Liberation Serif" w:cs="Times New Roman"/>
          <w:bCs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bCs/>
          <w:sz w:val="28"/>
          <w:szCs w:val="28"/>
        </w:rPr>
        <w:t xml:space="preserve">ы</w:t>
      </w:r>
      <w:r>
        <w:rPr>
          <w:rFonts w:ascii="Liberation Serif" w:hAnsi="Liberation Serif" w:cs="Times New Roman"/>
          <w:bCs/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</w:r>
      <w:r/>
    </w:p>
    <w:p>
      <w:pPr>
        <w:pStyle w:val="917"/>
        <w:ind w:left="70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«</w:t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543"/>
        </w:trPr>
        <w:tc>
          <w:tcPr>
            <w:gridSpan w:val="3"/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689 690,397</w:t>
            </w:r>
            <w:r>
              <w:rPr>
                <w:rFonts w:ascii="Liberation Serif" w:hAnsi="Liberation Serif" w:cs="Liberation Serif"/>
                <w:b/>
                <w:bCs/>
              </w:rPr>
            </w:r>
            <w:r/>
          </w:p>
        </w:tc>
      </w:tr>
      <w:tr>
        <w:trPr>
          <w:trHeight w:val="418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461 640,820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228 049,577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689 690,397</w:t>
            </w:r>
            <w:r>
              <w:rPr>
                <w:rFonts w:ascii="Liberation Serif" w:hAnsi="Liberation Serif" w:cs="Liberation Serif"/>
                <w:b/>
                <w:bCs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461 640,820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228 049,577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189 215,117</w:t>
            </w:r>
            <w:r>
              <w:rPr>
                <w:rFonts w:ascii="Liberation Serif" w:hAnsi="Liberation Serif" w:cs="Liberation Serif"/>
                <w:b/>
                <w:bCs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102 251,000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86 964,117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239 190,280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184 117,820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55 072,460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220 067,000</w:t>
            </w:r>
            <w:r>
              <w:rPr>
                <w:rFonts w:ascii="Liberation Serif" w:hAnsi="Liberation Serif" w:cs="Liberation Serif"/>
                <w:b/>
                <w:bCs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175 272,000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44 795,000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41 218,000</w:t>
            </w:r>
            <w:r>
              <w:rPr>
                <w:rFonts w:ascii="Liberation Serif" w:hAnsi="Liberation Serif" w:cs="Liberation Serif"/>
                <w:b/>
                <w:bCs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pStyle w:val="90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41 218,000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rPr>
          <w:rFonts w:ascii="Liberation Serif" w:hAnsi="Liberation Serif" w:cs="Liberation Serif"/>
          <w:sz w:val="28"/>
          <w:szCs w:val="28"/>
        </w:rPr>
        <w:sectPr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».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2. Структуру к муниципальной программе изложить в следующей редакции:</w:t>
      </w:r>
      <w:r/>
    </w:p>
    <w:p>
      <w:pPr>
        <w:jc w:val="both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ab/>
        <w:t xml:space="preserve">«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СТРУКТУРА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  <w:highlight w:val="none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>
        <w:rPr>
          <w:rFonts w:ascii="Liberation Serif" w:hAnsi="Liberation Serif" w:cs="Times New Roman"/>
          <w:sz w:val="24"/>
          <w:szCs w:val="24"/>
        </w:rPr>
        <w:t xml:space="preserve">    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тыс. руб.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Style w:val="91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6799"/>
        <w:gridCol w:w="1701"/>
        <w:gridCol w:w="1417"/>
        <w:gridCol w:w="1417"/>
        <w:gridCol w:w="1417"/>
        <w:gridCol w:w="1276"/>
      </w:tblGrid>
      <w:tr>
        <w:trPr>
          <w:trHeight w:val="1118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2023 год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2024 год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2025 год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«Основные направления градостроительной политики»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1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Цели муниципальной программы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Строительство объектов 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ражданского и промышленного назначения, повышение уровня качества социально-культурной сферы жизни населения Красноселькупского района, проведение работ, направленных на увеличение срока службы объектов муниципальной собственности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8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1: Объем незавершенного в установленные сроки строительства, осуществляемого за счет средств бюджета  городского округа (муниципального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тыс.руб.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69 829,04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132 296,33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132 296,33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132 296,33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показателя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689 690,397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189 215,117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239 190,280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220 067,000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41 218,000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461 640,820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102 251,000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184 117,820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175 272,000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228 049,577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86 964,117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55 072,460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44 795,000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41 218,000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1: Капитальный ремонт объектов муниципальной собственности Красноселькупского района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направления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Комплексы процессных мероприятий "Обеспечение проведения капитального ремонта объектов муниципальной собственности"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1.1: Количество объектов в отношении которых проведён капитальный ремонт  и комплекс сопутствующих мероприятий для проведения капитального ремонта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показателя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514 820,641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144 290,999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191 680,642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178 849,000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460 813,000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101 837,000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183 704,000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175 272,000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54 007,641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42 453,999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7 976,642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3 577,000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направления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Комплексы процессных мероприятий "Обеспечение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84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2.1: Количество документов территориального планирования, градостроительного зонирования и документации по планировке территорий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документации по планировке территорий муниципального округа"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2 929,000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1 656,000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1 273,000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827,820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413,820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2 101,180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1 242,000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859,180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Комплексы процессных мероприятий "Разработка документации для использования земельных участков в составе земель лесного фонда"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2.2: Количество проектов получивших соответствующее заключение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показателя: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мероприятий: "Разработка документации для использования земельных участков в составе земель лесного фонда"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3 620,000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1 040,000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3 620,000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1 040,000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7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Комплексы процессных мероприятий "Предпроектные работы"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3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2.3: Количество полученных заключений по историко-культурным исследованиям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показателя: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мероприятий: "Предпроектные работы"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направления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0,45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Комплексы процессных мероприятий "Обеспечение технического обеспечения отрасли"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2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3.1: Количество процедур размещения заказа путем организации торгов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показателя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166 856,757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40 867,119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41 218,000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41 218,000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166 856,757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40 867,119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41 218,000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41 218,000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направления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0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Комплексы процессных мероприятий "Улучшение уличного дизайна на территории Красноселькупского района"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5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Показатель 4.1.: Количество объектов на которых создан уличный дизайн (мурал-арт)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Весовое значение показателя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Комплекс процессных мероприятий: "Улучшение уличного дизайна на территории Красноселькупского района"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1 361,000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1 361,000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799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1 361,000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1 361,000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pStyle w:val="905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left="-142" w:firstLine="850"/>
        <w:jc w:val="both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3. Приложение № 1 к муниципальной программе изложить в следующей редакции:</w:t>
      </w:r>
      <w:r/>
    </w:p>
    <w:p>
      <w:pPr>
        <w:ind w:left="-142"/>
        <w:jc w:val="both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ab/>
      </w:r>
      <w:r>
        <w:rPr>
          <w:rFonts w:ascii="Liberation Serif" w:hAnsi="Liberation Serif" w:cs="Times New Roman" w:eastAsiaTheme="majorEastAsia"/>
          <w:sz w:val="28"/>
          <w:szCs w:val="28"/>
        </w:rPr>
        <w:tab/>
        <w:tab/>
        <w:t xml:space="preserve">«</w:t>
      </w:r>
      <w:r/>
    </w:p>
    <w:p>
      <w:pPr>
        <w:ind w:left="7788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  <w:t xml:space="preserve">Приложение № 1</w:t>
      </w:r>
      <w:r/>
    </w:p>
    <w:p>
      <w:pPr>
        <w:ind w:left="7788"/>
        <w:keepLines/>
        <w:keepNext/>
        <w:spacing w:after="0" w:line="240" w:lineRule="auto"/>
        <w:rPr>
          <w:rFonts w:ascii="Liberation Serif" w:hAnsi="Liberation Serif" w:cs="Times New Roman" w:eastAsiaTheme="majorEastAsia"/>
          <w:sz w:val="28"/>
          <w:szCs w:val="28"/>
        </w:rPr>
        <w:outlineLvl w:val="0"/>
      </w:pPr>
      <w:r>
        <w:rPr>
          <w:rFonts w:ascii="Liberation Serif" w:hAnsi="Liberation Serif" w:cs="Times New Roman" w:eastAsiaTheme="majorEastAsia"/>
          <w:sz w:val="28"/>
          <w:szCs w:val="28"/>
        </w:rPr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Ямало-Ненецкого автономного округа</w:t>
      </w:r>
      <w:r/>
    </w:p>
    <w:p>
      <w:pPr>
        <w:ind w:left="7788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ХАРАКТЕРИСТИКА МЕРОПРИЯТИЙ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муниципальной программы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lef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tbl>
      <w:tblPr>
        <w:tblStyle w:val="911"/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2977"/>
        <w:gridCol w:w="3826"/>
        <w:gridCol w:w="4253"/>
        <w:gridCol w:w="3118"/>
      </w:tblGrid>
      <w:tr>
        <w:trPr>
          <w:trHeight w:val="156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 ( 2022 год)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Результат (2023 год)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1: Капитальный ремонт объектов  муниципальной собственности Красноселькупского района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«Обеспечение проведения капитального ремонта объектов муниципальной собственности»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73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–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Комплексный процесс мероприятий "Обеспечение проведения капитального ремонта объектов муниципальной собственности"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</w:t>
              <w:br/>
              <w:t xml:space="preserve">На начало 2022 г. комплекс составлял 33 331,0 тыс. руб. к концу года комплекс составил 551,611 тыс. руб. Лимит финансирования был распределен на мероприятия в 2022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Выполнение капитального ремонта дошкольного образовательного учреждения "Теремок", дошкольный корпус 5-7 лет, ЯНАО, Красноселькупский район, с. Красноселькуп, ул. Полярная д. 9, корп. 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Выполнение капитального ремонта административного здания, ЯНАО, Красноселькупский район, с.Красноселькуп, ул. Нагорная, д. 44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9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1.4.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Выполнение капитального ремонта МОУ Красноселькупская средняя общеобразовательная школа "Радуга", ЯНАО, Красноселькупский район, с.Красноселькуп, ул. Советская, д.5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отремонтировать в 2024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отремонтировать в 2024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1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Разработка проектной документации на капитальный ремонт МОУ «ТШИ СОО», ЯНАО, Красноселькупский район,  с. Толька, ул. Сидорова, д. 11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2023 году планируется получить положительное заключение гос. экспертизы по проекту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1.6.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Капитальный ремонт жилого помещения, ул. Комсомольская, д.19, кв.1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1.7.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Капитальный ремонт здания "Пекарня", с.Толька, ул. Светлогорская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6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1.8.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Капитальный ремонт жилого помещения с.Красноселькуп, ул. Строителей, д.1, кв.4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1.9.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Капитальный ремонт нежилого здания контора "Мангазея" с.Красноселькуп, ул. Полярная, д.28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7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"Автокласс"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</w:t>
              <w:br/>
              <w:t xml:space="preserve">В 2022 году оплачены услуги гос. экспертизы.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Капитальный ремонт здания "Филиал МУК "Районный дом ремесел", с.Толька, ул. Таежная, д.17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 отремонтирован, в 2022 году  принято решение о проведении большего объема работ за счет средств бюджета ЯНАО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Капитальный ремонт здания "МУК "Красноселькупский районный краеведческий музей", с.Красноселькуп, ул. Нагорная, д.46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7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Техническое обследование спортивного зала "Динамо" с.Красноселькуп, уд. Дзержинского, д.7А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7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Техническое обследование нежилого здания контора "Мангазея" с.Красноселькуп, уд. Полярная, д.28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Техническое обследование здания Администрации Красноселькупского сельсовета, с.Красноселькуп, ул. Советская, д.4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Техническое обследование нежилого здания с.Красноселькуп, ул. Советская, д.18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 </w:t>
              <w:br/>
              <w:t xml:space="preserve">В 2022 году получено техническое заключение по объект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1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Техническое обследование административного здания с.Красноселькуп, ул. Советская, д.19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 </w:t>
              <w:br/>
              <w:t xml:space="preserve">В 2022 году получено техническое заключение по объекту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Капитальный ремонт интерната РОШИ (спальный корпус) с.Ратта, ул. Бурдукова, д.12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1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Капитальный ремонт квартир расположенных по адресу с. Толька, ул. Губкина д. 10 кв. 1-2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5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Капитальный ремонт тепловой и водопроводной сети с.Красноселькуп, ул. Мамонова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</w:t>
              <w:br/>
              <w:t xml:space="preserve">Отремонтировано в 2022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38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"ТШИ СОО", ЯНАО, Красноселькупский район, с.Толька, ул. Сидорова, д.11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2022 года проект проходит гос. экспертизу на соответствие действующим нормативам в области сметного нормирования и ценообразования.</w:t>
              <w:br/>
              <w:t xml:space="preserve">Планируется получить положительное заключение гос. экспертизы по проекту в 2023 году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2023 году планируется получить положительное заключение гос. экспертизы по проекту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Разработка проектной документации на капитальный ремонт здания дома культуры на 60 мест в с.Ратта, ул. Центральнаяд.2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3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Разработка проектной документации на капитальный ремонт учебного корпуса №1, с.Толька, ул.Набережная, д.4, строен.2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6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Разработка проектной документации на капитальный ремонт здания "Баня на 25 мест", с. Красноселькуп, ул. Нагорная, д.27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5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2023 году планируется получить разработанную проектную документацию прошедшую гос. экспертизу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Капитальный ремонт здания "Открытая средняя школа" с. Красноселькуп, ул. Полярная, д. 22 А (МУК "ЦКС")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отремонтировать в 2023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1.27.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Капитальный ремонт нежилого здания контора "Мангазея" с.Красноселькуп, ул.Полярная, д.28"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отремонтировать в 2023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5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Капитальный ремонт здания "Архив", с.Красноселькуп, ул.Авиаторов, д.22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отремонтировать в 2023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4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строительством"; соисполнитель - Администрация Красноселькупского района (Отдел архитектуры и градостроительства Администрации Красноселькупского района)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документов территориального планирования, правил землепользования и застройки, проектов планировки территорий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 году разработаны 2 нормативных правовых акта, в  2023 году документация проходят согласование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в 2023 году завершить согласование разработанных в 2022 году 2-х нормативных правовых акта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Разработка проектов планировки территории.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Исполнено.</w:t>
              <w:br/>
              <w:t xml:space="preserve">В 2022 году разработан 1 нормативный правовой акт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41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2.4.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проекта планировки и проекта межевания территории пер.Северный, с. Красноселькуп, в т.ч. выполнение инженерно-геодезических изысканий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в 2023 году разработать проект планировки и проект межевания территории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омплекс процессных мероприятий: «Разработка документации для использования земельных участков в составе земель лесного фонда»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9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проектов освоения лесов.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2022 году появились дополнительные работы по выносу оси автозимников в натуры для определения фактического расположения автозимников и корректировки осей. Планируется получить 2 проекта в 2023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получить 2 проекта в 2024 году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«Предпроектные работы»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2.5.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историко-культурных исследований населенных пунктов.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при необходимости провести в 2023 году.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3: Обеспечение реализации муниципальной программы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 «Осуществление технического обеспечения отрасли»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u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3.1.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Расходы на обеспечение деятельности 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           </w:t>
              <w:br/>
              <w:t xml:space="preserve">Ежегодное улучшение технических характеристик и восстановление объектов муниципальной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Ежегодное улучшение технических характеристик и восстановление объектов муниципальной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собственности, сохранение, и поддержание объектов муниципальной собственности, в состоянии соответствующем строительным и техническим нормам, а также предотвращения дальнейшего ветшания и разрушения зданий, продление сроков службы конструктивных элементов.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24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3.2.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Расходы, затраты связанные с оформлением земельных участков под строительство и реконструкцию объектов муниципальной собственности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Планируется в 2023 году оформить земельный участок (установление сервитута на часть земельного участка являющегося федеральной собственность) территория аэропорта в с.Красноселькуп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4: Улучшение социально-культурной сферы жизни населения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restart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174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«Улучшение уличного дизайна на территории Красноселькупского района»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5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7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Соисполнитель - Управление жизнеобеспечения села Красноселькуп Администрации Красноселькупского района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4.1.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Создание уличного дизайна (мурал-арт) жилые объекты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53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Исполнен.                                                                       В 2022 году создан уличный дизайн на 3 домах.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18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jc w:val="righ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-284" w:firstLine="992"/>
        <w:keepLines/>
        <w:keepNext/>
        <w:spacing w:after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  <w:t xml:space="preserve">4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. Приложение 1.1 к муниципальной программе изложить в следующей редакции:</w:t>
      </w:r>
      <w:r>
        <w:rPr>
          <w:rFonts w:ascii="Liberation Serif" w:hAnsi="Liberation Serif" w:cs="Liberation Serif"/>
        </w:rPr>
      </w:r>
      <w:r/>
    </w:p>
    <w:p>
      <w:pPr>
        <w:ind w:left="-284" w:firstLine="284"/>
        <w:keepLines/>
        <w:keepNext/>
        <w:spacing w:after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  <w:highlight w:val="none"/>
        </w:rPr>
        <w:tab/>
        <w:t xml:space="preserve">«</w:t>
      </w:r>
      <w:r>
        <w:rPr>
          <w:rFonts w:ascii="Liberation Serif" w:hAnsi="Liberation Serif" w:cs="Liberation Serif"/>
        </w:rPr>
      </w:r>
      <w:r/>
    </w:p>
    <w:p>
      <w:pPr>
        <w:ind w:left="9639"/>
        <w:keepLines/>
        <w:keepNext/>
        <w:spacing w:after="0" w:line="240" w:lineRule="auto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  <w:t xml:space="preserve">Приложение № 1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.1</w:t>
      </w:r>
      <w:r>
        <w:rPr>
          <w:rFonts w:ascii="Liberation Serif" w:hAnsi="Liberation Serif" w:cs="Liberation Serif"/>
        </w:rPr>
      </w:r>
      <w:r/>
    </w:p>
    <w:p>
      <w:pPr>
        <w:ind w:left="9639"/>
        <w:keepLines/>
        <w:keepNext/>
        <w:spacing w:after="0" w:line="240" w:lineRule="auto"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9639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                                                 «Основные направления градостроительной политики»</w:t>
      </w:r>
      <w:r>
        <w:rPr>
          <w:rFonts w:ascii="Liberation Serif" w:hAnsi="Liberation Serif" w:cs="Liberation Serif"/>
        </w:rPr>
      </w:r>
      <w:r/>
    </w:p>
    <w:p>
      <w:pPr>
        <w:ind w:left="-284" w:firstLine="284"/>
        <w:keepLines/>
        <w:keepNext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ind w:left="-284" w:firstLine="284"/>
        <w:keepLines/>
        <w:keepNext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МЕТОДИКА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по расчету показателей 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Основные направления градостроительной политики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»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14580" w:type="dxa"/>
        <w:jc w:val="center"/>
        <w:tblInd w:w="136" w:type="dxa"/>
        <w:tblLayout w:type="fixed"/>
        <w:tblLook w:val="04A0" w:firstRow="1" w:lastRow="0" w:firstColumn="1" w:lastColumn="0" w:noHBand="0" w:noVBand="1"/>
      </w:tblPr>
      <w:tblGrid>
        <w:gridCol w:w="37"/>
        <w:gridCol w:w="4375"/>
        <w:gridCol w:w="3182"/>
        <w:gridCol w:w="316"/>
        <w:gridCol w:w="175"/>
        <w:gridCol w:w="6496"/>
      </w:tblGrid>
      <w:tr>
        <w:trPr>
          <w:gridBefore w:val="1"/>
          <w:jc w:val="center"/>
          <w:trHeight w:val="109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952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установлен указанный показатель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постановления Правител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ьства Российской Федерации от 17 декабря 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3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тыс. руб.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Учитываются объекты, не завершенные строительством в установленные сроки строительства, осуществляемого за счет средств бюджета городского округа (муниципального района), по состоянию на конец отчетного года. К объектам, находящимся в незаве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ршенном строительстве, относятся объекты: строительство которых продолжается; строительство которых приостановлено, законсервировано или окончательно прекращено, но списано в установленном порядке; а также не включаемые в бухгалтерском учете в состав основ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ных средств объекты, принятые в эксплуатацию на основании разрешений на ввод объектов в эксплуатацию, на которые отсутствуют необходимые документы, подтверждающие государственную регистрацию объектов недвижимости в установленных законодательством случаях.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Объем незавершенного строительства по этим объектам представляет собой фактически произведенные затраты на строительно-монтажные работы, приобретение зданий, оборудов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и буровые работы, затраты по отводу земельных участков и переселению в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связи со строительством, на подготовку кадров для вновь строящихся организаций и другие) за весь период с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начала строительства этих объектов до конца года.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  <w:b/>
                <w:bCs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Абсолютный показатель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105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Снижение показателя является положительной динамикой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9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Ф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едеральное статистическое наблюдение по форме «Приложение к форме № 1-МО «Показатели для оценки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эффективности деятельности органов местного самоуправления городских округов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и муниципальных районов»»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121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объектов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 в отношении которых проведён капитальный ремонт и комплекс сопутствующих мероприятий для проведения капитального ремонта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9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37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5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объектов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в отношении которых проведён капитальный ремонт, разработка проектной документации, техническое обследование, проведены инженерные изыскания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108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Данный показатель является абсолютным, значение показателя определяется как общее количество объектов запланированных к проведению капитального ремонта или сопутствующих мероприятий для проведения капитального ремонта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509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объектов запланированных к проведению капитального ремонта или сопутствующих мероприятий для проведения капитального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ремонта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∑кол. Объектов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87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формируется на основании отчетности МКУ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9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ab/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Количество документов территориального планирования, градостроительного зонирования и документации по планировке территорий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6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установлен указанный показатель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Градостроительный Кодекс от 29.12.2004 № 190-ФЗ;  Градостроительный устав Ямало-Ненецкого автономного округа  от 18.04.2007г. № 36-ЗАО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50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61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Общее количество разработанных документов территориального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ланирования и документации по планировке территорий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8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Данный показатель является абсолютным, значение показателя определяется как общее количество разработанных документов территориального планирования и документации по планировке территорий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0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11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Общее количество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разработанных документов территориального планирования и документации по планировке территорий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∑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Кол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.н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ормативов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68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Показатель формируется на основании отчетности отдела архитектуры и градостроительства Администрации Красноселькупского района по итогам реализации мероприятия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88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4"/>
                <w:szCs w:val="24"/>
              </w:rPr>
              <w:t xml:space="preserve">Количество процедур размещения заказа путем организации торгов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126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Решение Думы Красноселькупского района "О бюджете Красноселькупского района на плановый период"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41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4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проведенных торгов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Данный показатель является абсолютным, значение показателя определяется как общее количество проведенных торгов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60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0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проведенных торгов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8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∑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Общ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ол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87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формируется на основании отчетности МКУ "Комитет по управлению капитальным строительством"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согласно реестра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контрактов и информации о закупках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5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</w:rPr>
              <w:t xml:space="preserve">Количество проектов получивших соответствующее заключение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3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4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проектов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получивших соответствующее заключение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Before w:val="1"/>
          <w:jc w:val="center"/>
          <w:trHeight w:val="4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Данный показатель является абсолютным, значение показателя определяется как общее количество разработанных проектов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98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71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91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разработанных проектов получивших соответствующее заключение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498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∑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Кол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роектов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671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00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формируется на основании отчетности МКУ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9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Показатель: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объектов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 на которых создан уличный дизайн (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мурал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-арт)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5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75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vMerge w:val="restart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54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объектов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на которых создан уличный дизайн (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мурал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-арт)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99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Данный показатель является абсолютным, значение показателя определяется как общее количество разработанных проектов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66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7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496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124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объектов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 на которых создан уличный дизайн (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мурал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-арт)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7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∑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Кол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бъектов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496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24"/>
        </w:trPr>
        <w:tc>
          <w:tcPr>
            <w:gridSpan w:val="2"/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12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169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формируется на основании отчетности Управления жизнеобеспечения села Красноселькуп Администрации Красноселькупского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tbl>
      <w:tblPr>
        <w:tblW w:w="14618" w:type="dxa"/>
        <w:jc w:val="center"/>
        <w:tblInd w:w="-36" w:type="dxa"/>
        <w:tblLayout w:type="fixed"/>
        <w:tblLook w:val="04A0" w:firstRow="1" w:lastRow="0" w:firstColumn="1" w:lastColumn="0" w:noHBand="0" w:noVBand="1"/>
      </w:tblPr>
      <w:tblGrid>
        <w:gridCol w:w="4323"/>
        <w:gridCol w:w="3585"/>
        <w:gridCol w:w="6710"/>
      </w:tblGrid>
      <w:tr>
        <w:trPr>
          <w:jc w:val="center"/>
          <w:trHeight w:val="54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</w:rPr>
              <w:t xml:space="preserve">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90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</w:rPr>
              <w:t xml:space="preserve">Количество полученных заключений по историко-культурным исследованиям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center"/>
          <w:trHeight w:val="76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Приказ государственного АУ ЯНАО "Научный центр изучения Арктики" от 27.02.2023 № 28-П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center"/>
          <w:trHeight w:val="26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center"/>
          <w:trHeight w:val="338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проектов </w:t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получивших соответствующее заключение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center"/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9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Данный показатель является абсолютным, значение показателя определяется как общее количество полученных заключений по историко-культурным исследованиям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8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10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767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Общее количество полученных заключений историко-культурных исследований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58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∑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Кол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4"/>
                <w:szCs w:val="24"/>
              </w:rPr>
              <w:t xml:space="preserve">.заключений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710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3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295" w:type="dxa"/>
            <w:vAlign w:val="center"/>
            <w:textDirection w:val="lrTb"/>
            <w:noWrap w:val="false"/>
          </w:tcPr>
          <w:p>
            <w:pPr>
              <w:pStyle w:val="905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Показатель формируется на основании отчетности МКУ «Комитет по управлению капитальным строительством»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-284" w:firstLine="284"/>
        <w:jc w:val="right"/>
        <w:keepLines/>
        <w:keepNext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/>
        </w:rPr>
        <w:t xml:space="preserve">.</w:t>
      </w:r>
      <w:r/>
    </w:p>
    <w:p>
      <w:pPr>
        <w:pStyle w:val="905"/>
        <w:rPr>
          <w:rFonts w:ascii="Liberation Serif" w:hAnsi="Liberation Serif" w:cs="Liberation Serif"/>
          <w:sz w:val="28"/>
          <w:szCs w:val="28"/>
          <w:highlight w:val="none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  <w:highlight w:val="none"/>
        </w:rPr>
      </w:r>
      <w:r>
        <w:rPr>
          <w:rFonts w:ascii="Liberation Serif" w:hAnsi="Liberation Serif" w:cs="Liberation Serif" w:eastAsiaTheme="majorEastAsia"/>
          <w:sz w:val="28"/>
          <w:szCs w:val="28"/>
          <w:highlight w:val="none"/>
        </w:rPr>
      </w:r>
      <w:r/>
    </w:p>
    <w:p>
      <w:pPr>
        <w:pStyle w:val="905"/>
        <w:ind w:firstLine="708"/>
        <w:rPr>
          <w:rFonts w:ascii="Liberation Serif" w:hAnsi="Liberation Serif" w:cs="Liberation Serif" w:eastAsiaTheme="majorEastAsia"/>
          <w:highlight w:val="none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  <w:t xml:space="preserve">5.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 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Приложение №2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.1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 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к муниципальной программе изложить 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в следующей редакции:</w:t>
      </w:r>
      <w:r>
        <w:rPr>
          <w:rFonts w:ascii="Liberation Serif" w:hAnsi="Liberation Serif" w:cs="Liberation Serif"/>
        </w:rPr>
      </w:r>
      <w:r/>
    </w:p>
    <w:p>
      <w:pPr>
        <w:pStyle w:val="905"/>
        <w:ind w:firstLine="708"/>
        <w:rPr>
          <w:rFonts w:ascii="Liberation Serif" w:hAnsi="Liberation Serif" w:cs="Liberation Serif" w:eastAsiaTheme="majorEastAsia"/>
          <w:sz w:val="28"/>
          <w:szCs w:val="28"/>
          <w:highlight w:val="none"/>
        </w:rPr>
        <w:outlineLvl w:val="0"/>
      </w:pPr>
      <w:r>
        <w:rPr>
          <w:rFonts w:ascii="Liberation Serif" w:hAnsi="Liberation Serif" w:cs="Liberation Serif"/>
          <w:highlight w:val="none"/>
        </w:rPr>
        <w:tab/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sz w:val="28"/>
          <w:szCs w:val="28"/>
        </w:rPr>
      </w:r>
      <w:r/>
    </w:p>
    <w:p>
      <w:pPr>
        <w:ind w:left="9639" w:right="0" w:firstLine="0"/>
        <w:keepLines/>
        <w:keepNext/>
        <w:spacing w:after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  <w:t xml:space="preserve">Приложение № 2</w:t>
      </w:r>
      <w:r>
        <w:rPr>
          <w:rFonts w:ascii="Liberation Serif" w:hAnsi="Liberation Serif" w:cs="Liberation Serif" w:eastAsiaTheme="majorEastAsia"/>
          <w:sz w:val="28"/>
          <w:szCs w:val="28"/>
        </w:rPr>
        <w:t xml:space="preserve">.1</w:t>
      </w:r>
      <w:r>
        <w:rPr>
          <w:rFonts w:ascii="Liberation Serif" w:hAnsi="Liberation Serif" w:cs="Liberation Serif"/>
        </w:rPr>
      </w:r>
      <w:r/>
    </w:p>
    <w:p>
      <w:pPr>
        <w:ind w:left="9639" w:right="0" w:firstLine="0"/>
        <w:keepLines/>
        <w:keepNext/>
        <w:spacing w:after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9639" w:right="0" w:firstLine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>
        <w:rPr>
          <w:rFonts w:ascii="Liberation Serif" w:hAnsi="Liberation Serif" w:cs="Liberation Serif"/>
        </w:rPr>
      </w:r>
      <w:r/>
    </w:p>
    <w:p>
      <w:pPr>
        <w:ind w:left="9639" w:right="0" w:firstLine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                      «Основные направления градостроительной политики»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left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ДЕТАЛИЗИРОВАННЫЙ ПЕРЕЧЕНЬ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мероприятий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программы 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 район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«Основные направления градостроительной политики»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202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>
        <w:rPr>
          <w:rFonts w:ascii="Liberation Serif" w:hAnsi="Liberation Serif" w:cs="Liberation Serif"/>
          <w:sz w:val="24"/>
          <w:szCs w:val="24"/>
        </w:rPr>
        <w:t xml:space="preserve">тыс. </w:t>
      </w:r>
      <w:r>
        <w:rPr>
          <w:rFonts w:ascii="Liberation Serif" w:hAnsi="Liberation Serif" w:cs="Liberation Serif"/>
          <w:sz w:val="24"/>
          <w:szCs w:val="24"/>
        </w:rPr>
        <w:t xml:space="preserve">руб.</w:t>
      </w:r>
      <w:r>
        <w:rPr>
          <w:rFonts w:ascii="Liberation Serif" w:hAnsi="Liberation Serif" w:cs="Liberation Serif"/>
        </w:rPr>
      </w:r>
      <w:r/>
    </w:p>
    <w:tbl>
      <w:tblPr>
        <w:tblStyle w:val="911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6945"/>
        <w:gridCol w:w="1701"/>
        <w:gridCol w:w="3826"/>
        <w:gridCol w:w="1560"/>
      </w:tblGrid>
      <w:tr>
        <w:trPr>
          <w:trHeight w:val="1904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 п/п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5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239 190,280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184 117,820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55 072,460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237 917,280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1 273,000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1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1: Капитальный ремонт объектов муниципальной собственности Красноселькупского района - всего, в том числе: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191 680,642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183 704,000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7 976,642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3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pStyle w:val="9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191 680,642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 «Обеспечение проведения капитального ремонта объектов муниципальной собственности»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191 680,642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183 704,000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7 976,642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191 680,642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9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1.4. Выполнение капитального ремонта МОУ Красноселькупская средняя общеобразовательная школа "Радуга", ЯНАО, Красноселькупский район, с.Красноселькуп, ул.Советская, д.5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Правительства Ямало-Ненецкого автономного округа от 01.12.2022 № 1180-РП «Об утверждении перечня объектов капитального ремонта муниципальной собственности на 2023 год и на плановый период 2024 и 2025 годов»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173 513,000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8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173 513,000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901 1930170400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170 042,000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19301S0400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3 471,000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0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1.5. Разработка проектной документации на капитальный ремонт МОУ "ТШИ СОО", ЯНАО, Красноселькупский район, с.Толька, ул.Сидорова, д.11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Правительства Ямало-Ненецкого автономного округа от 30.12.2021 № 898-РП «Об утверждении перечня объектов капитального ремонта муниципальной собственности на 2022 год и на плановый период 2023 и 2024 годов»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13 800,000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4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13 800,000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901 1930170400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13 662,000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19301S0400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1.21. Проведение проверки сметной стоимости документации на соответствие действующим нормам в области сметного нормирования и ценообразования по объекту МОУ "ТШИ СОО", ЯНАО, Красноселькупский район, с.Толька, ул.Сидорова, д.11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400,313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400,313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400,313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1.22. Разработка проектной документации на капитальный ремонт здания дома культуры на 60 мест в с.Ратта, ул. Центральная д.2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564,000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1.23. Разработка проектной документации на капитальный ремонт учебного корпуса №1, с.Толька, ул. Набережная, д.4, строен.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1.24. Разработка проектной документации на капитальный ремонт здания "Баня на 25 мест", с.Красноселькуп, ул.Нагорная, д.27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453,000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1.25. Разработка проектной документации на капитальный ремонт торгового центра "Юбилейный" с .Красноселькуп, ул.Авиаторов, д. 3а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583,000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583,000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583,000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1.26.                                                                             Капитальный ремонт здани1.28я "Открытая средняя школа" с.Красноселькуп, ул.Полярная, д. 22А (МУК "ЦКС")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1 074,484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1 074,484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1 074,484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1.27.                                                                             Капитальный ремонт нежилого здания контора здания "Мангазея" с.Красноселькуп, ул.Полярная, д.28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89,929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89,929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89,929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0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1.28.                                                                             Капитальный ремонт здания "Архив",с.Красноселькуп, ул.Авиаторов, д.22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807,917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807,917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901 1930140100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807,917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2: Строительство объектов гражданского и промышленного назначения на территории Красноселькупского района - всего, в том числе: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3 956,000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413,820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3 542,180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2 683,000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1 273,000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5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«Обеспечение документами территориального планирования и документацией по планировке территорий муниципального округа"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1 273,000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413,820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859,180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Соисполнитель - Администрация Красноселькупского района архитектуры и градостроительства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1 273,000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413,820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859,180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3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2.1. Разработка документов территориального планирования, правил землепользования и застройки, проектов планировки территорий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Градостроительный Кодекс от 29.12.2004 № 190-ФЗ;  Градостроительный устав Ямало-Ненецкого автономного округа  от 18.04.2007г. № 36-ЗАО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2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901 1930371610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413,820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19303S1610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4,180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6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2.4. Разработка проектов планировки и проекта межевания территории пер.Северный, с.Красноселькуп, в т.ч. выполнение инженерно-геодезических изысканий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Градостроительный Кодекс от 29.12.2004 № 190-ФЗ;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от 03.07.2023 № 343-Р о принятии решения по подготовке документации по планировке территории (проект планировки, проект межевания) под индивидуальные жилые дома в районе переулка Северный, села Красноселькуп,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Соисполнитель - Администрация Красноселькупского района (Отдел архитектуры и градостроительства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901 1930365520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Комплекс процессных мероприятий: «Разработка документации для использования земельных участков в составе земель лесного фонда»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2.3. Разработка проектов освоения лесов.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901 1930462400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2 580,000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«Предпроектные работы»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2.5. Проведение историко-культурных исследований населенных пунктов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</w:rPr>
              <w:t xml:space="preserve">Приказ государственного АУ ЯНАО "Научный центр изучения Арктики" от 27.02.2023 № 28-П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1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901 1930765520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Направление 3: Обеспечение реализации муниципальной программы - всего, в том числе: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Комплекс процессных мероприятий: «Осуществление технического обеспечения отрасли»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43 553,638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3.1. Расходы на обеспечение деятельности 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43 553,527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43 553,527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901 1930512000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43 553,527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3.2. Расходы, затраты с оформлением земельных участков под строительство и реконструкцию объектов муниципальной собственности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0,111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0,111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1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901 1930562400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82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0,111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sectPr>
      <w:footnotePr/>
      <w:endnotePr/>
      <w:type w:val="nextPage"/>
      <w:pgSz w:w="16838" w:h="11906" w:orient="landscape"/>
      <w:pgMar w:top="1418" w:right="964" w:bottom="567" w:left="1134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43405565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19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18"/>
      <w:jc w:val="center"/>
      <w:rPr>
        <w:sz w:val="24"/>
        <w:szCs w:val="24"/>
      </w:rPr>
    </w:pP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8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862" w:hanging="360"/>
      </w:pPr>
      <w:rPr>
        <w:rFonts w:hint="default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1068" w:hanging="360"/>
      </w:pPr>
      <w:rPr>
        <w:rFonts w:hint="default" w:ascii="Symbol" w:hAnsi="Symbol" w:cs="Times New Roman" w:eastAsiaTheme="minorEastAsia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EastAsia"/>
        <w:sz w:val="24"/>
        <w:szCs w:val="24"/>
      </w:rPr>
    </w:lvl>
    <w:lvl w:ilvl="1">
      <w:start w:val="1"/>
      <w:numFmt w:val="decimal"/>
      <w:isLgl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7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17"/>
  </w:num>
  <w:num w:numId="10">
    <w:abstractNumId w:val="27"/>
  </w:num>
  <w:num w:numId="11">
    <w:abstractNumId w:val="9"/>
  </w:num>
  <w:num w:numId="12">
    <w:abstractNumId w:val="1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29"/>
  </w:num>
  <w:num w:numId="19">
    <w:abstractNumId w:val="26"/>
  </w:num>
  <w:num w:numId="20">
    <w:abstractNumId w:val="25"/>
  </w:num>
  <w:num w:numId="21">
    <w:abstractNumId w:val="12"/>
  </w:num>
  <w:num w:numId="22">
    <w:abstractNumId w:val="22"/>
  </w:num>
  <w:num w:numId="23">
    <w:abstractNumId w:val="3"/>
  </w:num>
  <w:num w:numId="24">
    <w:abstractNumId w:val="2"/>
  </w:num>
  <w:num w:numId="25">
    <w:abstractNumId w:val="15"/>
  </w:num>
  <w:num w:numId="26">
    <w:abstractNumId w:val="28"/>
  </w:num>
  <w:num w:numId="27">
    <w:abstractNumId w:val="7"/>
  </w:num>
  <w:num w:numId="28">
    <w:abstractNumId w:val="5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1 Char"/>
    <w:basedOn w:val="900"/>
    <w:link w:val="894"/>
    <w:uiPriority w:val="9"/>
    <w:rPr>
      <w:rFonts w:ascii="Arial" w:hAnsi="Arial" w:eastAsia="Arial" w:cs="Arial"/>
      <w:sz w:val="40"/>
      <w:szCs w:val="40"/>
    </w:rPr>
  </w:style>
  <w:style w:type="character" w:styleId="731">
    <w:name w:val="Heading 2 Char"/>
    <w:basedOn w:val="900"/>
    <w:link w:val="895"/>
    <w:uiPriority w:val="9"/>
    <w:rPr>
      <w:rFonts w:ascii="Arial" w:hAnsi="Arial" w:eastAsia="Arial" w:cs="Arial"/>
      <w:sz w:val="34"/>
    </w:rPr>
  </w:style>
  <w:style w:type="character" w:styleId="732">
    <w:name w:val="Heading 3 Char"/>
    <w:basedOn w:val="900"/>
    <w:link w:val="896"/>
    <w:uiPriority w:val="9"/>
    <w:rPr>
      <w:rFonts w:ascii="Arial" w:hAnsi="Arial" w:eastAsia="Arial" w:cs="Arial"/>
      <w:sz w:val="30"/>
      <w:szCs w:val="30"/>
    </w:rPr>
  </w:style>
  <w:style w:type="character" w:styleId="733">
    <w:name w:val="Heading 4 Char"/>
    <w:basedOn w:val="900"/>
    <w:link w:val="897"/>
    <w:uiPriority w:val="9"/>
    <w:rPr>
      <w:rFonts w:ascii="Arial" w:hAnsi="Arial" w:eastAsia="Arial" w:cs="Arial"/>
      <w:b/>
      <w:bCs/>
      <w:sz w:val="26"/>
      <w:szCs w:val="26"/>
    </w:rPr>
  </w:style>
  <w:style w:type="character" w:styleId="734">
    <w:name w:val="Heading 5 Char"/>
    <w:basedOn w:val="900"/>
    <w:link w:val="898"/>
    <w:uiPriority w:val="9"/>
    <w:rPr>
      <w:rFonts w:ascii="Arial" w:hAnsi="Arial" w:eastAsia="Arial" w:cs="Arial"/>
      <w:b/>
      <w:bCs/>
      <w:sz w:val="24"/>
      <w:szCs w:val="24"/>
    </w:rPr>
  </w:style>
  <w:style w:type="character" w:styleId="735">
    <w:name w:val="Heading 6 Char"/>
    <w:basedOn w:val="900"/>
    <w:link w:val="899"/>
    <w:uiPriority w:val="9"/>
    <w:rPr>
      <w:rFonts w:ascii="Arial" w:hAnsi="Arial" w:eastAsia="Arial" w:cs="Arial"/>
      <w:b/>
      <w:bCs/>
      <w:sz w:val="22"/>
      <w:szCs w:val="22"/>
    </w:rPr>
  </w:style>
  <w:style w:type="paragraph" w:styleId="736">
    <w:name w:val="Heading 7"/>
    <w:basedOn w:val="893"/>
    <w:next w:val="893"/>
    <w:link w:val="73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7 Char"/>
    <w:basedOn w:val="900"/>
    <w:link w:val="73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8">
    <w:name w:val="Heading 8"/>
    <w:basedOn w:val="893"/>
    <w:next w:val="893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9">
    <w:name w:val="Heading 8 Char"/>
    <w:basedOn w:val="900"/>
    <w:link w:val="738"/>
    <w:uiPriority w:val="9"/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893"/>
    <w:next w:val="893"/>
    <w:link w:val="7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>
    <w:name w:val="Heading 9 Char"/>
    <w:basedOn w:val="900"/>
    <w:link w:val="740"/>
    <w:uiPriority w:val="9"/>
    <w:rPr>
      <w:rFonts w:ascii="Arial" w:hAnsi="Arial" w:eastAsia="Arial" w:cs="Arial"/>
      <w:i/>
      <w:iCs/>
      <w:sz w:val="21"/>
      <w:szCs w:val="21"/>
    </w:rPr>
  </w:style>
  <w:style w:type="character" w:styleId="742">
    <w:name w:val="Title Char"/>
    <w:basedOn w:val="900"/>
    <w:link w:val="926"/>
    <w:uiPriority w:val="10"/>
    <w:rPr>
      <w:sz w:val="48"/>
      <w:szCs w:val="48"/>
    </w:rPr>
  </w:style>
  <w:style w:type="paragraph" w:styleId="743">
    <w:name w:val="Subtitle"/>
    <w:basedOn w:val="893"/>
    <w:next w:val="893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>
    <w:name w:val="Subtitle Char"/>
    <w:basedOn w:val="900"/>
    <w:link w:val="743"/>
    <w:uiPriority w:val="11"/>
    <w:rPr>
      <w:sz w:val="24"/>
      <w:szCs w:val="24"/>
    </w:rPr>
  </w:style>
  <w:style w:type="paragraph" w:styleId="745">
    <w:name w:val="Quote"/>
    <w:basedOn w:val="893"/>
    <w:next w:val="893"/>
    <w:link w:val="746"/>
    <w:uiPriority w:val="29"/>
    <w:qFormat/>
    <w:pPr>
      <w:ind w:left="720" w:right="720"/>
    </w:pPr>
    <w:rPr>
      <w:i/>
    </w:r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3"/>
    <w:next w:val="893"/>
    <w:link w:val="74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>
    <w:name w:val="Intense Quote Char"/>
    <w:link w:val="747"/>
    <w:uiPriority w:val="30"/>
    <w:rPr>
      <w:i/>
    </w:rPr>
  </w:style>
  <w:style w:type="character" w:styleId="749">
    <w:name w:val="Header Char"/>
    <w:basedOn w:val="900"/>
    <w:link w:val="918"/>
    <w:uiPriority w:val="99"/>
  </w:style>
  <w:style w:type="character" w:styleId="750">
    <w:name w:val="Footer Char"/>
    <w:basedOn w:val="900"/>
    <w:link w:val="920"/>
    <w:uiPriority w:val="99"/>
  </w:style>
  <w:style w:type="paragraph" w:styleId="751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2">
    <w:name w:val="Caption Char"/>
    <w:basedOn w:val="751"/>
    <w:link w:val="920"/>
    <w:uiPriority w:val="99"/>
  </w:style>
  <w:style w:type="table" w:styleId="753">
    <w:name w:val="Table Grid Light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>
    <w:name w:val="Plain Table 1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2"/>
    <w:basedOn w:val="9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>
    <w:name w:val="Plain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Plain Table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>
    <w:name w:val="Grid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>
    <w:name w:val="Grid Table 4 - Accent 1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2">
    <w:name w:val="Grid Table 4 - Accent 2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Grid Table 4 - Accent 3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4">
    <w:name w:val="Grid Table 4 - Accent 4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Grid Table 4 - Accent 5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6">
    <w:name w:val="Grid Table 4 - Accent 6"/>
    <w:basedOn w:val="9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7">
    <w:name w:val="Grid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4">
    <w:name w:val="Grid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5">
    <w:name w:val="Grid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6">
    <w:name w:val="Grid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7">
    <w:name w:val="Grid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8">
    <w:name w:val="Grid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9">
    <w:name w:val="Grid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6">
    <w:name w:val="List Table 2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7">
    <w:name w:val="List Table 2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8">
    <w:name w:val="List Table 2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9">
    <w:name w:val="List Table 2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0">
    <w:name w:val="List Table 2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1">
    <w:name w:val="List Table 2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2">
    <w:name w:val="List Table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5 Dark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6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4">
    <w:name w:val="List Table 6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5">
    <w:name w:val="List Table 6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6">
    <w:name w:val="List Table 6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7">
    <w:name w:val="List Table 6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8">
    <w:name w:val="List Table 6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9">
    <w:name w:val="List Table 6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0">
    <w:name w:val="List Table 7 Colorful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1">
    <w:name w:val="List Table 7 Colorful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2">
    <w:name w:val="List Table 7 Colorful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3">
    <w:name w:val="List Table 7 Colorful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4">
    <w:name w:val="List Table 7 Colorful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5">
    <w:name w:val="List Table 7 Colorful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6">
    <w:name w:val="List Table 7 Colorful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7">
    <w:name w:val="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8">
    <w:name w:val="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9">
    <w:name w:val="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0">
    <w:name w:val="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1">
    <w:name w:val="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2">
    <w:name w:val="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3">
    <w:name w:val="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4">
    <w:name w:val="Bordered &amp; Lined - Accent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5">
    <w:name w:val="Bordered &amp; Lined - Accent 1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6">
    <w:name w:val="Bordered &amp; Lined - Accent 2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7">
    <w:name w:val="Bordered &amp; Lined - Accent 3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8">
    <w:name w:val="Bordered &amp; Lined - Accent 4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9">
    <w:name w:val="Bordered &amp; Lined - Accent 5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0">
    <w:name w:val="Bordered &amp; Lined - Accent 6"/>
    <w:basedOn w:val="9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1">
    <w:name w:val="Bordered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2">
    <w:name w:val="Bordered - Accent 1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3">
    <w:name w:val="Bordered - Accent 2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4">
    <w:name w:val="Bordered - Accent 3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5">
    <w:name w:val="Bordered - Accent 4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6">
    <w:name w:val="Bordered - Accent 5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7">
    <w:name w:val="Bordered - Accent 6"/>
    <w:basedOn w:val="9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8">
    <w:name w:val="Footnote Text Char"/>
    <w:link w:val="952"/>
    <w:uiPriority w:val="99"/>
    <w:rPr>
      <w:sz w:val="18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basedOn w:val="900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qFormat/>
  </w:style>
  <w:style w:type="paragraph" w:styleId="894">
    <w:name w:val="Heading 1"/>
    <w:basedOn w:val="893"/>
    <w:next w:val="893"/>
    <w:link w:val="903"/>
    <w:uiPriority w:val="99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4"/>
    </w:rPr>
  </w:style>
  <w:style w:type="paragraph" w:styleId="895">
    <w:name w:val="Heading 2"/>
    <w:basedOn w:val="893"/>
    <w:next w:val="893"/>
    <w:link w:val="938"/>
    <w:uiPriority w:val="9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6">
    <w:name w:val="Heading 3"/>
    <w:basedOn w:val="893"/>
    <w:next w:val="893"/>
    <w:link w:val="904"/>
    <w:uiPriority w:val="9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97">
    <w:name w:val="Heading 4"/>
    <w:basedOn w:val="893"/>
    <w:next w:val="893"/>
    <w:link w:val="936"/>
    <w:uiPriority w:val="9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98">
    <w:name w:val="Heading 5"/>
    <w:basedOn w:val="893"/>
    <w:next w:val="893"/>
    <w:link w:val="1031"/>
    <w:uiPriority w:val="99"/>
    <w:qFormat/>
    <w:pPr>
      <w:jc w:val="center"/>
      <w:keepNext/>
      <w:spacing w:after="0" w:line="480" w:lineRule="auto"/>
      <w:widowControl w:val="off"/>
      <w:outlineLvl w:val="4"/>
    </w:pPr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899">
    <w:name w:val="Heading 6"/>
    <w:basedOn w:val="893"/>
    <w:next w:val="893"/>
    <w:link w:val="941"/>
    <w:uiPriority w:val="99"/>
    <w:qFormat/>
    <w:pPr>
      <w:ind w:firstLine="709"/>
      <w:jc w:val="right"/>
      <w:keepNext/>
      <w:spacing w:after="0" w:line="240" w:lineRule="auto"/>
      <w:outlineLvl w:val="5"/>
    </w:pPr>
    <w:rPr>
      <w:rFonts w:ascii="Times New Roman" w:hAnsi="Times New Roman" w:eastAsia="Times New Roman" w:cs="Times New Roman"/>
      <w:color w:val="ff0000"/>
      <w:sz w:val="24"/>
      <w:szCs w:val="20"/>
    </w:rPr>
  </w:style>
  <w:style w:type="character" w:styleId="900" w:default="1">
    <w:name w:val="Default Paragraph Font"/>
    <w:uiPriority w:val="1"/>
    <w:semiHidden/>
    <w:unhideWhenUsed/>
  </w:style>
  <w:style w:type="table" w:styleId="9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2" w:default="1">
    <w:name w:val="No List"/>
    <w:uiPriority w:val="99"/>
    <w:semiHidden/>
    <w:unhideWhenUsed/>
  </w:style>
  <w:style w:type="character" w:styleId="903" w:customStyle="1">
    <w:name w:val="Заголовок 1 Знак"/>
    <w:basedOn w:val="900"/>
    <w:link w:val="894"/>
    <w:uiPriority w:val="99"/>
    <w:rPr>
      <w:rFonts w:ascii="Times New Roman" w:hAnsi="Times New Roman" w:eastAsia="Times New Roman" w:cs="Times New Roman"/>
      <w:sz w:val="28"/>
      <w:szCs w:val="24"/>
    </w:rPr>
  </w:style>
  <w:style w:type="character" w:styleId="904" w:customStyle="1">
    <w:name w:val="Заголовок 3 Знак"/>
    <w:basedOn w:val="900"/>
    <w:link w:val="896"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05">
    <w:name w:val="No Spacing"/>
    <w:link w:val="906"/>
    <w:uiPriority w:val="1"/>
    <w:qFormat/>
    <w:pPr>
      <w:spacing w:after="0" w:line="240" w:lineRule="auto"/>
    </w:pPr>
  </w:style>
  <w:style w:type="character" w:styleId="906" w:customStyle="1">
    <w:name w:val="Без интервала Знак"/>
    <w:basedOn w:val="900"/>
    <w:link w:val="905"/>
    <w:uiPriority w:val="1"/>
  </w:style>
  <w:style w:type="character" w:styleId="907" w:customStyle="1">
    <w:name w:val="apple-style-span"/>
    <w:basedOn w:val="900"/>
    <w:uiPriority w:val="99"/>
  </w:style>
  <w:style w:type="paragraph" w:styleId="908">
    <w:name w:val="Normal (Web)"/>
    <w:basedOn w:val="893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09" w:customStyle="1">
    <w:name w:val="apple-converted-space"/>
    <w:basedOn w:val="900"/>
    <w:uiPriority w:val="99"/>
  </w:style>
  <w:style w:type="character" w:styleId="910">
    <w:name w:val="Strong"/>
    <w:basedOn w:val="900"/>
    <w:uiPriority w:val="99"/>
    <w:qFormat/>
    <w:rPr>
      <w:b/>
      <w:bCs/>
    </w:rPr>
  </w:style>
  <w:style w:type="table" w:styleId="911">
    <w:name w:val="Table Grid"/>
    <w:basedOn w:val="90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12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91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character" w:styleId="914" w:customStyle="1">
    <w:name w:val="Цветовое выделение"/>
    <w:uiPriority w:val="99"/>
    <w:rPr>
      <w:b/>
      <w:bCs/>
      <w:color w:val="000080"/>
    </w:rPr>
  </w:style>
  <w:style w:type="character" w:styleId="915" w:customStyle="1">
    <w:name w:val="Гипертекстовая ссылка"/>
    <w:basedOn w:val="914"/>
    <w:uiPriority w:val="99"/>
    <w:rPr>
      <w:b/>
      <w:bCs/>
      <w:color w:val="008000"/>
    </w:rPr>
  </w:style>
  <w:style w:type="paragraph" w:styleId="916" w:customStyle="1">
    <w:name w:val="Нормальный (таблица)"/>
    <w:basedOn w:val="893"/>
    <w:next w:val="893"/>
    <w:uiPriority w:val="99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917">
    <w:name w:val="List Paragraph"/>
    <w:basedOn w:val="893"/>
    <w:uiPriority w:val="99"/>
    <w:qFormat/>
    <w:pPr>
      <w:contextualSpacing/>
      <w:ind w:left="720"/>
    </w:pPr>
  </w:style>
  <w:style w:type="paragraph" w:styleId="918">
    <w:name w:val="Header"/>
    <w:basedOn w:val="893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900"/>
    <w:link w:val="918"/>
    <w:uiPriority w:val="99"/>
  </w:style>
  <w:style w:type="paragraph" w:styleId="920">
    <w:name w:val="Footer"/>
    <w:basedOn w:val="893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900"/>
    <w:link w:val="920"/>
    <w:uiPriority w:val="99"/>
  </w:style>
  <w:style w:type="paragraph" w:styleId="922">
    <w:name w:val="Balloon Text"/>
    <w:basedOn w:val="893"/>
    <w:link w:val="92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900"/>
    <w:link w:val="922"/>
    <w:uiPriority w:val="99"/>
    <w:semiHidden/>
    <w:rPr>
      <w:rFonts w:ascii="Tahoma" w:hAnsi="Tahoma" w:cs="Tahoma"/>
      <w:sz w:val="16"/>
      <w:szCs w:val="16"/>
    </w:rPr>
  </w:style>
  <w:style w:type="character" w:styleId="924">
    <w:name w:val="Hyperlink"/>
    <w:basedOn w:val="900"/>
    <w:uiPriority w:val="99"/>
    <w:unhideWhenUsed/>
    <w:rPr>
      <w:color w:val="0000ff" w:themeColor="hyperlink"/>
      <w:u w:val="single"/>
    </w:rPr>
  </w:style>
  <w:style w:type="paragraph" w:styleId="925" w:customStyle="1">
    <w:name w:val="???????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6">
    <w:name w:val="Title"/>
    <w:basedOn w:val="893"/>
    <w:link w:val="927"/>
    <w:uiPriority w:val="99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en-US"/>
    </w:rPr>
  </w:style>
  <w:style w:type="character" w:styleId="927" w:customStyle="1">
    <w:name w:val="Название Знак"/>
    <w:basedOn w:val="900"/>
    <w:link w:val="926"/>
    <w:uiPriority w:val="99"/>
    <w:rPr>
      <w:rFonts w:ascii="Times New Roman" w:hAnsi="Times New Roman" w:eastAsia="Times New Roman" w:cs="Times New Roman"/>
      <w:sz w:val="28"/>
      <w:szCs w:val="20"/>
      <w:lang w:eastAsia="en-US"/>
    </w:rPr>
  </w:style>
  <w:style w:type="paragraph" w:styleId="928">
    <w:name w:val="Body Text 3"/>
    <w:basedOn w:val="893"/>
    <w:link w:val="929"/>
    <w:uiPriority w:val="99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929" w:customStyle="1">
    <w:name w:val="Основной текст 3 Знак"/>
    <w:basedOn w:val="900"/>
    <w:link w:val="928"/>
    <w:uiPriority w:val="99"/>
    <w:rPr>
      <w:rFonts w:ascii="Times New Roman" w:hAnsi="Times New Roman" w:eastAsia="Times New Roman" w:cs="Times New Roman"/>
      <w:sz w:val="28"/>
      <w:szCs w:val="28"/>
    </w:rPr>
  </w:style>
  <w:style w:type="paragraph" w:styleId="930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</w:rPr>
  </w:style>
  <w:style w:type="paragraph" w:styleId="931">
    <w:name w:val="Body Text"/>
    <w:basedOn w:val="893"/>
    <w:link w:val="932"/>
    <w:unhideWhenUsed/>
    <w:pPr>
      <w:spacing w:after="120"/>
    </w:pPr>
  </w:style>
  <w:style w:type="character" w:styleId="932" w:customStyle="1">
    <w:name w:val="Основной текст Знак"/>
    <w:basedOn w:val="900"/>
    <w:link w:val="931"/>
  </w:style>
  <w:style w:type="paragraph" w:styleId="933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34" w:customStyle="1">
    <w:name w:val="menu_base_text1"/>
    <w:basedOn w:val="893"/>
    <w:uiPriority w:val="99"/>
    <w:pPr>
      <w:jc w:val="both"/>
      <w:spacing w:before="100" w:beforeAutospacing="1" w:after="100" w:afterAutospacing="1" w:line="240" w:lineRule="auto"/>
      <w:pBdr>
        <w:bottom w:val="single" w:color="D7DBDF" w:sz="4" w:space="7"/>
        <w:right w:val="single" w:color="D7DBDF" w:sz="4" w:space="13"/>
      </w:pBdr>
    </w:pPr>
    <w:rPr>
      <w:rFonts w:ascii="Times New Roman" w:hAnsi="Times New Roman" w:eastAsia="Times New Roman" w:cs="Times New Roman"/>
      <w:sz w:val="17"/>
      <w:szCs w:val="17"/>
    </w:rPr>
  </w:style>
  <w:style w:type="paragraph" w:styleId="935" w:customStyle="1">
    <w:name w:val="s_13"/>
    <w:basedOn w:val="893"/>
    <w:uiPriority w:val="99"/>
    <w:pPr>
      <w:ind w:firstLine="720"/>
      <w:spacing w:after="0" w:line="240" w:lineRule="auto"/>
    </w:pPr>
    <w:rPr>
      <w:rFonts w:ascii="Times New Roman" w:hAnsi="Times New Roman" w:eastAsia="Times New Roman" w:cs="Times New Roman"/>
      <w:sz w:val="17"/>
      <w:szCs w:val="17"/>
    </w:rPr>
  </w:style>
  <w:style w:type="character" w:styleId="936" w:customStyle="1">
    <w:name w:val="Заголовок 4 Знак"/>
    <w:basedOn w:val="900"/>
    <w:link w:val="897"/>
    <w:uiPriority w:val="9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37" w:customStyle="1">
    <w:name w:val="Прижатый влево"/>
    <w:basedOn w:val="893"/>
    <w:next w:val="893"/>
    <w:uiPriority w:val="99"/>
    <w:pPr>
      <w:spacing w:after="0" w:line="240" w:lineRule="auto"/>
    </w:pPr>
    <w:rPr>
      <w:rFonts w:ascii="Arial" w:hAnsi="Arial" w:cs="Arial" w:eastAsiaTheme="minorHAnsi"/>
      <w:sz w:val="24"/>
      <w:szCs w:val="24"/>
      <w:lang w:eastAsia="en-US"/>
    </w:rPr>
  </w:style>
  <w:style w:type="character" w:styleId="938" w:customStyle="1">
    <w:name w:val="Заголовок 2 Знак"/>
    <w:basedOn w:val="900"/>
    <w:link w:val="895"/>
    <w:uiPriority w:val="9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939" w:customStyle="1">
    <w:name w:val="Font Style178"/>
    <w:basedOn w:val="900"/>
    <w:uiPriority w:val="99"/>
    <w:rPr>
      <w:rFonts w:ascii="Times New Roman" w:hAnsi="Times New Roman" w:cs="Times New Roman"/>
      <w:sz w:val="22"/>
      <w:szCs w:val="22"/>
    </w:rPr>
  </w:style>
  <w:style w:type="table" w:styleId="940" w:customStyle="1">
    <w:name w:val="Сетка таблицы5"/>
    <w:basedOn w:val="901"/>
    <w:next w:val="911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1" w:customStyle="1">
    <w:name w:val="Заголовок 6 Знак"/>
    <w:basedOn w:val="900"/>
    <w:link w:val="899"/>
    <w:uiPriority w:val="99"/>
    <w:rPr>
      <w:rFonts w:ascii="Times New Roman" w:hAnsi="Times New Roman" w:eastAsia="Times New Roman" w:cs="Times New Roman"/>
      <w:color w:val="ff0000"/>
      <w:sz w:val="24"/>
      <w:szCs w:val="20"/>
    </w:rPr>
  </w:style>
  <w:style w:type="paragraph" w:styleId="942">
    <w:name w:val="Body Text 2"/>
    <w:basedOn w:val="893"/>
    <w:link w:val="943"/>
    <w:uiPriority w:val="99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43" w:customStyle="1">
    <w:name w:val="Основной текст 2 Знак"/>
    <w:basedOn w:val="900"/>
    <w:link w:val="942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944" w:customStyle="1">
    <w:name w:val="Обычный1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945" w:customStyle="1">
    <w:name w:val="a0"/>
    <w:basedOn w:val="900"/>
    <w:uiPriority w:val="99"/>
  </w:style>
  <w:style w:type="table" w:styleId="946" w:customStyle="1">
    <w:name w:val="Сетка таблицы1"/>
    <w:basedOn w:val="901"/>
    <w:next w:val="911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7" w:customStyle="1">
    <w:name w:val="Сетка таблицы2"/>
    <w:basedOn w:val="901"/>
    <w:next w:val="911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8" w:customStyle="1">
    <w:name w:val="Сетка таблицы3"/>
    <w:basedOn w:val="901"/>
    <w:next w:val="911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9" w:customStyle="1">
    <w:name w:val="Сетка таблицы4"/>
    <w:basedOn w:val="901"/>
    <w:next w:val="9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0">
    <w:name w:val="Body Text Indent 2"/>
    <w:basedOn w:val="893"/>
    <w:link w:val="951"/>
    <w:uiPriority w:val="99"/>
    <w:semiHidden/>
    <w:unhideWhenUsed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51" w:customStyle="1">
    <w:name w:val="Основной текст с отступом 2 Знак"/>
    <w:basedOn w:val="900"/>
    <w:link w:val="950"/>
    <w:uiPriority w:val="99"/>
    <w:semiHidden/>
    <w:rPr>
      <w:rFonts w:ascii="Times New Roman" w:hAnsi="Times New Roman" w:eastAsia="Times New Roman" w:cs="Times New Roman"/>
      <w:sz w:val="24"/>
      <w:szCs w:val="24"/>
    </w:rPr>
  </w:style>
  <w:style w:type="paragraph" w:styleId="952">
    <w:name w:val="footnote text"/>
    <w:basedOn w:val="893"/>
    <w:link w:val="953"/>
    <w:uiPriority w:val="99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953" w:customStyle="1">
    <w:name w:val="Текст сноски Знак"/>
    <w:basedOn w:val="900"/>
    <w:link w:val="952"/>
    <w:uiPriority w:val="99"/>
    <w:semiHidden/>
    <w:rPr>
      <w:rFonts w:ascii="Times New Roman" w:hAnsi="Times New Roman" w:eastAsia="Times New Roman" w:cs="Times New Roman"/>
      <w:sz w:val="20"/>
      <w:szCs w:val="20"/>
    </w:rPr>
  </w:style>
  <w:style w:type="character" w:styleId="954">
    <w:name w:val="footnote reference"/>
    <w:basedOn w:val="900"/>
    <w:uiPriority w:val="99"/>
    <w:semiHidden/>
    <w:rPr>
      <w:vertAlign w:val="superscript"/>
    </w:rPr>
  </w:style>
  <w:style w:type="character" w:styleId="955">
    <w:name w:val="Placeholder Text"/>
    <w:basedOn w:val="900"/>
    <w:uiPriority w:val="99"/>
    <w:semiHidden/>
    <w:rPr>
      <w:color w:val="808080"/>
    </w:rPr>
  </w:style>
  <w:style w:type="numbering" w:styleId="956" w:customStyle="1">
    <w:name w:val="Нет списка1"/>
    <w:next w:val="902"/>
    <w:uiPriority w:val="99"/>
    <w:semiHidden/>
    <w:unhideWhenUsed/>
  </w:style>
  <w:style w:type="table" w:styleId="957" w:customStyle="1">
    <w:name w:val="Сетка таблицы6"/>
    <w:basedOn w:val="901"/>
    <w:next w:val="911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8">
    <w:name w:val="FollowedHyperlink"/>
    <w:basedOn w:val="900"/>
    <w:uiPriority w:val="99"/>
    <w:semiHidden/>
    <w:unhideWhenUsed/>
    <w:rPr>
      <w:color w:val="800080"/>
      <w:u w:val="single"/>
    </w:rPr>
  </w:style>
  <w:style w:type="paragraph" w:styleId="959" w:customStyle="1">
    <w:name w:val="font5"/>
    <w:basedOn w:val="8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960" w:customStyle="1">
    <w:name w:val="font6"/>
    <w:basedOn w:val="8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961" w:customStyle="1">
    <w:name w:val="font7"/>
    <w:basedOn w:val="8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2" w:customStyle="1">
    <w:name w:val="font8"/>
    <w:basedOn w:val="8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63" w:customStyle="1">
    <w:name w:val="xl65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4" w:customStyle="1">
    <w:name w:val="xl66"/>
    <w:basedOn w:val="893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5" w:customStyle="1">
    <w:name w:val="xl67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66" w:customStyle="1">
    <w:name w:val="xl68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7" w:customStyle="1">
    <w:name w:val="xl69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68" w:customStyle="1">
    <w:name w:val="xl70"/>
    <w:basedOn w:val="893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69" w:customStyle="1">
    <w:name w:val="xl71"/>
    <w:basedOn w:val="893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0" w:customStyle="1">
    <w:name w:val="xl72"/>
    <w:basedOn w:val="893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1" w:customStyle="1">
    <w:name w:val="xl73"/>
    <w:basedOn w:val="893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2" w:customStyle="1">
    <w:name w:val="xl74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73" w:customStyle="1">
    <w:name w:val="xl75"/>
    <w:basedOn w:val="893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4" w:customStyle="1">
    <w:name w:val="xl76"/>
    <w:basedOn w:val="893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975" w:customStyle="1">
    <w:name w:val="xl77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6" w:customStyle="1">
    <w:name w:val="xl78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7" w:customStyle="1">
    <w:name w:val="xl79"/>
    <w:basedOn w:val="893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8" w:customStyle="1">
    <w:name w:val="xl80"/>
    <w:basedOn w:val="893"/>
    <w:pPr>
      <w:spacing w:before="100" w:beforeAutospacing="1" w:after="100" w:afterAutospacing="1" w:line="240" w:lineRule="auto"/>
      <w:shd w:val="clear" w:color="000000" w:fill="ddd9c3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79" w:customStyle="1">
    <w:name w:val="xl81"/>
    <w:basedOn w:val="893"/>
    <w:pPr>
      <w:spacing w:before="100" w:beforeAutospacing="1" w:after="100" w:afterAutospacing="1" w:line="240" w:lineRule="auto"/>
      <w:shd w:val="clear" w:color="000000" w:fill="b8cce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0" w:customStyle="1">
    <w:name w:val="xl82"/>
    <w:basedOn w:val="893"/>
    <w:pPr>
      <w:jc w:val="center"/>
      <w:spacing w:before="100" w:beforeAutospacing="1" w:after="100" w:afterAutospacing="1" w:line="240" w:lineRule="auto"/>
      <w:shd w:val="clear" w:color="000000" w:fill="ccc0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1" w:customStyle="1">
    <w:name w:val="xl83"/>
    <w:basedOn w:val="893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2" w:customStyle="1">
    <w:name w:val="xl84"/>
    <w:basedOn w:val="893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3" w:customStyle="1">
    <w:name w:val="xl85"/>
    <w:basedOn w:val="893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4" w:customStyle="1">
    <w:name w:val="xl86"/>
    <w:basedOn w:val="893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5" w:customStyle="1">
    <w:name w:val="xl87"/>
    <w:basedOn w:val="8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86" w:customStyle="1">
    <w:name w:val="xl88"/>
    <w:basedOn w:val="893"/>
    <w:pPr>
      <w:spacing w:before="100" w:beforeAutospacing="1" w:after="100" w:afterAutospacing="1" w:line="240" w:lineRule="auto"/>
      <w:shd w:val="clear" w:color="000000" w:fill="e6b9b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987" w:customStyle="1">
    <w:name w:val="xl89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8" w:customStyle="1">
    <w:name w:val="xl90"/>
    <w:basedOn w:val="89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89" w:customStyle="1">
    <w:name w:val="xl91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0" w:customStyle="1">
    <w:name w:val="xl92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1" w:customStyle="1">
    <w:name w:val="xl93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2" w:customStyle="1">
    <w:name w:val="xl64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993" w:customStyle="1">
    <w:name w:val="xl94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4" w:customStyle="1">
    <w:name w:val="xl95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5" w:customStyle="1">
    <w:name w:val="xl96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6" w:customStyle="1">
    <w:name w:val="xl97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7" w:customStyle="1">
    <w:name w:val="xl98"/>
    <w:basedOn w:val="893"/>
    <w:pPr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8" w:customStyle="1">
    <w:name w:val="xl99"/>
    <w:basedOn w:val="893"/>
    <w:pPr>
      <w:spacing w:before="100" w:beforeAutospacing="1" w:after="100" w:afterAutospacing="1" w:line="240" w:lineRule="auto"/>
      <w:shd w:val="clear" w:color="000000" w:fill="c5d9f1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999" w:customStyle="1">
    <w:name w:val="xl100"/>
    <w:basedOn w:val="893"/>
    <w:pPr>
      <w:jc w:val="right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0" w:customStyle="1">
    <w:name w:val="xl101"/>
    <w:basedOn w:val="893"/>
    <w:pPr>
      <w:spacing w:before="100" w:beforeAutospacing="1" w:after="100" w:afterAutospacing="1" w:line="240" w:lineRule="auto"/>
      <w:shd w:val="clear" w:color="000000" w:fill="c5d9f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1" w:customStyle="1">
    <w:name w:val="xl102"/>
    <w:basedOn w:val="893"/>
    <w:pPr>
      <w:spacing w:before="100" w:beforeAutospacing="1" w:after="100" w:afterAutospacing="1" w:line="240" w:lineRule="auto"/>
      <w:shd w:val="clear" w:color="000000" w:fill="d7e4bc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</w:rPr>
  </w:style>
  <w:style w:type="paragraph" w:styleId="1002" w:customStyle="1">
    <w:name w:val="xl103"/>
    <w:basedOn w:val="893"/>
    <w:pPr>
      <w:spacing w:before="100" w:beforeAutospacing="1" w:after="100" w:afterAutospacing="1" w:line="240" w:lineRule="auto"/>
      <w:shd w:val="clear" w:color="000000" w:fill="b8cce4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3" w:customStyle="1">
    <w:name w:val="xl104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1004" w:customStyle="1">
    <w:name w:val="xl105"/>
    <w:basedOn w:val="893"/>
    <w:pPr>
      <w:jc w:val="center"/>
      <w:spacing w:before="100" w:beforeAutospacing="1" w:after="100" w:afterAutospacing="1" w:line="240" w:lineRule="auto"/>
      <w:shd w:val="clear" w:color="000000" w:fill="d7e4b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5" w:customStyle="1">
    <w:name w:val="xl106"/>
    <w:basedOn w:val="893"/>
    <w:pPr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06" w:customStyle="1">
    <w:name w:val="xl107"/>
    <w:basedOn w:val="893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7" w:customStyle="1">
    <w:name w:val="xl108"/>
    <w:basedOn w:val="893"/>
    <w:pPr>
      <w:spacing w:before="100" w:beforeAutospacing="1" w:after="100" w:afterAutospacing="1" w:line="240" w:lineRule="auto"/>
      <w:shd w:val="clear" w:color="000000" w:fill="c2d69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8" w:customStyle="1">
    <w:name w:val="xl109"/>
    <w:basedOn w:val="893"/>
    <w:pPr>
      <w:spacing w:before="100" w:beforeAutospacing="1" w:after="100" w:afterAutospacing="1" w:line="240" w:lineRule="auto"/>
      <w:shd w:val="clear" w:color="000000" w:fill="b6dde8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09" w:customStyle="1">
    <w:name w:val="xl110"/>
    <w:basedOn w:val="893"/>
    <w:pPr>
      <w:jc w:val="center"/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0" w:customStyle="1">
    <w:name w:val="xl111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  <w:u w:val="single"/>
    </w:rPr>
  </w:style>
  <w:style w:type="paragraph" w:styleId="1011" w:customStyle="1">
    <w:name w:val="xl112"/>
    <w:basedOn w:val="893"/>
    <w:pPr>
      <w:spacing w:before="100" w:beforeAutospacing="1" w:after="100" w:afterAutospacing="1" w:line="240" w:lineRule="auto"/>
      <w:shd w:val="clear" w:color="000000" w:fill="fac09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ff0000"/>
      <w:sz w:val="24"/>
      <w:szCs w:val="24"/>
    </w:rPr>
  </w:style>
  <w:style w:type="paragraph" w:styleId="1012" w:customStyle="1">
    <w:name w:val="xl113"/>
    <w:basedOn w:val="893"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3" w:customStyle="1">
    <w:name w:val="xl114"/>
    <w:basedOn w:val="893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4" w:customStyle="1">
    <w:name w:val="xl115"/>
    <w:basedOn w:val="893"/>
    <w:pPr>
      <w:jc w:val="center"/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5" w:customStyle="1">
    <w:name w:val="xl116"/>
    <w:basedOn w:val="893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u w:val="single"/>
    </w:rPr>
  </w:style>
  <w:style w:type="paragraph" w:styleId="1016" w:customStyle="1">
    <w:name w:val="xl117"/>
    <w:basedOn w:val="893"/>
    <w:pPr>
      <w:spacing w:before="100" w:beforeAutospacing="1" w:after="100" w:afterAutospacing="1" w:line="240" w:lineRule="auto"/>
      <w:shd w:val="clear" w:color="000000" w:fill="fde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1017" w:customStyle="1">
    <w:name w:val="xl118"/>
    <w:basedOn w:val="893"/>
    <w:pPr>
      <w:jc w:val="center"/>
      <w:spacing w:before="100" w:beforeAutospacing="1" w:after="100" w:afterAutospacing="1" w:line="240" w:lineRule="auto"/>
      <w:shd w:val="clear" w:color="000000" w:fill="fcd5b4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8" w:customStyle="1">
    <w:name w:val="xl119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19" w:customStyle="1">
    <w:name w:val="xl120"/>
    <w:basedOn w:val="89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0" w:customStyle="1">
    <w:name w:val="xl121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1" w:customStyle="1">
    <w:name w:val="xl122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2" w:customStyle="1">
    <w:name w:val="xl123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3" w:customStyle="1">
    <w:name w:val="xl124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i/>
      <w:iCs/>
      <w:sz w:val="24"/>
      <w:szCs w:val="24"/>
    </w:rPr>
  </w:style>
  <w:style w:type="paragraph" w:styleId="1024" w:customStyle="1">
    <w:name w:val="xl125"/>
    <w:basedOn w:val="893"/>
    <w:pPr>
      <w:spacing w:before="100" w:beforeAutospacing="1" w:after="100" w:afterAutospacing="1" w:line="240" w:lineRule="auto"/>
      <w:shd w:val="clear" w:color="000000" w:fill="f2ddd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5" w:customStyle="1">
    <w:name w:val="xl126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6" w:customStyle="1">
    <w:name w:val="xl127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7" w:customStyle="1">
    <w:name w:val="xl128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8" w:customStyle="1">
    <w:name w:val="xl129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29" w:customStyle="1">
    <w:name w:val="xl130"/>
    <w:basedOn w:val="89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  <w:style w:type="paragraph" w:styleId="1030" w:customStyle="1">
    <w:name w:val="msonormal"/>
    <w:basedOn w:val="8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31" w:customStyle="1">
    <w:name w:val="Заголовок 5 Знак"/>
    <w:basedOn w:val="900"/>
    <w:link w:val="898"/>
    <w:uiPriority w:val="99"/>
    <w:rPr>
      <w:rFonts w:ascii="Calibri" w:hAnsi="Calibri" w:eastAsia="Times New Roman" w:cs="Calibri"/>
      <w:b/>
      <w:bCs/>
      <w:color w:val="000000"/>
      <w:sz w:val="32"/>
      <w:szCs w:val="32"/>
    </w:rPr>
  </w:style>
  <w:style w:type="paragraph" w:styleId="1032" w:customStyle="1">
    <w:name w:val="Таблицы (моноширинный)"/>
    <w:basedOn w:val="893"/>
    <w:next w:val="893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1033" w:customStyle="1">
    <w:name w:val="xl63"/>
    <w:basedOn w:val="89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5B0D-47A5-4A09-9D7A-7DCE2E5E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revision>205</cp:revision>
  <dcterms:created xsi:type="dcterms:W3CDTF">2022-05-18T11:21:00Z</dcterms:created>
  <dcterms:modified xsi:type="dcterms:W3CDTF">2023-08-25T11:25:14Z</dcterms:modified>
</cp:coreProperties>
</file>