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rPr>
          <w:b w:val="0"/>
          <w:bCs/>
        </w:rPr>
      </w:pPr>
      <w:r>
        <w:rPr>
          <w:rFonts w:ascii="Liberation Serif" w:hAnsi="Liberation Serif" w:cs="Liberation Serif"/>
        </w:rPr>
      </w:r>
      <w:bookmarkStart w:id="0" w:name="_GoBack"/>
      <w:r/>
      <w:bookmarkEnd w:id="0"/>
      <w: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5pt;height:56.3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ДУМА КРАСНОСЕЛЬКУПСКОГО РАЙОНА</w:t>
      </w:r>
      <w:r/>
    </w:p>
    <w:p>
      <w:pPr>
        <w:pStyle w:val="813"/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РЕШЕНИЕ  </w:t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«22» августа</w:t>
      </w:r>
      <w:r>
        <w:rPr>
          <w:rFonts w:ascii="Liberation Serif" w:hAnsi="Liberation Serif"/>
          <w:sz w:val="28"/>
        </w:rPr>
        <w:t xml:space="preserve"> 2023 г.     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  <w:t xml:space="preserve">               </w:t>
      </w:r>
      <w:r>
        <w:rPr>
          <w:rFonts w:ascii="Liberation Serif" w:hAnsi="Liberation Serif"/>
          <w:sz w:val="28"/>
        </w:rPr>
        <w:t xml:space="preserve">                    </w:t>
      </w:r>
      <w:r>
        <w:rPr>
          <w:rFonts w:ascii="Liberation Serif" w:hAnsi="Liberation Serif"/>
          <w:sz w:val="28"/>
        </w:rPr>
        <w:t xml:space="preserve">№ 216</w:t>
      </w:r>
      <w:r/>
    </w:p>
    <w:p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с. Красноселькуп</w:t>
      </w:r>
      <w:r>
        <w:rPr>
          <w:rFonts w:ascii="Liberation Serif" w:hAnsi="Liberation Serif"/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присвоении звания 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«Почетный гражданин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муниципального округа 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Красноселькупский район Ямало-Ненецкого автономного округа»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 w:cs="Liberation Serif"/>
          <w:bCs/>
          <w:sz w:val="28"/>
          <w:szCs w:val="28"/>
        </w:rPr>
        <w:t xml:space="preserve">На основании решения Думы 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  <w:t xml:space="preserve">от 22.03.2022 № 95 «</w:t>
      </w:r>
      <w:r>
        <w:rPr>
          <w:rFonts w:ascii="Liberation Serif" w:hAnsi="Liberation Serif" w:cs="Liberation Serif"/>
          <w:sz w:val="28"/>
          <w:szCs w:val="28"/>
        </w:rPr>
        <w:t xml:space="preserve">Об утверждении Положения о звании «Почетный гражданин муниципального округа Красноселькупский ра</w:t>
      </w:r>
      <w:r>
        <w:rPr>
          <w:rFonts w:ascii="Liberation Serif" w:hAnsi="Liberation Serif" w:cs="Liberation Serif"/>
          <w:sz w:val="28"/>
          <w:szCs w:val="28"/>
        </w:rPr>
        <w:t xml:space="preserve">й</w:t>
      </w:r>
      <w:r>
        <w:rPr>
          <w:rFonts w:ascii="Liberation Serif" w:hAnsi="Liberation Serif" w:cs="Liberation Serif"/>
          <w:sz w:val="28"/>
          <w:szCs w:val="28"/>
        </w:rPr>
        <w:t xml:space="preserve">он Ямало-Ненецкого автономного округа»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 протокола заседания комиссии по предварительному рассмотрению документов на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присвоение звания «Почетный гражданин муниципального округа Красноселькупский район Ямало-Ненецкого автономного округа»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от </w:t>
      </w:r>
      <w:r>
        <w:rPr>
          <w:rFonts w:ascii="Liberation Serif" w:hAnsi="Liberation Serif" w:cs="Liberation Serif"/>
          <w:bCs/>
          <w:sz w:val="28"/>
          <w:szCs w:val="28"/>
        </w:rPr>
        <w:t xml:space="preserve">03.08.2023</w:t>
      </w:r>
      <w:r>
        <w:rPr>
          <w:rFonts w:ascii="Liberation Serif" w:hAnsi="Liberation Serif" w:cs="Liberation Serif"/>
          <w:bCs/>
          <w:sz w:val="28"/>
          <w:szCs w:val="28"/>
        </w:rPr>
        <w:t xml:space="preserve"> № 46-К,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Дума Красноселькупского района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решила: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 xml:space="preserve">Присвоить звание «</w:t>
      </w:r>
      <w:r>
        <w:rPr>
          <w:rFonts w:ascii="Liberation Serif" w:hAnsi="Liberation Serif" w:cs="Liberation Serif"/>
          <w:sz w:val="28"/>
          <w:szCs w:val="28"/>
        </w:rPr>
        <w:t xml:space="preserve">Почетный гражданин муниципального округа Красноселькупский ра</w:t>
      </w:r>
      <w:r>
        <w:rPr>
          <w:rFonts w:ascii="Liberation Serif" w:hAnsi="Liberation Serif" w:cs="Liberation Serif"/>
          <w:sz w:val="28"/>
          <w:szCs w:val="28"/>
        </w:rPr>
        <w:t xml:space="preserve">й</w:t>
      </w:r>
      <w:r>
        <w:rPr>
          <w:rFonts w:ascii="Liberation Serif" w:hAnsi="Liberation Serif" w:cs="Liberation Serif"/>
          <w:sz w:val="28"/>
          <w:szCs w:val="28"/>
        </w:rPr>
        <w:t xml:space="preserve">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Клаузер </w:t>
      </w:r>
      <w:r>
        <w:rPr>
          <w:rFonts w:ascii="Liberation Serif" w:hAnsi="Liberation Serif" w:cs="Liberation Serif"/>
          <w:sz w:val="28"/>
          <w:szCs w:val="28"/>
        </w:rPr>
        <w:t xml:space="preserve">Лидии Алексеевне</w:t>
      </w:r>
      <w:r>
        <w:rPr>
          <w:rFonts w:ascii="Liberation Serif" w:hAnsi="Liberation Serif" w:cs="Liberation Serif"/>
          <w:sz w:val="28"/>
          <w:szCs w:val="28"/>
        </w:rPr>
        <w:t xml:space="preserve"> за личный вклад </w:t>
      </w:r>
      <w:r>
        <w:rPr>
          <w:rFonts w:ascii="Liberation Serif" w:hAnsi="Liberation Serif" w:cs="Liberation Serif"/>
          <w:sz w:val="28"/>
          <w:szCs w:val="28"/>
        </w:rPr>
        <w:t xml:space="preserve">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области науки, воспитания и образования,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за долгосрочную и устойчивую известность среди жителей района, связанную с эффективной общественной, политической, благотворительной деятельностью; за иные особые и выдающиеся заслуги перед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Красноселькупским</w:t>
      </w:r>
      <w:r>
        <w:rPr>
          <w:rFonts w:ascii="Liberation Serif" w:hAnsi="Liberation Serif" w:cs="Liberation Serif"/>
          <w:sz w:val="28"/>
          <w:szCs w:val="28"/>
        </w:rPr>
        <w:t xml:space="preserve"> районом и его жителями.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  <w:t xml:space="preserve">2. Муниципальному казенному учреждению «Служба технического</w:t>
      </w:r>
      <w:r>
        <w:rPr>
          <w:rFonts w:ascii="Liberation Serif" w:hAnsi="Liberation Serif" w:cs="Liberation Serif"/>
          <w:sz w:val="28"/>
          <w:szCs w:val="28"/>
        </w:rPr>
        <w:t xml:space="preserve"> обеспечения» за счёт средств, предусмотренных в бюджете Красноселькупского района, осуществить необходимые организационные действия по </w:t>
      </w:r>
      <w:r>
        <w:rPr>
          <w:rFonts w:ascii="Liberation Serif" w:hAnsi="Liberation Serif" w:cs="Liberation Serif"/>
          <w:sz w:val="28"/>
          <w:szCs w:val="28"/>
        </w:rPr>
        <w:t xml:space="preserve">оформлению удостоверения «Почетный гражданин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 Красноселькупский ра</w:t>
      </w:r>
      <w:r>
        <w:rPr>
          <w:rFonts w:ascii="Liberation Serif" w:hAnsi="Liberation Serif" w:cs="Liberation Serif"/>
          <w:sz w:val="28"/>
          <w:szCs w:val="28"/>
        </w:rPr>
        <w:t xml:space="preserve">й</w:t>
      </w:r>
      <w:r>
        <w:rPr>
          <w:rFonts w:ascii="Liberation Serif" w:hAnsi="Liberation Serif" w:cs="Liberation Serif"/>
          <w:sz w:val="28"/>
          <w:szCs w:val="28"/>
        </w:rPr>
        <w:t xml:space="preserve">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согласно </w:t>
      </w:r>
      <w:r>
        <w:rPr>
          <w:rFonts w:ascii="Liberation Serif" w:hAnsi="Liberation Serif" w:cs="Liberation Serif"/>
          <w:sz w:val="28"/>
          <w:szCs w:val="28"/>
        </w:rPr>
        <w:t xml:space="preserve">пункту 1 настоящего решения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нагрудного знака к </w:t>
      </w:r>
      <w:r>
        <w:rPr>
          <w:rFonts w:ascii="Liberation Serif" w:hAnsi="Liberation Serif" w:cs="Liberation Serif"/>
          <w:sz w:val="28"/>
          <w:szCs w:val="28"/>
        </w:rPr>
        <w:t xml:space="preserve">званию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Опубликовать настоящее решение в </w:t>
      </w:r>
      <w:r>
        <w:rPr>
          <w:rFonts w:ascii="Liberation Serif" w:hAnsi="Liberation Serif" w:cs="Liberation Serif"/>
          <w:sz w:val="28"/>
          <w:szCs w:val="28"/>
        </w:rPr>
        <w:t xml:space="preserve">газете «Северный край» и разместить на официальном сайте муниципального округа Красноселькупский район Ямало-</w:t>
      </w:r>
      <w:r>
        <w:rPr>
          <w:rFonts w:ascii="Liberation Serif" w:hAnsi="Liberation Serif" w:cs="Liberation Serif"/>
          <w:sz w:val="28"/>
          <w:szCs w:val="28"/>
        </w:rPr>
        <w:t xml:space="preserve">Ненецкого автономного округа. 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Настоящее решение вступает в силу со дня его официального опубликования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О.Г. Титова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Ю.В. Фишер</w:t>
      </w:r>
      <w:r>
        <w:rPr>
          <w:rFonts w:ascii="Liberation Serif" w:hAnsi="Liberation Serif" w:cs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4"/>
    <w:link w:val="812"/>
    <w:uiPriority w:val="9"/>
    <w:rPr>
      <w:rFonts w:ascii="Arial" w:hAnsi="Arial" w:eastAsia="Arial" w:cs="Arial"/>
      <w:sz w:val="40"/>
      <w:szCs w:val="40"/>
    </w:rPr>
  </w:style>
  <w:style w:type="paragraph" w:styleId="637">
    <w:name w:val="Heading 2"/>
    <w:basedOn w:val="811"/>
    <w:next w:val="811"/>
    <w:link w:val="6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8">
    <w:name w:val="Heading 2 Char"/>
    <w:basedOn w:val="814"/>
    <w:link w:val="637"/>
    <w:uiPriority w:val="9"/>
    <w:rPr>
      <w:rFonts w:ascii="Arial" w:hAnsi="Arial" w:eastAsia="Arial" w:cs="Arial"/>
      <w:sz w:val="34"/>
    </w:rPr>
  </w:style>
  <w:style w:type="paragraph" w:styleId="639">
    <w:name w:val="Heading 3"/>
    <w:basedOn w:val="811"/>
    <w:next w:val="811"/>
    <w:link w:val="6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0">
    <w:name w:val="Heading 3 Char"/>
    <w:basedOn w:val="814"/>
    <w:link w:val="639"/>
    <w:uiPriority w:val="9"/>
    <w:rPr>
      <w:rFonts w:ascii="Arial" w:hAnsi="Arial" w:eastAsia="Arial" w:cs="Arial"/>
      <w:sz w:val="30"/>
      <w:szCs w:val="30"/>
    </w:rPr>
  </w:style>
  <w:style w:type="paragraph" w:styleId="641">
    <w:name w:val="Heading 4"/>
    <w:basedOn w:val="811"/>
    <w:next w:val="811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2">
    <w:name w:val="Heading 4 Char"/>
    <w:basedOn w:val="814"/>
    <w:link w:val="641"/>
    <w:uiPriority w:val="9"/>
    <w:rPr>
      <w:rFonts w:ascii="Arial" w:hAnsi="Arial" w:eastAsia="Arial" w:cs="Arial"/>
      <w:b/>
      <w:bCs/>
      <w:sz w:val="26"/>
      <w:szCs w:val="26"/>
    </w:rPr>
  </w:style>
  <w:style w:type="character" w:styleId="643">
    <w:name w:val="Heading 5 Char"/>
    <w:basedOn w:val="814"/>
    <w:link w:val="813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4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4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4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4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11"/>
    <w:next w:val="811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4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4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4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4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4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4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2">
    <w:name w:val="Heading 1"/>
    <w:basedOn w:val="811"/>
    <w:next w:val="811"/>
    <w:link w:val="817"/>
    <w:qFormat/>
    <w:pPr>
      <w:jc w:val="center"/>
      <w:keepNext/>
      <w:outlineLvl w:val="0"/>
    </w:pPr>
    <w:rPr>
      <w:b/>
      <w:sz w:val="28"/>
      <w:szCs w:val="28"/>
    </w:rPr>
  </w:style>
  <w:style w:type="paragraph" w:styleId="813">
    <w:name w:val="Heading 5"/>
    <w:basedOn w:val="811"/>
    <w:next w:val="811"/>
    <w:link w:val="818"/>
    <w:qFormat/>
    <w:pPr>
      <w:jc w:val="center"/>
      <w:keepNext/>
      <w:spacing w:line="360" w:lineRule="auto"/>
      <w:outlineLvl w:val="4"/>
    </w:pPr>
    <w:rPr>
      <w:b/>
      <w:bCs/>
      <w:sz w:val="28"/>
      <w:szCs w:val="28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 w:customStyle="1">
    <w:name w:val="Заголовок 1 Знак"/>
    <w:basedOn w:val="814"/>
    <w:link w:val="812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818" w:customStyle="1">
    <w:name w:val="Заголовок 5 Знак"/>
    <w:basedOn w:val="814"/>
    <w:link w:val="813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819">
    <w:name w:val="Balloon Text"/>
    <w:basedOn w:val="811"/>
    <w:link w:val="82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20" w:customStyle="1">
    <w:name w:val="Текст выноски Знак"/>
    <w:basedOn w:val="814"/>
    <w:link w:val="81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21">
    <w:name w:val="List Paragraph"/>
    <w:basedOn w:val="811"/>
    <w:uiPriority w:val="34"/>
    <w:qFormat/>
    <w:pPr>
      <w:contextualSpacing/>
      <w:ind w:left="720"/>
    </w:pPr>
  </w:style>
  <w:style w:type="paragraph" w:styleId="822">
    <w:name w:val="Body Text Indent"/>
    <w:basedOn w:val="811"/>
    <w:link w:val="823"/>
    <w:pPr>
      <w:ind w:firstLine="709"/>
      <w:jc w:val="center"/>
    </w:pPr>
    <w:rPr>
      <w:sz w:val="28"/>
      <w:szCs w:val="28"/>
    </w:rPr>
  </w:style>
  <w:style w:type="character" w:styleId="823" w:customStyle="1">
    <w:name w:val="Основной текст с отступом Знак"/>
    <w:basedOn w:val="814"/>
    <w:link w:val="822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24" w:customStyle="1">
    <w:name w:val="Без интервала"/>
    <w:next w:val="670"/>
    <w:link w:val="655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825" w:customStyle="1">
    <w:name w:val="ConsPlusTitle"/>
    <w:next w:val="661"/>
    <w:link w:val="65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26" w:customStyle="1">
    <w:name w:val="ConsPlusNormal"/>
    <w:next w:val="660"/>
    <w:link w:val="655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18</cp:revision>
  <dcterms:created xsi:type="dcterms:W3CDTF">2022-06-28T05:32:00Z</dcterms:created>
  <dcterms:modified xsi:type="dcterms:W3CDTF">2023-08-25T09:53:10Z</dcterms:modified>
</cp:coreProperties>
</file>