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highlight w:val="yellow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4pt;height:58.5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</w:rPr>
      </w:r>
      <w:r/>
    </w:p>
    <w:p>
      <w:pPr>
        <w:pStyle w:val="858"/>
        <w:ind w:firstLine="708"/>
        <w:spacing w:after="0" w:afterAutospacing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58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afterAutospacing="0" w:line="240" w:lineRule="auto"/>
        <w:tabs>
          <w:tab w:val="left" w:pos="4280" w:leader="none"/>
          <w:tab w:val="center" w:pos="4960" w:leader="none"/>
        </w:tabs>
        <w:rPr>
          <w:rFonts w:ascii="Liberation Serif" w:hAnsi="Liberation Serif" w:cs="Liberation Serif" w:eastAsia="Liberation Serif"/>
          <w:i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858"/>
        <w:jc w:val="left"/>
        <w:spacing w:after="0" w:afterAutospacing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марта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г.                            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№ </w:t>
      </w:r>
      <w:r>
        <w:rPr>
          <w:rFonts w:ascii="Liberation Serif" w:hAnsi="Liberation Serif" w:cs="Liberation Serif" w:eastAsia="Liberation Serif"/>
          <w:sz w:val="28"/>
        </w:rPr>
        <w:t xml:space="preserve">45-П</w:t>
      </w:r>
      <w:r>
        <w:rPr>
          <w:sz w:val="28"/>
        </w:rPr>
      </w:r>
      <w:r/>
    </w:p>
    <w:p>
      <w:pPr>
        <w:jc w:val="center"/>
        <w:spacing w:after="0" w:afterAutospacing="0" w:line="240" w:lineRule="auto"/>
        <w:rPr>
          <w:rStyle w:val="856"/>
          <w:rFonts w:ascii="Liberation Serif" w:hAnsi="Liberation Serif" w:cs="Liberation Serif" w:eastAsia="Liberation Serif"/>
          <w:b w:val="0"/>
          <w:bCs w:val="0"/>
          <w:color w:val="auto"/>
        </w:rPr>
      </w:pPr>
      <w:r>
        <w:rPr>
          <w:rFonts w:ascii="Liberation Serif" w:hAnsi="Liberation Serif" w:cs="Liberation Serif" w:eastAsia="Liberation Serif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О </w:t>
      </w:r>
      <w:r>
        <w:rPr>
          <w:rFonts w:ascii="Liberation Serif" w:hAnsi="Liberation Serif" w:cs="Liberation Serif" w:eastAsia="Liberation Serif"/>
          <w:b/>
          <w:bCs/>
        </w:rPr>
        <w:t xml:space="preserve">внесении изменени</w:t>
      </w:r>
      <w:r>
        <w:rPr>
          <w:rFonts w:ascii="Liberation Serif" w:hAnsi="Liberation Serif" w:cs="Liberation Serif" w:eastAsia="Liberation Serif"/>
          <w:b/>
          <w:bCs/>
        </w:rPr>
        <w:t xml:space="preserve">я</w:t>
      </w:r>
      <w:r>
        <w:rPr>
          <w:rFonts w:ascii="Liberation Serif" w:hAnsi="Liberation Serif" w:cs="Liberation Serif" w:eastAsia="Liberation Serif"/>
          <w:b/>
          <w:bCs/>
        </w:rPr>
        <w:t xml:space="preserve"> в приложени</w:t>
      </w:r>
      <w:r>
        <w:rPr>
          <w:rFonts w:ascii="Liberation Serif" w:hAnsi="Liberation Serif" w:cs="Liberation Serif" w:eastAsia="Liberation Serif"/>
          <w:b/>
          <w:bCs/>
        </w:rPr>
        <w:t xml:space="preserve">е</w:t>
      </w:r>
      <w:r>
        <w:rPr>
          <w:rFonts w:ascii="Liberation Serif" w:hAnsi="Liberation Serif" w:cs="Liberation Serif" w:eastAsia="Liberation Serif"/>
          <w:b/>
          <w:bCs/>
        </w:rPr>
        <w:t xml:space="preserve"> </w:t>
      </w:r>
      <w:r>
        <w:rPr>
          <w:rFonts w:ascii="Liberation Serif" w:hAnsi="Liberation Serif" w:cs="Liberation Serif" w:eastAsia="Liberation Serif"/>
          <w:b/>
          <w:bCs/>
        </w:rPr>
        <w:t xml:space="preserve">№</w:t>
      </w:r>
      <w:r>
        <w:rPr>
          <w:rFonts w:ascii="Liberation Serif" w:hAnsi="Liberation Serif" w:cs="Liberation Serif" w:eastAsia="Liberation Serif"/>
          <w:b/>
          <w:bCs/>
        </w:rPr>
        <w:t xml:space="preserve">2</w:t>
      </w:r>
      <w:r>
        <w:rPr>
          <w:rFonts w:ascii="Liberation Serif" w:hAnsi="Liberation Serif" w:cs="Liberation Serif" w:eastAsia="Liberation Serif"/>
          <w:b/>
          <w:bCs/>
        </w:rPr>
        <w:t xml:space="preserve"> к постановлению Администрации </w:t>
      </w:r>
      <w:r>
        <w:rPr>
          <w:rFonts w:ascii="Liberation Serif" w:hAnsi="Liberation Serif" w:cs="Liberation Serif" w:eastAsia="Liberation Serif"/>
          <w:b/>
          <w:bCs/>
        </w:rPr>
        <w:t xml:space="preserve">К</w:t>
      </w:r>
      <w:r>
        <w:rPr>
          <w:rFonts w:ascii="Liberation Serif" w:hAnsi="Liberation Serif" w:cs="Liberation Serif" w:eastAsia="Liberation Serif"/>
          <w:b/>
          <w:bCs/>
        </w:rPr>
        <w:t xml:space="preserve">расноселькупск</w:t>
      </w:r>
      <w:r>
        <w:rPr>
          <w:rFonts w:ascii="Liberation Serif" w:hAnsi="Liberation Serif" w:cs="Liberation Serif" w:eastAsia="Liberation Serif"/>
          <w:b/>
          <w:bCs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</w:rPr>
        <w:t xml:space="preserve">а </w:t>
      </w:r>
      <w:r>
        <w:rPr>
          <w:rFonts w:ascii="Liberation Serif" w:hAnsi="Liberation Serif" w:cs="Liberation Serif" w:eastAsia="Liberation Serif"/>
          <w:b/>
          <w:bCs/>
        </w:rPr>
        <w:t xml:space="preserve">от 21 </w:t>
      </w:r>
      <w:r>
        <w:rPr>
          <w:rFonts w:ascii="Liberation Serif" w:hAnsi="Liberation Serif" w:cs="Liberation Serif" w:eastAsia="Liberation Serif"/>
          <w:b/>
          <w:bCs/>
        </w:rPr>
        <w:t xml:space="preserve">января</w:t>
      </w:r>
      <w:r>
        <w:rPr>
          <w:rFonts w:ascii="Liberation Serif" w:hAnsi="Liberation Serif" w:cs="Liberation Serif" w:eastAsia="Liberation Serif"/>
          <w:b/>
          <w:bCs/>
        </w:rPr>
        <w:t xml:space="preserve"> 202</w:t>
      </w:r>
      <w:r>
        <w:rPr>
          <w:rFonts w:ascii="Liberation Serif" w:hAnsi="Liberation Serif" w:cs="Liberation Serif" w:eastAsia="Liberation Serif"/>
          <w:b/>
          <w:bCs/>
        </w:rPr>
        <w:t xml:space="preserve">2</w:t>
      </w:r>
      <w:r>
        <w:rPr>
          <w:rFonts w:ascii="Liberation Serif" w:hAnsi="Liberation Serif" w:cs="Liberation Serif" w:eastAsia="Liberation Serif"/>
          <w:b/>
          <w:bCs/>
        </w:rPr>
        <w:t xml:space="preserve"> года № </w:t>
      </w:r>
      <w:r>
        <w:rPr>
          <w:rFonts w:ascii="Liberation Serif" w:hAnsi="Liberation Serif" w:cs="Liberation Serif" w:eastAsia="Liberation Serif"/>
          <w:b/>
          <w:bCs/>
        </w:rPr>
        <w:t xml:space="preserve">11-</w:t>
      </w:r>
      <w:r>
        <w:rPr>
          <w:rFonts w:ascii="Liberation Serif" w:hAnsi="Liberation Serif" w:cs="Liberation Serif" w:eastAsia="Liberation Serif"/>
          <w:b/>
          <w:bCs/>
        </w:rPr>
        <w:t xml:space="preserve">П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 w:line="240" w:lineRule="auto"/>
        <w:rPr>
          <w:rStyle w:val="863"/>
          <w:rFonts w:ascii="Liberation Serif" w:hAnsi="Liberation Serif" w:cs="Liberation Serif" w:eastAsia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 w:eastAsia="Liberation Serif"/>
        </w:rPr>
        <w:t xml:space="preserve">В </w:t>
      </w:r>
      <w:r>
        <w:rPr>
          <w:rFonts w:ascii="Liberation Serif" w:hAnsi="Liberation Serif" w:cs="Liberation Serif" w:eastAsia="Liberation Serif"/>
        </w:rPr>
        <w:t xml:space="preserve">целях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приведения муниципального правового акта в соответствие с действующим законодательством Российской Федерации</w:t>
      </w:r>
      <w:r>
        <w:rPr>
          <w:rFonts w:ascii="Liberation Serif" w:hAnsi="Liberation Serif" w:cs="Liberation Serif" w:eastAsia="Liberation Serif"/>
        </w:rPr>
        <w:t xml:space="preserve">,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</w:rPr>
        <w:t xml:space="preserve">руководствуясь Устав</w:t>
      </w:r>
      <w:r>
        <w:rPr>
          <w:rFonts w:ascii="Liberation Serif" w:hAnsi="Liberation Serif" w:cs="Liberation Serif" w:eastAsia="Liberation Serif"/>
          <w:color w:val="000000" w:themeColor="text1"/>
        </w:rPr>
        <w:t xml:space="preserve">ом</w:t>
      </w:r>
      <w:r>
        <w:rPr>
          <w:rFonts w:ascii="Liberation Serif" w:hAnsi="Liberation Serif" w:cs="Liberation Serif" w:eastAsia="Liberation Serif"/>
          <w:color w:val="000000" w:themeColor="text1"/>
        </w:rPr>
        <w:t xml:space="preserve"> муниципального о</w:t>
      </w:r>
      <w:r>
        <w:rPr>
          <w:rFonts w:ascii="Liberation Serif" w:hAnsi="Liberation Serif" w:cs="Liberation Serif" w:eastAsia="Liberation Serif"/>
          <w:color w:val="000000" w:themeColor="text1"/>
        </w:rPr>
        <w:t xml:space="preserve">круга </w:t>
      </w:r>
      <w:r>
        <w:rPr>
          <w:rFonts w:ascii="Liberation Serif" w:hAnsi="Liberation Serif" w:cs="Liberation Serif" w:eastAsia="Liberation Serif"/>
          <w:color w:val="000000" w:themeColor="text1"/>
        </w:rPr>
        <w:t xml:space="preserve">Красноселькупский район</w:t>
      </w:r>
      <w:r>
        <w:rPr>
          <w:rFonts w:ascii="Liberation Serif" w:hAnsi="Liberation Serif" w:cs="Liberation Serif" w:eastAsia="Liberation Serif"/>
          <w:color w:val="000000" w:themeColor="text1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color w:val="000000" w:themeColor="text1"/>
        </w:rPr>
        <w:t xml:space="preserve">, Администрация </w:t>
      </w:r>
      <w:r>
        <w:rPr>
          <w:rFonts w:ascii="Liberation Serif" w:hAnsi="Liberation Serif" w:cs="Liberation Serif" w:eastAsia="Liberation Serif"/>
          <w:color w:val="000000" w:themeColor="text1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color w:val="000000" w:themeColor="text1"/>
        </w:rPr>
        <w:t xml:space="preserve"> </w:t>
      </w:r>
      <w:r>
        <w:rPr>
          <w:rStyle w:val="863"/>
          <w:rFonts w:ascii="Liberation Serif" w:hAnsi="Liberation Serif" w:cs="Liberation Serif" w:eastAsia="Liberation Serif"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-900" w:leader="none"/>
        </w:tabs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  <w:t xml:space="preserve">1.</w:t>
      </w:r>
      <w:r>
        <w:rPr>
          <w:rFonts w:ascii="Liberation Serif" w:hAnsi="Liberation Serif" w:cs="Liberation Serif" w:eastAsia="Liberation Serif"/>
        </w:rPr>
        <w:tab/>
        <w:t xml:space="preserve">Утвердить</w:t>
      </w:r>
      <w:r>
        <w:rPr>
          <w:rFonts w:ascii="Liberation Serif" w:hAnsi="Liberation Serif" w:cs="Liberation Serif" w:eastAsia="Liberation Serif"/>
        </w:rPr>
        <w:t xml:space="preserve"> прилагаем</w:t>
      </w:r>
      <w:r>
        <w:rPr>
          <w:rFonts w:ascii="Liberation Serif" w:hAnsi="Liberation Serif" w:cs="Liberation Serif" w:eastAsia="Liberation Serif"/>
        </w:rPr>
        <w:t xml:space="preserve">ое</w:t>
      </w:r>
      <w:r>
        <w:rPr>
          <w:rFonts w:ascii="Liberation Serif" w:hAnsi="Liberation Serif" w:cs="Liberation Serif" w:eastAsia="Liberation Serif"/>
        </w:rPr>
        <w:t xml:space="preserve"> изменени</w:t>
      </w:r>
      <w:r>
        <w:rPr>
          <w:rFonts w:ascii="Liberation Serif" w:hAnsi="Liberation Serif" w:cs="Liberation Serif" w:eastAsia="Liberation Serif"/>
        </w:rPr>
        <w:t xml:space="preserve">е</w:t>
      </w:r>
      <w:r>
        <w:rPr>
          <w:rFonts w:ascii="Liberation Serif" w:hAnsi="Liberation Serif" w:cs="Liberation Serif" w:eastAsia="Liberation Serif"/>
        </w:rPr>
        <w:t xml:space="preserve">, котор</w:t>
      </w:r>
      <w:r>
        <w:rPr>
          <w:rFonts w:ascii="Liberation Serif" w:hAnsi="Liberation Serif" w:cs="Liberation Serif" w:eastAsia="Liberation Serif"/>
        </w:rPr>
        <w:t xml:space="preserve">ое</w:t>
      </w:r>
      <w:r>
        <w:rPr>
          <w:rFonts w:ascii="Liberation Serif" w:hAnsi="Liberation Serif" w:cs="Liberation Serif" w:eastAsia="Liberation Serif"/>
        </w:rPr>
        <w:t xml:space="preserve"> внос</w:t>
      </w:r>
      <w:r>
        <w:rPr>
          <w:rFonts w:ascii="Liberation Serif" w:hAnsi="Liberation Serif" w:cs="Liberation Serif" w:eastAsia="Liberation Serif"/>
        </w:rPr>
        <w:t xml:space="preserve">и</w:t>
      </w:r>
      <w:r>
        <w:rPr>
          <w:rFonts w:ascii="Liberation Serif" w:hAnsi="Liberation Serif" w:cs="Liberation Serif" w:eastAsia="Liberation Serif"/>
        </w:rPr>
        <w:t xml:space="preserve">тся </w:t>
      </w:r>
      <w:r>
        <w:rPr>
          <w:rFonts w:ascii="Liberation Serif" w:hAnsi="Liberation Serif" w:cs="Liberation Serif" w:eastAsia="Liberation Serif"/>
        </w:rPr>
        <w:t xml:space="preserve">в </w:t>
      </w:r>
      <w:r>
        <w:rPr>
          <w:rFonts w:ascii="Liberation Serif" w:hAnsi="Liberation Serif" w:cs="Liberation Serif" w:eastAsia="Liberation Serif"/>
        </w:rPr>
        <w:t xml:space="preserve">приложени</w:t>
      </w:r>
      <w:r>
        <w:rPr>
          <w:rFonts w:ascii="Liberation Serif" w:hAnsi="Liberation Serif" w:cs="Liberation Serif" w:eastAsia="Liberation Serif"/>
        </w:rPr>
        <w:t xml:space="preserve">е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№</w:t>
      </w:r>
      <w:r>
        <w:rPr>
          <w:rFonts w:ascii="Liberation Serif" w:hAnsi="Liberation Serif" w:cs="Liberation Serif" w:eastAsia="Liberation Serif"/>
        </w:rPr>
        <w:t xml:space="preserve">2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к постановлению </w:t>
      </w:r>
      <w:r>
        <w:rPr>
          <w:rFonts w:ascii="Liberation Serif" w:hAnsi="Liberation Serif" w:cs="Liberation Serif" w:eastAsia="Liberation Serif"/>
        </w:rPr>
        <w:t xml:space="preserve">Администрации Красноселькупск</w:t>
      </w:r>
      <w:r>
        <w:rPr>
          <w:rFonts w:ascii="Liberation Serif" w:hAnsi="Liberation Serif" w:cs="Liberation Serif" w:eastAsia="Liberation Serif"/>
        </w:rPr>
        <w:t xml:space="preserve">ого </w:t>
      </w:r>
      <w:r>
        <w:rPr>
          <w:rFonts w:ascii="Liberation Serif" w:hAnsi="Liberation Serif" w:cs="Liberation Serif" w:eastAsia="Liberation Serif"/>
        </w:rPr>
        <w:t xml:space="preserve">район</w:t>
      </w:r>
      <w:r>
        <w:rPr>
          <w:rFonts w:ascii="Liberation Serif" w:hAnsi="Liberation Serif" w:cs="Liberation Serif" w:eastAsia="Liberation Serif"/>
        </w:rPr>
        <w:t xml:space="preserve">а</w:t>
      </w:r>
      <w:r>
        <w:rPr>
          <w:rFonts w:ascii="Liberation Serif" w:hAnsi="Liberation Serif" w:cs="Liberation Serif" w:eastAsia="Liberation Serif"/>
        </w:rPr>
        <w:t xml:space="preserve"> от 21 </w:t>
      </w:r>
      <w:r>
        <w:rPr>
          <w:rFonts w:ascii="Liberation Serif" w:hAnsi="Liberation Serif" w:cs="Liberation Serif" w:eastAsia="Liberation Serif"/>
        </w:rPr>
        <w:t xml:space="preserve">января</w:t>
      </w:r>
      <w:r>
        <w:rPr>
          <w:rFonts w:ascii="Liberation Serif" w:hAnsi="Liberation Serif" w:cs="Liberation Serif" w:eastAsia="Liberation Serif"/>
        </w:rPr>
        <w:t xml:space="preserve"> 202</w:t>
      </w:r>
      <w:r>
        <w:rPr>
          <w:rFonts w:ascii="Liberation Serif" w:hAnsi="Liberation Serif" w:cs="Liberation Serif" w:eastAsia="Liberation Serif"/>
        </w:rPr>
        <w:t xml:space="preserve">2</w:t>
      </w:r>
      <w:r>
        <w:rPr>
          <w:rFonts w:ascii="Liberation Serif" w:hAnsi="Liberation Serif" w:cs="Liberation Serif" w:eastAsia="Liberation Serif"/>
        </w:rPr>
        <w:t xml:space="preserve"> года № </w:t>
      </w:r>
      <w:r>
        <w:rPr>
          <w:rFonts w:ascii="Liberation Serif" w:hAnsi="Liberation Serif" w:cs="Liberation Serif" w:eastAsia="Liberation Serif"/>
        </w:rPr>
        <w:t xml:space="preserve">11-</w:t>
      </w:r>
      <w:r>
        <w:rPr>
          <w:rFonts w:ascii="Liberation Serif" w:hAnsi="Liberation Serif" w:cs="Liberation Serif" w:eastAsia="Liberation Serif"/>
        </w:rPr>
        <w:t xml:space="preserve">П</w:t>
      </w:r>
      <w:r>
        <w:rPr>
          <w:rFonts w:ascii="Liberation Serif" w:hAnsi="Liberation Serif" w:cs="Liberation Serif" w:eastAsia="Liberation Serif"/>
        </w:rPr>
        <w:t xml:space="preserve"> «</w:t>
      </w:r>
      <w:r>
        <w:rPr>
          <w:rFonts w:ascii="Liberation Serif" w:hAnsi="Liberation Serif" w:cs="Liberation Serif" w:eastAsia="Liberation Serif"/>
          <w:bCs/>
        </w:rPr>
        <w:t xml:space="preserve">О межведомственной </w:t>
      </w:r>
      <w:r>
        <w:rPr>
          <w:rFonts w:ascii="Liberation Serif" w:hAnsi="Liberation Serif" w:cs="Liberation Serif" w:eastAsia="Liberation Serif"/>
        </w:rPr>
        <w:t xml:space="preserve">комиссии</w:t>
      </w:r>
      <w:r>
        <w:rPr>
          <w:rFonts w:ascii="Liberation Serif" w:hAnsi="Liberation Serif" w:cs="Liberation Serif" w:eastAsia="Liberation Serif"/>
          <w:bCs/>
        </w:rPr>
        <w:t xml:space="preserve"> по оценке и обследованию помещений, многоквартирных домов на территории Красноселькупск</w:t>
      </w:r>
      <w:r>
        <w:rPr>
          <w:rFonts w:ascii="Liberation Serif" w:hAnsi="Liberation Serif" w:cs="Liberation Serif" w:eastAsia="Liberation Serif"/>
          <w:bCs/>
        </w:rPr>
        <w:t xml:space="preserve">ого</w:t>
      </w:r>
      <w:r>
        <w:rPr>
          <w:rFonts w:ascii="Liberation Serif" w:hAnsi="Liberation Serif" w:cs="Liberation Serif" w:eastAsia="Liberation Serif"/>
          <w:bCs/>
        </w:rPr>
        <w:t xml:space="preserve"> район</w:t>
      </w:r>
      <w:r>
        <w:rPr>
          <w:rFonts w:ascii="Liberation Serif" w:hAnsi="Liberation Serif" w:cs="Liberation Serif" w:eastAsia="Liberation Serif"/>
          <w:bCs/>
        </w:rPr>
        <w:t xml:space="preserve">а</w:t>
      </w:r>
      <w:r>
        <w:rPr>
          <w:rFonts w:ascii="Liberation Serif" w:hAnsi="Liberation Serif" w:cs="Liberation Serif" w:eastAsia="Liberation Serif"/>
        </w:rPr>
        <w:t xml:space="preserve">».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cs="Liberation Serif" w:eastAsia="Liberation Serif"/>
          <w:spacing w:val="-13"/>
        </w:rPr>
        <w:suppressLineNumbers w:val="0"/>
      </w:pPr>
      <w:r>
        <w:rPr>
          <w:rFonts w:ascii="Liberation Serif" w:hAnsi="Liberation Serif" w:cs="Liberation Serif" w:eastAsia="Liberation Serif"/>
          <w:lang w:eastAsia="ru-RU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afterAutospacing="0" w:line="240" w:lineRule="auto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Глава </w:t>
      </w:r>
      <w:r>
        <w:rPr>
          <w:rFonts w:ascii="Liberation Serif" w:hAnsi="Liberation Serif" w:cs="Liberation Serif" w:eastAsia="Liberation Serif"/>
        </w:rPr>
        <w:t xml:space="preserve">Красноселькупского </w:t>
      </w:r>
      <w:r>
        <w:rPr>
          <w:rFonts w:ascii="Liberation Serif" w:hAnsi="Liberation Serif" w:cs="Liberation Serif" w:eastAsia="Liberation Serif"/>
        </w:rPr>
        <w:t xml:space="preserve">района</w:t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 xml:space="preserve">    </w:t>
      </w:r>
      <w:r>
        <w:rPr>
          <w:rFonts w:ascii="Liberation Serif" w:hAnsi="Liberation Serif" w:cs="Liberation Serif" w:eastAsia="Liberation Serif"/>
        </w:rPr>
        <w:t xml:space="preserve">Ю.В. Фишер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afterAutospacing="0" w:line="240" w:lineRule="auto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5" w:firstLine="709"/>
        <w:jc w:val="both"/>
        <w:spacing w:after="0" w:afterAutospacing="0" w:line="240" w:lineRule="auto"/>
        <w:widowControl w:val="off"/>
        <w:rPr>
          <w:rFonts w:ascii="Liberation Serif" w:hAnsi="Liberation Serif" w:cs="Liberation Serif" w:eastAsia="Liberation Serif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 xml:space="preserve">Приложение</w:t>
      </w:r>
      <w:r>
        <w:rPr>
          <w:rFonts w:ascii="Liberation Serif" w:hAnsi="Liberation Serif" w:cs="Liberation Serif" w:eastAsia="Liberation Serif"/>
        </w:rPr>
      </w:r>
      <w:r/>
    </w:p>
    <w:p>
      <w:pPr>
        <w:ind w:left="4944" w:firstLine="709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44" w:firstLine="0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  <w:t xml:space="preserve">УТВЕРЖДЕН</w:t>
      </w:r>
      <w:r>
        <w:rPr>
          <w:rFonts w:ascii="Liberation Serif" w:hAnsi="Liberation Serif" w:cs="Liberation Serif" w:eastAsia="Liberation Serif"/>
        </w:rPr>
        <w:t xml:space="preserve">О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 xml:space="preserve">постановлением Администрации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 xml:space="preserve">К</w:t>
      </w:r>
      <w:r>
        <w:rPr>
          <w:rFonts w:ascii="Liberation Serif" w:hAnsi="Liberation Serif" w:cs="Liberation Serif" w:eastAsia="Liberation Serif"/>
        </w:rPr>
        <w:t xml:space="preserve">расноселькупск</w:t>
      </w:r>
      <w:r>
        <w:rPr>
          <w:rFonts w:ascii="Liberation Serif" w:hAnsi="Liberation Serif" w:cs="Liberation Serif" w:eastAsia="Liberation Serif"/>
        </w:rPr>
        <w:t xml:space="preserve">ого</w:t>
      </w:r>
      <w:r>
        <w:rPr>
          <w:rFonts w:ascii="Liberation Serif" w:hAnsi="Liberation Serif" w:cs="Liberation Serif" w:eastAsia="Liberation Serif"/>
        </w:rPr>
        <w:t xml:space="preserve"> район</w:t>
      </w:r>
      <w:r>
        <w:rPr>
          <w:rFonts w:ascii="Liberation Serif" w:hAnsi="Liberation Serif" w:cs="Liberation Serif" w:eastAsia="Liberation Serif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 xml:space="preserve">о</w:t>
      </w:r>
      <w:r>
        <w:rPr>
          <w:rFonts w:ascii="Liberation Serif" w:hAnsi="Liberation Serif" w:cs="Liberation Serif" w:eastAsia="Liberation Serif"/>
        </w:rPr>
        <w:t xml:space="preserve">т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«</w:t>
      </w:r>
      <w:r>
        <w:rPr>
          <w:rFonts w:ascii="Liberation Serif" w:hAnsi="Liberation Serif" w:cs="Liberation Serif" w:eastAsia="Liberation Serif"/>
        </w:rPr>
        <w:t xml:space="preserve">02»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марта 20</w:t>
      </w:r>
      <w:r>
        <w:rPr>
          <w:rFonts w:ascii="Liberation Serif" w:hAnsi="Liberation Serif" w:cs="Liberation Serif" w:eastAsia="Liberation Serif"/>
        </w:rPr>
        <w:t xml:space="preserve">23</w:t>
      </w:r>
      <w:r>
        <w:rPr>
          <w:rFonts w:ascii="Liberation Serif" w:hAnsi="Liberation Serif" w:cs="Liberation Serif" w:eastAsia="Liberation Serif"/>
        </w:rPr>
        <w:t xml:space="preserve">г</w:t>
      </w:r>
      <w:r>
        <w:rPr>
          <w:rFonts w:ascii="Liberation Serif" w:hAnsi="Liberation Serif" w:cs="Liberation Serif" w:eastAsia="Liberation Serif"/>
        </w:rPr>
        <w:t xml:space="preserve">. № 45-П</w:t>
      </w:r>
      <w:bookmarkStart w:id="0" w:name="_GoBack"/>
      <w:r>
        <w:rPr>
          <w:rFonts w:ascii="Liberation Serif" w:hAnsi="Liberation Serif" w:cs="Liberation Serif" w:eastAsia="Liberation Serif"/>
        </w:rPr>
      </w:r>
      <w:bookmarkEnd w:id="0"/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  <w:t xml:space="preserve">ИЗМЕНЕНИЕ</w:t>
      </w:r>
      <w:r>
        <w:rPr>
          <w:rFonts w:ascii="Liberation Serif" w:hAnsi="Liberation Serif" w:cs="Liberation Serif" w:eastAsia="Liberation Serif"/>
          <w:b/>
        </w:rPr>
        <w:t xml:space="preserve">,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</w:rPr>
        <w:t xml:space="preserve">которое вносится в приложение №2 к постановлению </w:t>
      </w:r>
      <w:r>
        <w:rPr>
          <w:rFonts w:ascii="Liberation Serif" w:hAnsi="Liberation Serif" w:cs="Liberation Serif" w:eastAsia="Liberation Serif"/>
          <w:b w:val="0"/>
        </w:rPr>
        <w:t xml:space="preserve">Администрации Красноселькупского района от 21 января 2022 года </w:t>
      </w:r>
      <w:r>
        <w:rPr>
          <w:rFonts w:ascii="Liberation Serif" w:hAnsi="Liberation Serif" w:cs="Liberation Serif" w:eastAsia="Liberation Serif"/>
          <w:b w:val="0"/>
        </w:rPr>
        <w:t xml:space="preserve">№ 11-П</w:t>
      </w:r>
      <w:r>
        <w:rPr>
          <w:rFonts w:ascii="Liberation Serif" w:hAnsi="Liberation Serif" w:cs="Liberation Serif" w:eastAsia="Liberation Serif"/>
          <w:b w:val="0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b w:val="0"/>
          <w:highlight w:val="none"/>
        </w:rPr>
      </w:pPr>
      <w:r>
        <w:rPr>
          <w:rFonts w:ascii="Liberation Serif" w:hAnsi="Liberation Serif" w:cs="Liberation Serif" w:eastAsia="Liberation Serif"/>
          <w:b w:val="0"/>
        </w:rPr>
        <w:t xml:space="preserve">«</w:t>
      </w:r>
      <w:r>
        <w:rPr>
          <w:rFonts w:ascii="Liberation Serif" w:hAnsi="Liberation Serif" w:cs="Liberation Serif" w:eastAsia="Liberation Serif"/>
          <w:b w:val="0"/>
          <w:bCs/>
        </w:rPr>
        <w:t xml:space="preserve">О межведомственной </w:t>
      </w:r>
      <w:r>
        <w:rPr>
          <w:rFonts w:ascii="Liberation Serif" w:hAnsi="Liberation Serif" w:cs="Liberation Serif" w:eastAsia="Liberation Serif"/>
          <w:b w:val="0"/>
        </w:rPr>
        <w:t xml:space="preserve">комиссии</w:t>
      </w:r>
      <w:r>
        <w:rPr>
          <w:rFonts w:ascii="Liberation Serif" w:hAnsi="Liberation Serif" w:cs="Liberation Serif" w:eastAsia="Liberation Serif"/>
          <w:b w:val="0"/>
          <w:bCs/>
        </w:rPr>
        <w:t xml:space="preserve"> по оценке и обследованию помещений, многоквартирных домов на территории Красноселькупского района</w:t>
      </w:r>
      <w:r>
        <w:rPr>
          <w:rFonts w:ascii="Liberation Serif" w:hAnsi="Liberation Serif" w:cs="Liberation Serif" w:eastAsia="Liberation Serif"/>
          <w:b w:val="0"/>
        </w:rPr>
        <w:t xml:space="preserve">»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0" w:right="0" w:firstLine="0"/>
        <w:jc w:val="left"/>
        <w:spacing w:after="0" w:afterAutospacing="0" w:line="240" w:lineRule="auto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</w:rPr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</w:rPr>
        <w:t xml:space="preserve">П</w:t>
      </w:r>
      <w:r>
        <w:rPr>
          <w:rFonts w:ascii="Liberation Serif" w:hAnsi="Liberation Serif" w:cs="Liberation Serif" w:eastAsia="Liberation Serif"/>
        </w:rPr>
        <w:t xml:space="preserve">риложение №2 к </w:t>
      </w:r>
      <w:r>
        <w:rPr>
          <w:rFonts w:ascii="Liberation Serif" w:hAnsi="Liberation Serif" w:cs="Liberation Serif" w:eastAsia="Liberation Serif"/>
          <w:b w:val="0"/>
        </w:rPr>
        <w:t xml:space="preserve">постановлению </w:t>
      </w:r>
      <w:r>
        <w:rPr>
          <w:rFonts w:ascii="Liberation Serif" w:hAnsi="Liberation Serif" w:cs="Liberation Serif" w:eastAsia="Liberation Serif"/>
          <w:b w:val="0"/>
        </w:rPr>
        <w:t xml:space="preserve">Администрации Красноселькупского района от 21 января 2022 года </w:t>
      </w:r>
      <w:r>
        <w:rPr>
          <w:rFonts w:ascii="Liberation Serif" w:hAnsi="Liberation Serif" w:cs="Liberation Serif" w:eastAsia="Liberation Serif"/>
          <w:b w:val="0"/>
        </w:rPr>
        <w:t xml:space="preserve">№ 11-П</w:t>
      </w:r>
      <w:r>
        <w:rPr>
          <w:rFonts w:ascii="Liberation Serif" w:hAnsi="Liberation Serif" w:cs="Liberation Serif" w:eastAsia="Liberation Serif"/>
          <w:b w:val="0"/>
        </w:rPr>
        <w:t xml:space="preserve"> </w:t>
      </w:r>
      <w:r>
        <w:rPr>
          <w:rFonts w:ascii="Liberation Serif" w:hAnsi="Liberation Serif" w:cs="Liberation Serif" w:eastAsia="Liberation Serif"/>
          <w:b w:val="0"/>
        </w:rPr>
        <w:t xml:space="preserve">«</w:t>
      </w:r>
      <w:r>
        <w:rPr>
          <w:rFonts w:ascii="Liberation Serif" w:hAnsi="Liberation Serif" w:cs="Liberation Serif" w:eastAsia="Liberation Serif"/>
          <w:b w:val="0"/>
          <w:bCs/>
        </w:rPr>
        <w:t xml:space="preserve">О межведомственной </w:t>
      </w:r>
      <w:r>
        <w:rPr>
          <w:rFonts w:ascii="Liberation Serif" w:hAnsi="Liberation Serif" w:cs="Liberation Serif" w:eastAsia="Liberation Serif"/>
          <w:b w:val="0"/>
        </w:rPr>
        <w:t xml:space="preserve">комиссии</w:t>
      </w:r>
      <w:r>
        <w:rPr>
          <w:rFonts w:ascii="Liberation Serif" w:hAnsi="Liberation Serif" w:cs="Liberation Serif" w:eastAsia="Liberation Serif"/>
          <w:b w:val="0"/>
          <w:bCs/>
        </w:rPr>
        <w:t xml:space="preserve"> по оценке и обследованию помещений, многоквартирных домов на территории Красноселькупского района</w:t>
      </w:r>
      <w:r>
        <w:rPr>
          <w:rFonts w:ascii="Liberation Serif" w:hAnsi="Liberation Serif" w:cs="Liberation Serif" w:eastAsia="Liberation Serif"/>
          <w:b w:val="0"/>
        </w:rPr>
        <w:t xml:space="preserve">»</w:t>
      </w:r>
      <w:r>
        <w:rPr>
          <w:rFonts w:ascii="Liberation Serif" w:hAnsi="Liberation Serif" w:cs="Liberation Serif" w:eastAsia="Liberation Serif"/>
        </w:rPr>
        <w:t xml:space="preserve"> изложить в </w:t>
      </w:r>
      <w:r>
        <w:rPr>
          <w:rFonts w:ascii="Liberation Serif" w:hAnsi="Liberation Serif" w:cs="Liberation Serif" w:eastAsia="Liberation Serif"/>
        </w:rPr>
        <w:t xml:space="preserve">следующей</w:t>
      </w:r>
      <w:r>
        <w:rPr>
          <w:rFonts w:ascii="Liberation Serif" w:hAnsi="Liberation Serif" w:cs="Liberation Serif" w:eastAsia="Liberation Serif"/>
        </w:rPr>
        <w:t xml:space="preserve"> редакции: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0" w:right="0" w:firstLine="0"/>
        <w:jc w:val="left"/>
        <w:spacing w:after="0" w:afterAutospacing="0" w:line="240" w:lineRule="auto"/>
        <w:rPr>
          <w:rFonts w:ascii="Liberation Serif" w:hAnsi="Liberation Serif" w:cs="Liberation Serif" w:eastAsia="Liberation Serif"/>
          <w:b w:val="0"/>
          <w:highlight w:val="none"/>
        </w:rPr>
      </w:pPr>
      <w:r>
        <w:rPr>
          <w:rFonts w:ascii="Liberation Serif" w:hAnsi="Liberation Serif" w:cs="Liberation Serif" w:eastAsia="Liberation Serif"/>
          <w:b w:val="0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highlight w:val="none"/>
        </w:rPr>
      </w:r>
      <w:r/>
    </w:p>
    <w:p>
      <w:pPr>
        <w:contextualSpacing/>
        <w:ind w:left="0" w:right="0" w:firstLine="0"/>
        <w:jc w:val="center"/>
        <w:keepLines/>
        <w:keepNext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СОСТАВ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0" w:right="0" w:firstLine="0"/>
        <w:jc w:val="center"/>
        <w:keepLines/>
        <w:keepNext/>
        <w:spacing w:after="0" w:afterAutospacing="0" w:line="240" w:lineRule="auto"/>
        <w:widowControl/>
        <w:rPr>
          <w:rFonts w:ascii="Liberation Serif" w:hAnsi="Liberation Serif" w:cs="Liberation Serif" w:eastAsia="Liberation Serif"/>
          <w:b w:val="0"/>
          <w:color w:val="000000"/>
        </w:rPr>
        <w:outlineLvl w:val="1"/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межведомственной комиссии по оценке и обследованию помещ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ений, многоквартирных домов на территории Красноселькупского района</w:t>
      </w:r>
      <w:r>
        <w:rPr>
          <w:b w:val="0"/>
          <w:color w:val="000000" w:themeColor="text1"/>
        </w:rPr>
      </w:r>
      <w:r/>
    </w:p>
    <w:p>
      <w:pPr>
        <w:contextualSpacing/>
        <w:ind w:firstLine="709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управления ЖКХ, транспорта и связи Администрации Красноселькупского района (председатель межведомственной комиссии);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директор МКУ «Комитет по управлению капитальным строительством» (заместитель председателя межведомственной комиссии);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отдела жилищной политики Администрации Красноселькупского района (секретарь межведомственной комиссии);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  <w:b w:val="0"/>
        </w:rPr>
        <w:suppressLineNumbers w:val="0"/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Члены межведомственной комиссии:</w:t>
      </w:r>
      <w:r>
        <w:rPr>
          <w:b w:val="0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отдела архитектуры и градостроительства Администрации Красноселькупского района;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заместитель начальника Управления муниципальным имуществом Администрации Красноселькупского района;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заместитель директора департамента государственного жилищного надзора Ямало-Ненецкого автономного округа – заместитель главного государственного жилищного инспектора Ямало-Ненецкого автономного округа (по согласованию);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территориального отдела Роспотребнадзора по Ямало-Ненецкому автономному округу 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Пуровском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районах (по согласованию);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директор Общества с ограниченной ответственностью 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районное бюро технической инвентаризации» (по согласованию)»;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управления жизнеобеспечения села Красноселькуп Администрации Красноселькупского района;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администрации села Толька;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/>
        <w:rPr>
          <w:rFonts w:ascii="Liberation Serif" w:hAnsi="Liberation Serif" w:cs="Liberation Serif" w:eastAsia="Liberation Serif"/>
          <w:szCs w:val="28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администрации села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Ратта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  <w:tab/>
        <w:tab/>
        <w:tab/>
        <w:tab/>
        <w:tab/>
        <w:tab/>
        <w:tab/>
        <w:t xml:space="preserve">».</w:t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Calibri">
    <w:panose1 w:val="020F050202020403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31442927"/>
      <w:docPartObj>
        <w:docPartGallery w:val="Page Numbers (Top of Page)"/>
        <w:docPartUnique w:val="true"/>
      </w:docPartObj>
      <w:rPr/>
    </w:sdtPr>
    <w:sdtContent>
      <w:p>
        <w:pPr>
          <w:pStyle w:val="87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8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jc w:val="center"/>
    </w:pPr>
    <w:r/>
    <w:r/>
  </w:p>
  <w:p>
    <w:pPr>
      <w:pStyle w:val="8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8"/>
        <w:szCs w:val="28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basedOn w:val="849"/>
    <w:link w:val="846"/>
    <w:uiPriority w:val="9"/>
    <w:rPr>
      <w:rFonts w:ascii="Arial" w:hAnsi="Arial" w:cs="Arial" w:eastAsia="Arial"/>
      <w:sz w:val="40"/>
      <w:szCs w:val="40"/>
    </w:rPr>
  </w:style>
  <w:style w:type="character" w:styleId="675">
    <w:name w:val="Heading 2 Char"/>
    <w:basedOn w:val="849"/>
    <w:link w:val="847"/>
    <w:uiPriority w:val="9"/>
    <w:rPr>
      <w:rFonts w:ascii="Arial" w:hAnsi="Arial" w:cs="Arial" w:eastAsia="Arial"/>
      <w:sz w:val="34"/>
    </w:rPr>
  </w:style>
  <w:style w:type="character" w:styleId="676">
    <w:name w:val="Heading 3 Char"/>
    <w:basedOn w:val="849"/>
    <w:link w:val="848"/>
    <w:uiPriority w:val="9"/>
    <w:rPr>
      <w:rFonts w:ascii="Arial" w:hAnsi="Arial" w:cs="Arial" w:eastAsia="Arial"/>
      <w:sz w:val="30"/>
      <w:szCs w:val="30"/>
    </w:rPr>
  </w:style>
  <w:style w:type="paragraph" w:styleId="677">
    <w:name w:val="Heading 4"/>
    <w:basedOn w:val="845"/>
    <w:next w:val="845"/>
    <w:link w:val="6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8">
    <w:name w:val="Heading 4 Char"/>
    <w:basedOn w:val="849"/>
    <w:link w:val="677"/>
    <w:uiPriority w:val="9"/>
    <w:rPr>
      <w:rFonts w:ascii="Arial" w:hAnsi="Arial" w:cs="Arial" w:eastAsia="Arial"/>
      <w:b/>
      <w:bCs/>
      <w:sz w:val="26"/>
      <w:szCs w:val="26"/>
    </w:rPr>
  </w:style>
  <w:style w:type="paragraph" w:styleId="679">
    <w:name w:val="Heading 5"/>
    <w:basedOn w:val="845"/>
    <w:next w:val="845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0">
    <w:name w:val="Heading 5 Char"/>
    <w:basedOn w:val="849"/>
    <w:link w:val="679"/>
    <w:uiPriority w:val="9"/>
    <w:rPr>
      <w:rFonts w:ascii="Arial" w:hAnsi="Arial" w:cs="Arial" w:eastAsia="Arial"/>
      <w:b/>
      <w:bCs/>
      <w:sz w:val="24"/>
      <w:szCs w:val="24"/>
    </w:rPr>
  </w:style>
  <w:style w:type="paragraph" w:styleId="681">
    <w:name w:val="Heading 6"/>
    <w:basedOn w:val="845"/>
    <w:next w:val="845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2">
    <w:name w:val="Heading 6 Char"/>
    <w:basedOn w:val="849"/>
    <w:link w:val="681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45"/>
    <w:next w:val="845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4">
    <w:name w:val="Heading 7 Char"/>
    <w:basedOn w:val="849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45"/>
    <w:next w:val="845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6">
    <w:name w:val="Heading 8 Char"/>
    <w:basedOn w:val="849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845"/>
    <w:next w:val="845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8">
    <w:name w:val="Heading 9 Char"/>
    <w:basedOn w:val="849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No Spacing"/>
    <w:uiPriority w:val="1"/>
    <w:qFormat/>
    <w:pPr>
      <w:spacing w:before="0" w:after="0" w:line="240" w:lineRule="auto"/>
    </w:pPr>
  </w:style>
  <w:style w:type="character" w:styleId="690">
    <w:name w:val="Title Char"/>
    <w:basedOn w:val="849"/>
    <w:link w:val="860"/>
    <w:uiPriority w:val="10"/>
    <w:rPr>
      <w:sz w:val="48"/>
      <w:szCs w:val="48"/>
    </w:rPr>
  </w:style>
  <w:style w:type="paragraph" w:styleId="691">
    <w:name w:val="Subtitle"/>
    <w:basedOn w:val="845"/>
    <w:next w:val="845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9"/>
    <w:link w:val="691"/>
    <w:uiPriority w:val="11"/>
    <w:rPr>
      <w:sz w:val="24"/>
      <w:szCs w:val="24"/>
    </w:rPr>
  </w:style>
  <w:style w:type="paragraph" w:styleId="693">
    <w:name w:val="Quote"/>
    <w:basedOn w:val="845"/>
    <w:next w:val="845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5"/>
    <w:next w:val="845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9"/>
    <w:link w:val="874"/>
    <w:uiPriority w:val="99"/>
  </w:style>
  <w:style w:type="character" w:styleId="698">
    <w:name w:val="Footer Char"/>
    <w:basedOn w:val="849"/>
    <w:link w:val="878"/>
    <w:uiPriority w:val="99"/>
  </w:style>
  <w:style w:type="paragraph" w:styleId="699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78"/>
    <w:uiPriority w:val="99"/>
  </w:style>
  <w:style w:type="table" w:styleId="701">
    <w:name w:val="Table Grid"/>
    <w:basedOn w:val="8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9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9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paragraph" w:styleId="846">
    <w:name w:val="Heading 1"/>
    <w:basedOn w:val="845"/>
    <w:next w:val="845"/>
    <w:link w:val="854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47">
    <w:name w:val="Heading 2"/>
    <w:basedOn w:val="845"/>
    <w:next w:val="845"/>
    <w:link w:val="862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8">
    <w:name w:val="Heading 3"/>
    <w:basedOn w:val="847"/>
    <w:next w:val="845"/>
    <w:link w:val="855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cs="Arial" w:eastAsia="Times New Roman"/>
      <w:b w:val="0"/>
      <w:bCs w:val="0"/>
      <w:color w:val="auto"/>
      <w:sz w:val="24"/>
      <w:szCs w:val="24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>
    <w:name w:val="List Paragraph"/>
    <w:basedOn w:val="845"/>
    <w:uiPriority w:val="34"/>
    <w:qFormat/>
    <w:pPr>
      <w:contextualSpacing/>
      <w:ind w:left="720"/>
      <w:spacing w:after="0" w:line="240" w:lineRule="auto"/>
    </w:pPr>
    <w:rPr>
      <w:rFonts w:eastAsia="Times New Roman"/>
      <w:sz w:val="24"/>
      <w:szCs w:val="24"/>
    </w:rPr>
  </w:style>
  <w:style w:type="paragraph" w:styleId="853" w:customStyle="1">
    <w:name w:val="ConsPlusTitle"/>
    <w:pPr>
      <w:spacing w:after="0" w:line="240" w:lineRule="auto"/>
      <w:widowControl w:val="off"/>
    </w:pPr>
    <w:rPr>
      <w:rFonts w:eastAsia="Times New Roman"/>
      <w:b/>
      <w:bCs/>
      <w:sz w:val="24"/>
      <w:szCs w:val="24"/>
      <w:lang w:eastAsia="ru-RU"/>
    </w:rPr>
  </w:style>
  <w:style w:type="character" w:styleId="854" w:customStyle="1">
    <w:name w:val="Заголовок 1 Знак"/>
    <w:basedOn w:val="849"/>
    <w:link w:val="846"/>
    <w:uiPriority w:val="9"/>
    <w:rPr>
      <w:rFonts w:asciiTheme="majorHAnsi" w:hAnsiTheme="majorHAnsi" w:eastAsiaTheme="majorEastAsia" w:cstheme="majorBidi"/>
      <w:b/>
      <w:bCs/>
      <w:sz w:val="32"/>
      <w:szCs w:val="32"/>
      <w:lang w:eastAsia="ru-RU"/>
    </w:rPr>
  </w:style>
  <w:style w:type="character" w:styleId="855" w:customStyle="1">
    <w:name w:val="Заголовок 3 Знак"/>
    <w:basedOn w:val="849"/>
    <w:link w:val="848"/>
    <w:uiPriority w:val="99"/>
    <w:rPr>
      <w:rFonts w:ascii="Arial" w:hAnsi="Arial" w:cs="Arial" w:eastAsia="Times New Roman"/>
      <w:sz w:val="24"/>
      <w:szCs w:val="24"/>
      <w:lang w:eastAsia="ru-RU"/>
    </w:rPr>
  </w:style>
  <w:style w:type="character" w:styleId="856" w:customStyle="1">
    <w:name w:val="Цветовое выделение"/>
    <w:uiPriority w:val="99"/>
    <w:rPr>
      <w:b/>
      <w:bCs/>
      <w:color w:val="000080"/>
    </w:rPr>
  </w:style>
  <w:style w:type="paragraph" w:styleId="857" w:customStyle="1">
    <w:name w:val="Таблицы (моноширинный)"/>
    <w:basedOn w:val="845"/>
    <w:next w:val="845"/>
    <w:uiPriority w:val="99"/>
    <w:pPr>
      <w:jc w:val="both"/>
      <w:spacing w:after="0" w:line="240" w:lineRule="auto"/>
      <w:widowControl w:val="off"/>
    </w:pPr>
    <w:rPr>
      <w:rFonts w:ascii="Courier New" w:hAnsi="Courier New" w:cs="Courier New" w:eastAsia="Times New Roman"/>
      <w:sz w:val="24"/>
      <w:szCs w:val="24"/>
    </w:rPr>
  </w:style>
  <w:style w:type="paragraph" w:styleId="858">
    <w:name w:val="Body Text"/>
    <w:basedOn w:val="845"/>
    <w:link w:val="859"/>
    <w:uiPriority w:val="99"/>
    <w:semiHidden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859" w:customStyle="1">
    <w:name w:val="Основной текст Знак"/>
    <w:basedOn w:val="849"/>
    <w:link w:val="858"/>
    <w:uiPriority w:val="99"/>
    <w:semiHidden/>
    <w:rPr>
      <w:rFonts w:ascii="Calibri" w:hAnsi="Calibri" w:cs="Calibri" w:eastAsia="Times New Roman"/>
      <w:sz w:val="24"/>
      <w:szCs w:val="24"/>
      <w:lang w:eastAsia="ru-RU"/>
    </w:rPr>
  </w:style>
  <w:style w:type="paragraph" w:styleId="860">
    <w:name w:val="Title"/>
    <w:basedOn w:val="845"/>
    <w:link w:val="861"/>
    <w:uiPriority w:val="99"/>
    <w:qFormat/>
    <w:pPr>
      <w:ind w:right="-766"/>
      <w:jc w:val="center"/>
      <w:spacing w:after="0" w:line="240" w:lineRule="auto"/>
    </w:pPr>
    <w:rPr>
      <w:rFonts w:ascii="Calibri" w:hAnsi="Calibri" w:cs="Calibri" w:eastAsia="Times New Roman"/>
      <w:b/>
      <w:bCs/>
      <w:sz w:val="24"/>
      <w:szCs w:val="24"/>
    </w:rPr>
  </w:style>
  <w:style w:type="character" w:styleId="861" w:customStyle="1">
    <w:name w:val="Заголовок Знак"/>
    <w:basedOn w:val="849"/>
    <w:link w:val="860"/>
    <w:uiPriority w:val="99"/>
    <w:rPr>
      <w:rFonts w:ascii="Calibri" w:hAnsi="Calibri" w:cs="Calibri" w:eastAsia="Times New Roman"/>
      <w:b/>
      <w:bCs/>
      <w:sz w:val="24"/>
      <w:szCs w:val="24"/>
      <w:lang w:eastAsia="ru-RU"/>
    </w:rPr>
  </w:style>
  <w:style w:type="character" w:styleId="862" w:customStyle="1">
    <w:name w:val="Заголовок 2 Знак"/>
    <w:basedOn w:val="849"/>
    <w:link w:val="847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63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64" w:customStyle="1">
    <w:name w:val="Style6"/>
    <w:basedOn w:val="845"/>
    <w:uiPriority w:val="99"/>
    <w:pPr>
      <w:jc w:val="center"/>
      <w:spacing w:after="0" w:line="318" w:lineRule="exact"/>
      <w:widowControl w:val="off"/>
    </w:pPr>
    <w:rPr>
      <w:rFonts w:eastAsia="Times New Roman"/>
      <w:sz w:val="24"/>
      <w:szCs w:val="24"/>
    </w:rPr>
  </w:style>
  <w:style w:type="paragraph" w:styleId="865">
    <w:name w:val="Body Text 2"/>
    <w:basedOn w:val="845"/>
    <w:link w:val="866"/>
    <w:uiPriority w:val="99"/>
    <w:semiHidden/>
    <w:unhideWhenUsed/>
    <w:pPr>
      <w:spacing w:after="120" w:line="480" w:lineRule="auto"/>
    </w:pPr>
  </w:style>
  <w:style w:type="character" w:styleId="866" w:customStyle="1">
    <w:name w:val="Основной текст 2 Знак"/>
    <w:basedOn w:val="849"/>
    <w:link w:val="865"/>
    <w:uiPriority w:val="99"/>
    <w:semiHidden/>
    <w:rPr>
      <w:rFonts w:eastAsiaTheme="minorEastAsia"/>
      <w:lang w:eastAsia="ru-RU"/>
    </w:rPr>
  </w:style>
  <w:style w:type="character" w:styleId="867" w:customStyle="1">
    <w:name w:val="apple-style-span"/>
    <w:basedOn w:val="849"/>
  </w:style>
  <w:style w:type="paragraph" w:styleId="868">
    <w:name w:val="Normal (Web)"/>
    <w:basedOn w:val="845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869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Arial"/>
      <w:sz w:val="20"/>
      <w:szCs w:val="20"/>
      <w:lang w:eastAsia="ar-SA"/>
    </w:rPr>
  </w:style>
  <w:style w:type="character" w:styleId="870" w:customStyle="1">
    <w:name w:val="Гипертекстовая ссылка"/>
    <w:basedOn w:val="849"/>
    <w:uiPriority w:val="99"/>
    <w:rPr>
      <w:color w:val="008000"/>
    </w:rPr>
  </w:style>
  <w:style w:type="character" w:styleId="871" w:customStyle="1">
    <w:name w:val="Основной текст_"/>
    <w:link w:val="872"/>
    <w:rPr>
      <w:rFonts w:ascii="Times New Roman" w:hAnsi="Times New Roman"/>
      <w:spacing w:val="-10"/>
      <w:sz w:val="28"/>
      <w:shd w:val="clear" w:color="auto" w:fill="ffffff"/>
    </w:rPr>
  </w:style>
  <w:style w:type="paragraph" w:styleId="872" w:customStyle="1">
    <w:name w:val="Основной текст2"/>
    <w:basedOn w:val="845"/>
    <w:link w:val="871"/>
    <w:pPr>
      <w:jc w:val="right"/>
      <w:spacing w:after="240" w:line="322" w:lineRule="exact"/>
      <w:shd w:val="clear" w:color="auto" w:fill="ffffff"/>
    </w:pPr>
    <w:rPr>
      <w:spacing w:val="-10"/>
    </w:rPr>
  </w:style>
  <w:style w:type="paragraph" w:styleId="873" w:customStyle="1">
    <w:name w:val="FR1"/>
    <w:uiPriority w:val="99"/>
    <w:pPr>
      <w:ind w:left="520" w:right="1600"/>
      <w:jc w:val="center"/>
      <w:spacing w:before="180" w:after="0" w:line="280" w:lineRule="auto"/>
      <w:widowControl w:val="off"/>
    </w:pPr>
    <w:rPr>
      <w:rFonts w:eastAsia="Times New Roman"/>
      <w:b/>
      <w:bCs/>
      <w:sz w:val="20"/>
      <w:szCs w:val="20"/>
      <w:lang w:eastAsia="ru-RU"/>
    </w:rPr>
  </w:style>
  <w:style w:type="paragraph" w:styleId="874">
    <w:name w:val="Header"/>
    <w:basedOn w:val="845"/>
    <w:link w:val="8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5" w:customStyle="1">
    <w:name w:val="Верхний колонтитул Знак"/>
    <w:basedOn w:val="849"/>
    <w:link w:val="874"/>
    <w:uiPriority w:val="99"/>
  </w:style>
  <w:style w:type="paragraph" w:styleId="876">
    <w:name w:val="Balloon Text"/>
    <w:basedOn w:val="845"/>
    <w:link w:val="87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7" w:customStyle="1">
    <w:name w:val="Текст выноски Знак"/>
    <w:basedOn w:val="849"/>
    <w:link w:val="876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878">
    <w:name w:val="Footer"/>
    <w:basedOn w:val="845"/>
    <w:link w:val="8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9" w:customStyle="1">
    <w:name w:val="Нижний колонтитул Знак"/>
    <w:basedOn w:val="849"/>
    <w:link w:val="878"/>
    <w:uiPriority w:val="99"/>
    <w:rPr>
      <w:rFonts w:eastAsiaTheme="minorEastAsia"/>
      <w:lang w:eastAsia="ru-RU"/>
    </w:rPr>
  </w:style>
  <w:style w:type="paragraph" w:styleId="880">
    <w:name w:val="Body Text Indent"/>
    <w:basedOn w:val="845"/>
    <w:link w:val="881"/>
    <w:uiPriority w:val="99"/>
    <w:semiHidden/>
    <w:unhideWhenUsed/>
    <w:pPr>
      <w:ind w:left="283"/>
      <w:spacing w:after="120"/>
    </w:pPr>
  </w:style>
  <w:style w:type="character" w:styleId="881" w:customStyle="1">
    <w:name w:val="Основной текст с отступом Знак"/>
    <w:basedOn w:val="849"/>
    <w:link w:val="880"/>
    <w:uiPriority w:val="99"/>
    <w:semiHidden/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5F06D33-C89C-4C42-93C6-01F48CE7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Анна Витальевна</dc:creator>
  <cp:revision>20</cp:revision>
  <dcterms:created xsi:type="dcterms:W3CDTF">2022-04-15T08:34:00Z</dcterms:created>
  <dcterms:modified xsi:type="dcterms:W3CDTF">2023-03-03T04:39:31Z</dcterms:modified>
</cp:coreProperties>
</file>