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4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object w:dxaOrig="945" w:dyaOrig="1155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7.3pt;height:57.8pt;" filled="f" stroked="f">
            <v:path textboxrect="0,0,0,0"/>
            <v:imagedata r:id="rId9" o:title=""/>
          </v:shape>
          <o:OLEObject DrawAspect="Content" r:id="rId10" ObjectID="_1525040" ProgID="Word.Picture.8" ShapeID="_x0000_i0" Type="Embed"/>
        </w:object>
      </w:r>
      <w:r>
        <w:rPr>
          <w:rFonts w:ascii="Liberation Serif" w:hAnsi="Liberation Serif"/>
          <w:sz w:val="22"/>
          <w:szCs w:val="22"/>
        </w:rPr>
        <w:fldChar w:fldCharType="separate"/>
      </w:r>
      <w:r>
        <w:rPr>
          <w:rFonts w:ascii="Liberation Serif" w:hAnsi="Liberation Serif"/>
          <w:sz w:val="22"/>
          <w:szCs w:val="22"/>
        </w:rPr>
      </w:r>
      <w:r/>
    </w:p>
    <w:p>
      <w:pPr>
        <w:pStyle w:val="824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erif" w:hAnsi="Liberation Serif"/>
          <w:b/>
          <w:bCs/>
          <w:sz w:val="28"/>
          <w:szCs w:val="28"/>
        </w:rPr>
      </w:r>
      <w:r/>
    </w:p>
    <w:p>
      <w:pPr>
        <w:pStyle w:val="827"/>
        <w:ind w:firstLine="0"/>
        <w:jc w:val="center"/>
        <w:tabs>
          <w:tab w:val="left" w:pos="0" w:leader="none"/>
        </w:tabs>
        <w:rPr>
          <w:rFonts w:ascii="Liberation Serif" w:hAnsi="Liberation Serif"/>
          <w:b/>
          <w:bCs/>
          <w:szCs w:val="28"/>
        </w:rPr>
      </w:pPr>
      <w:r>
        <w:rPr>
          <w:rFonts w:ascii="Liberation Serif" w:hAnsi="Liberation Serif"/>
          <w:b/>
          <w:bCs/>
        </w:rPr>
        <w:t xml:space="preserve">РАСПОРЯЖЕНИЕ</w:t>
      </w:r>
      <w:r>
        <w:rPr>
          <w:rFonts w:ascii="Liberation Serif" w:hAnsi="Liberation Serif"/>
          <w:b/>
          <w:bCs/>
          <w:szCs w:val="28"/>
        </w:rPr>
      </w:r>
      <w:r/>
    </w:p>
    <w:p>
      <w:pPr>
        <w:pStyle w:val="824"/>
        <w:widowControl w:val="off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  <w:r/>
    </w:p>
    <w:p>
      <w:pPr>
        <w:pStyle w:val="824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«15» февраля 202</w:t>
      </w:r>
      <w:r>
        <w:rPr>
          <w:rFonts w:ascii="Liberation Serif" w:hAnsi="Liberation Serif"/>
          <w:color w:val="000000"/>
          <w:sz w:val="28"/>
          <w:szCs w:val="28"/>
        </w:rPr>
        <w:t xml:space="preserve">3 </w:t>
      </w:r>
      <w:r>
        <w:rPr>
          <w:rFonts w:ascii="Liberation Serif" w:hAnsi="Liberation Serif"/>
          <w:color w:val="000000"/>
          <w:sz w:val="28"/>
          <w:szCs w:val="28"/>
        </w:rPr>
        <w:t xml:space="preserve">г.</w:t>
        <w:tab/>
        <w:tab/>
        <w:tab/>
        <w:tab/>
        <w:tab/>
        <w:tab/>
        <w:t xml:space="preserve">                                № 71-Р</w:t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pStyle w:val="824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с. Красноселькуп</w:t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ind w:hanging="14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  <w:r>
        <w:rPr>
          <w:rFonts w:ascii="Liberation Serif" w:hAnsi="Liberation Serif"/>
          <w:b/>
          <w:bCs/>
          <w:sz w:val="28"/>
          <w:szCs w:val="28"/>
        </w:rPr>
      </w:r>
      <w:r/>
    </w:p>
    <w:p>
      <w:pPr>
        <w:pStyle w:val="824"/>
        <w:ind w:hanging="14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  <w:r/>
    </w:p>
    <w:p>
      <w:pPr>
        <w:pStyle w:val="838"/>
        <w:jc w:val="center"/>
        <w:rPr>
          <w:rFonts w:ascii="Liberation Serif" w:hAnsi="Liberation Serif"/>
          <w:b/>
          <w:bCs/>
          <w:sz w:val="28"/>
          <w:szCs w:val="28"/>
        </w:rPr>
      </w:pPr>
      <w:r/>
      <w:bookmarkStart w:id="0" w:name="_Hlk95121629"/>
      <w:r>
        <w:rPr>
          <w:rFonts w:ascii="Liberation Serif" w:hAnsi="Liberation Serif"/>
          <w:b/>
          <w:bCs/>
          <w:sz w:val="28"/>
          <w:szCs w:val="28"/>
        </w:rPr>
        <w:t xml:space="preserve">О</w:t>
      </w:r>
      <w:r>
        <w:rPr>
          <w:rFonts w:ascii="Liberation Serif" w:hAnsi="Liberation Serif"/>
          <w:b/>
          <w:bCs/>
          <w:sz w:val="28"/>
          <w:szCs w:val="28"/>
        </w:rPr>
        <w:t xml:space="preserve">б </w:t>
      </w:r>
      <w:r>
        <w:rPr>
          <w:rFonts w:ascii="Liberation Serif" w:hAnsi="Liberation Serif"/>
          <w:b/>
          <w:bCs/>
          <w:sz w:val="28"/>
          <w:szCs w:val="28"/>
        </w:rPr>
        <w:t xml:space="preserve">изменении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 xml:space="preserve">срока </w:t>
      </w:r>
      <w:r>
        <w:rPr>
          <w:rFonts w:ascii="Liberation Serif" w:hAnsi="Liberation Serif"/>
          <w:b/>
          <w:bCs/>
          <w:sz w:val="28"/>
          <w:szCs w:val="28"/>
        </w:rPr>
        <w:t xml:space="preserve">рас</w:t>
      </w:r>
      <w:r>
        <w:rPr>
          <w:rFonts w:ascii="Liberation Serif" w:hAnsi="Liberation Serif"/>
          <w:b/>
          <w:bCs/>
          <w:sz w:val="28"/>
          <w:szCs w:val="28"/>
        </w:rPr>
        <w:t xml:space="preserve">селения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 xml:space="preserve">физич</w:t>
      </w:r>
      <w:r>
        <w:rPr>
          <w:rFonts w:ascii="Liberation Serif" w:hAnsi="Liberation Serif"/>
          <w:b/>
          <w:bCs/>
          <w:sz w:val="28"/>
          <w:szCs w:val="28"/>
        </w:rPr>
        <w:t xml:space="preserve">еских лиц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 xml:space="preserve">многоквартирного дома </w:t>
      </w:r>
      <w:r/>
    </w:p>
    <w:p>
      <w:pPr>
        <w:pStyle w:val="83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по адресу: Ямало-Ненецк</w:t>
      </w:r>
      <w:r>
        <w:rPr>
          <w:rFonts w:ascii="Liberation Serif" w:hAnsi="Liberation Serif"/>
          <w:b/>
          <w:bCs/>
          <w:sz w:val="28"/>
          <w:szCs w:val="28"/>
        </w:rPr>
        <w:t xml:space="preserve">ий автономный округ, Красноселькупский район,</w:t>
      </w:r>
      <w:r>
        <w:rPr>
          <w:rFonts w:ascii="Liberation Serif" w:hAnsi="Liberation Serif"/>
          <w:b/>
          <w:bCs/>
          <w:sz w:val="28"/>
          <w:szCs w:val="28"/>
        </w:rPr>
        <w:t xml:space="preserve"> село Красноселькуп, улица </w:t>
      </w:r>
      <w:r>
        <w:rPr>
          <w:rFonts w:ascii="Liberation Serif" w:hAnsi="Liberation Serif"/>
          <w:b/>
          <w:bCs/>
          <w:sz w:val="28"/>
          <w:szCs w:val="28"/>
        </w:rPr>
        <w:t xml:space="preserve">Сидорова</w:t>
      </w:r>
      <w:r>
        <w:rPr>
          <w:rFonts w:ascii="Liberation Serif" w:hAnsi="Liberation Serif"/>
          <w:b/>
          <w:bCs/>
          <w:sz w:val="28"/>
          <w:szCs w:val="28"/>
        </w:rPr>
        <w:t xml:space="preserve">, дом № </w:t>
      </w:r>
      <w:r>
        <w:rPr>
          <w:rFonts w:ascii="Liberation Serif" w:hAnsi="Liberation Serif"/>
          <w:b/>
          <w:bCs/>
          <w:sz w:val="28"/>
          <w:szCs w:val="28"/>
        </w:rPr>
        <w:t xml:space="preserve">5</w:t>
      </w:r>
      <w:r>
        <w:rPr>
          <w:rFonts w:ascii="Liberation Serif" w:hAnsi="Liberation Serif"/>
          <w:b/>
          <w:bCs/>
          <w:sz w:val="28"/>
          <w:szCs w:val="28"/>
        </w:rPr>
      </w:r>
      <w:r/>
    </w:p>
    <w:p>
      <w:pPr>
        <w:pStyle w:val="838"/>
        <w:ind w:left="2832" w:hanging="2832"/>
        <w:jc w:val="center"/>
        <w:rPr>
          <w:rFonts w:ascii="Liberation Serif" w:hAnsi="Liberation Serif"/>
          <w:b/>
          <w:bCs/>
          <w:sz w:val="28"/>
          <w:szCs w:val="28"/>
        </w:rPr>
      </w:pPr>
      <w:r/>
      <w:bookmarkEnd w:id="0"/>
      <w:r>
        <w:rPr>
          <w:rFonts w:ascii="Liberation Serif" w:hAnsi="Liberation Serif"/>
          <w:b/>
          <w:bCs/>
          <w:sz w:val="28"/>
          <w:szCs w:val="28"/>
        </w:rPr>
      </w:r>
      <w:r/>
    </w:p>
    <w:p>
      <w:pPr>
        <w:pStyle w:val="838"/>
        <w:ind w:left="2832" w:hanging="2832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  <w:r/>
    </w:p>
    <w:p>
      <w:pPr>
        <w:pStyle w:val="838"/>
        <w:ind w:firstLine="7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целях сокращения сроков расселения </w:t>
      </w:r>
      <w:r>
        <w:rPr>
          <w:rFonts w:ascii="Liberation Serif" w:hAnsi="Liberation Serif"/>
          <w:sz w:val="28"/>
          <w:szCs w:val="28"/>
        </w:rPr>
        <w:t xml:space="preserve">многоквартирного </w:t>
      </w:r>
      <w:r>
        <w:rPr>
          <w:rFonts w:ascii="Liberation Serif" w:hAnsi="Liberation Serif"/>
          <w:sz w:val="28"/>
          <w:szCs w:val="28"/>
        </w:rPr>
        <w:t xml:space="preserve">жилого дома, признанного </w:t>
      </w:r>
      <w:r>
        <w:rPr>
          <w:rFonts w:ascii="Liberation Serif" w:hAnsi="Liberation Serif"/>
          <w:sz w:val="28"/>
          <w:szCs w:val="28"/>
        </w:rPr>
        <w:t xml:space="preserve">аварийным и подлежащим сносу</w:t>
      </w:r>
      <w:r>
        <w:rPr>
          <w:rFonts w:ascii="Liberation Serif" w:hAnsi="Liberation Serif"/>
          <w:sz w:val="28"/>
          <w:szCs w:val="28"/>
        </w:rPr>
        <w:t xml:space="preserve">,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соот</w:t>
      </w:r>
      <w:r>
        <w:rPr>
          <w:rFonts w:ascii="Liberation Serif" w:hAnsi="Liberation Serif"/>
          <w:sz w:val="28"/>
          <w:szCs w:val="28"/>
        </w:rPr>
        <w:t xml:space="preserve">ветств</w:t>
      </w:r>
      <w:r>
        <w:rPr>
          <w:rFonts w:ascii="Liberation Serif" w:hAnsi="Liberation Serif"/>
          <w:sz w:val="28"/>
          <w:szCs w:val="28"/>
        </w:rPr>
        <w:t xml:space="preserve">ии с </w:t>
      </w:r>
      <w:r>
        <w:rPr>
          <w:rFonts w:ascii="Liberation Serif" w:hAnsi="Liberation Serif"/>
          <w:sz w:val="28"/>
          <w:szCs w:val="28"/>
        </w:rPr>
        <w:t xml:space="preserve">П</w:t>
      </w:r>
      <w:r>
        <w:rPr>
          <w:rFonts w:ascii="Liberation Serif" w:hAnsi="Liberation Serif"/>
          <w:sz w:val="28"/>
          <w:szCs w:val="28"/>
        </w:rPr>
        <w:t xml:space="preserve">оложением о признании </w:t>
      </w:r>
      <w:r>
        <w:rPr>
          <w:rFonts w:ascii="Liberation Serif" w:hAnsi="Liberation Serif"/>
          <w:sz w:val="28"/>
          <w:szCs w:val="28"/>
        </w:rPr>
        <w:t xml:space="preserve">помеще</w:t>
      </w:r>
      <w:r>
        <w:rPr>
          <w:rFonts w:ascii="Liberation Serif" w:hAnsi="Liberation Serif"/>
          <w:sz w:val="28"/>
          <w:szCs w:val="28"/>
        </w:rPr>
        <w:t xml:space="preserve">ния жилым помещени</w:t>
      </w:r>
      <w:r>
        <w:rPr>
          <w:rFonts w:ascii="Liberation Serif" w:hAnsi="Liberation Serif"/>
          <w:sz w:val="28"/>
          <w:szCs w:val="28"/>
        </w:rPr>
        <w:t xml:space="preserve">ем, </w:t>
      </w:r>
      <w:bookmarkStart w:id="1" w:name="_Hlk95124074"/>
      <w:r>
        <w:rPr>
          <w:rFonts w:ascii="Liberation Serif" w:hAnsi="Liberation Serif"/>
          <w:sz w:val="28"/>
          <w:szCs w:val="28"/>
        </w:rPr>
        <w:t xml:space="preserve">жилого помещения непригодн</w:t>
      </w:r>
      <w:r>
        <w:rPr>
          <w:rFonts w:ascii="Liberation Serif" w:hAnsi="Liberation Serif"/>
          <w:sz w:val="28"/>
          <w:szCs w:val="28"/>
        </w:rPr>
        <w:t xml:space="preserve">ым для проживания</w:t>
      </w:r>
      <w:r>
        <w:rPr>
          <w:rFonts w:ascii="Liberation Serif" w:hAnsi="Liberation Serif"/>
          <w:sz w:val="28"/>
          <w:szCs w:val="28"/>
        </w:rPr>
        <w:t xml:space="preserve"> и многоквартирного дома аварийным и подлежащим сносу и</w:t>
      </w:r>
      <w:r>
        <w:rPr>
          <w:rFonts w:ascii="Liberation Serif" w:hAnsi="Liberation Serif"/>
          <w:sz w:val="28"/>
          <w:szCs w:val="28"/>
        </w:rPr>
        <w:t xml:space="preserve">ли реконструкции</w:t>
      </w:r>
      <w:bookmarkEnd w:id="1"/>
      <w:r>
        <w:rPr>
          <w:rFonts w:ascii="Liberation Serif" w:hAnsi="Liberation Serif"/>
          <w:sz w:val="28"/>
          <w:szCs w:val="28"/>
        </w:rPr>
        <w:t xml:space="preserve">, садового дома жилым </w:t>
      </w:r>
      <w:r>
        <w:rPr>
          <w:rFonts w:ascii="Liberation Serif" w:hAnsi="Liberation Serif"/>
          <w:sz w:val="28"/>
          <w:szCs w:val="28"/>
        </w:rPr>
        <w:t xml:space="preserve">и жилого дома садовым домом, утвержденным постановлен</w:t>
      </w:r>
      <w:r>
        <w:rPr>
          <w:rFonts w:ascii="Liberation Serif" w:hAnsi="Liberation Serif"/>
          <w:sz w:val="28"/>
          <w:szCs w:val="28"/>
        </w:rPr>
        <w:t xml:space="preserve">ием П</w:t>
      </w:r>
      <w:r>
        <w:rPr>
          <w:rFonts w:ascii="Liberation Serif" w:hAnsi="Liberation Serif"/>
          <w:sz w:val="28"/>
          <w:szCs w:val="28"/>
        </w:rPr>
        <w:t xml:space="preserve">равительства Российской Федерации от 28</w:t>
      </w:r>
      <w:r>
        <w:rPr>
          <w:rFonts w:ascii="Liberation Serif" w:hAnsi="Liberation Serif"/>
          <w:sz w:val="28"/>
          <w:szCs w:val="28"/>
        </w:rPr>
        <w:t xml:space="preserve">.01.2006 № 47</w:t>
      </w:r>
      <w:r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р</w:t>
      </w:r>
      <w:r>
        <w:rPr>
          <w:rFonts w:ascii="Liberation Serif" w:hAnsi="Liberation Serif"/>
          <w:sz w:val="28"/>
          <w:szCs w:val="28"/>
        </w:rPr>
        <w:t xml:space="preserve">уководствуясь Уставом муниципальн</w:t>
      </w:r>
      <w:r>
        <w:rPr>
          <w:rFonts w:ascii="Liberation Serif" w:hAnsi="Liberation Serif"/>
          <w:sz w:val="28"/>
          <w:szCs w:val="28"/>
        </w:rPr>
        <w:t xml:space="preserve">ого округа Красноселькупский райо</w:t>
      </w:r>
      <w:r>
        <w:rPr>
          <w:rFonts w:ascii="Liberation Serif" w:hAnsi="Liberation Serif"/>
          <w:sz w:val="28"/>
          <w:szCs w:val="28"/>
        </w:rPr>
        <w:t xml:space="preserve">н</w:t>
      </w:r>
      <w:r>
        <w:rPr>
          <w:rFonts w:ascii="Liberation Serif" w:hAnsi="Liberation Serif"/>
          <w:sz w:val="28"/>
          <w:szCs w:val="28"/>
        </w:rPr>
        <w:t xml:space="preserve"> Ямало-Ненец</w:t>
      </w:r>
      <w:r>
        <w:rPr>
          <w:rFonts w:ascii="Liberation Serif" w:hAnsi="Liberation Serif"/>
          <w:sz w:val="28"/>
          <w:szCs w:val="28"/>
        </w:rPr>
        <w:t xml:space="preserve">кого автономного округа</w:t>
      </w:r>
      <w:r>
        <w:rPr>
          <w:rFonts w:ascii="Liberation Serif" w:hAnsi="Liberation Serif"/>
          <w:sz w:val="28"/>
          <w:szCs w:val="28"/>
        </w:rPr>
        <w:t xml:space="preserve">: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38"/>
        <w:numPr>
          <w:ilvl w:val="0"/>
          <w:numId w:val="6"/>
        </w:numPr>
        <w:ind w:left="0" w:firstLine="709"/>
        <w:tabs>
          <w:tab w:val="clear" w:pos="547" w:leader="none"/>
          <w:tab w:val="num" w:pos="1134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Установить срок </w:t>
      </w:r>
      <w:r>
        <w:rPr>
          <w:rFonts w:ascii="Liberation Serif" w:hAnsi="Liberation Serif"/>
          <w:sz w:val="28"/>
          <w:szCs w:val="28"/>
        </w:rPr>
        <w:t xml:space="preserve">рас</w:t>
      </w:r>
      <w:r>
        <w:rPr>
          <w:rFonts w:ascii="Liberation Serif" w:hAnsi="Liberation Serif"/>
          <w:sz w:val="28"/>
          <w:szCs w:val="28"/>
        </w:rPr>
        <w:t xml:space="preserve">селения физич</w:t>
      </w:r>
      <w:r>
        <w:rPr>
          <w:rFonts w:ascii="Liberation Serif" w:hAnsi="Liberation Serif"/>
          <w:sz w:val="28"/>
          <w:szCs w:val="28"/>
        </w:rPr>
        <w:t xml:space="preserve">еских лиц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многоквартирного дома по адресу: Ямало-Ненецкий автономный округ, Красноселькупский район, село Крас</w:t>
      </w:r>
      <w:r>
        <w:rPr>
          <w:rFonts w:ascii="Liberation Serif" w:hAnsi="Liberation Serif"/>
          <w:sz w:val="28"/>
          <w:szCs w:val="28"/>
        </w:rPr>
        <w:t xml:space="preserve">но</w:t>
      </w:r>
      <w:r>
        <w:rPr>
          <w:rFonts w:ascii="Liberation Serif" w:hAnsi="Liberation Serif"/>
          <w:sz w:val="28"/>
          <w:szCs w:val="28"/>
        </w:rPr>
        <w:t xml:space="preserve">сель</w:t>
      </w:r>
      <w:r>
        <w:rPr>
          <w:rFonts w:ascii="Liberation Serif" w:hAnsi="Liberation Serif"/>
          <w:sz w:val="28"/>
          <w:szCs w:val="28"/>
        </w:rPr>
        <w:t xml:space="preserve">куп, улица </w:t>
      </w:r>
      <w:r>
        <w:rPr>
          <w:rFonts w:ascii="Liberation Serif" w:hAnsi="Liberation Serif"/>
          <w:sz w:val="28"/>
          <w:szCs w:val="28"/>
        </w:rPr>
        <w:t xml:space="preserve">Сидорова</w:t>
      </w:r>
      <w:r>
        <w:rPr>
          <w:rFonts w:ascii="Liberation Serif" w:hAnsi="Liberation Serif"/>
          <w:sz w:val="28"/>
          <w:szCs w:val="28"/>
        </w:rPr>
        <w:t xml:space="preserve">, дом № </w:t>
      </w:r>
      <w:r>
        <w:rPr>
          <w:rFonts w:ascii="Liberation Serif" w:hAnsi="Liberation Serif"/>
          <w:sz w:val="28"/>
          <w:szCs w:val="28"/>
        </w:rPr>
        <w:t xml:space="preserve">5</w:t>
      </w:r>
      <w:r>
        <w:rPr>
          <w:rFonts w:ascii="Liberation Serif" w:hAnsi="Liberation Serif"/>
          <w:sz w:val="28"/>
          <w:szCs w:val="28"/>
        </w:rPr>
        <w:t xml:space="preserve"> до 31 д</w:t>
      </w:r>
      <w:r>
        <w:rPr>
          <w:rFonts w:ascii="Liberation Serif" w:hAnsi="Liberation Serif"/>
          <w:sz w:val="28"/>
          <w:szCs w:val="28"/>
        </w:rPr>
        <w:t xml:space="preserve">екабря 202</w:t>
      </w:r>
      <w:r>
        <w:rPr>
          <w:rFonts w:ascii="Liberation Serif" w:hAnsi="Liberation Serif"/>
          <w:sz w:val="28"/>
          <w:szCs w:val="28"/>
        </w:rPr>
        <w:t xml:space="preserve">4</w:t>
      </w:r>
      <w:r>
        <w:rPr>
          <w:rFonts w:ascii="Liberation Serif" w:hAnsi="Liberation Serif"/>
          <w:sz w:val="28"/>
          <w:szCs w:val="28"/>
        </w:rPr>
        <w:t xml:space="preserve"> года</w:t>
      </w:r>
      <w:r>
        <w:rPr>
          <w:rFonts w:ascii="Liberation Serif" w:hAnsi="Liberation Serif"/>
          <w:sz w:val="28"/>
          <w:szCs w:val="28"/>
        </w:rPr>
        <w:t xml:space="preserve">.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38"/>
        <w:numPr>
          <w:ilvl w:val="0"/>
          <w:numId w:val="6"/>
        </w:numPr>
        <w:ind w:left="0" w:firstLine="709"/>
        <w:tabs>
          <w:tab w:val="clear" w:pos="547" w:leader="none"/>
          <w:tab w:val="num" w:pos="1134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Признать утратившим</w:t>
      </w:r>
      <w:r>
        <w:rPr>
          <w:rFonts w:ascii="Liberation Serif" w:hAnsi="Liberation Serif"/>
          <w:sz w:val="28"/>
          <w:szCs w:val="28"/>
        </w:rPr>
        <w:t xml:space="preserve">и</w:t>
      </w:r>
      <w:r>
        <w:rPr>
          <w:rFonts w:ascii="Liberation Serif" w:hAnsi="Liberation Serif"/>
          <w:sz w:val="28"/>
          <w:szCs w:val="28"/>
        </w:rPr>
        <w:t xml:space="preserve"> силу</w:t>
      </w:r>
      <w:r>
        <w:rPr>
          <w:rFonts w:ascii="Liberation Serif" w:hAnsi="Liberation Serif"/>
          <w:sz w:val="28"/>
          <w:szCs w:val="28"/>
        </w:rPr>
        <w:t xml:space="preserve">:</w:t>
      </w:r>
      <w:r/>
    </w:p>
    <w:p>
      <w:pPr>
        <w:pStyle w:val="838"/>
        <w:ind w:firstLine="709"/>
        <w:tabs>
          <w:tab w:val="num" w:pos="1134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2.1. </w:t>
      </w:r>
      <w:r>
        <w:rPr>
          <w:rFonts w:ascii="Liberation Serif" w:hAnsi="Liberation Serif"/>
          <w:sz w:val="28"/>
          <w:szCs w:val="28"/>
        </w:rPr>
        <w:t xml:space="preserve">р</w:t>
      </w:r>
      <w:r>
        <w:rPr>
          <w:rFonts w:ascii="Liberation Serif" w:hAnsi="Liberation Serif"/>
          <w:sz w:val="28"/>
          <w:szCs w:val="28"/>
        </w:rPr>
        <w:t xml:space="preserve">а</w:t>
      </w:r>
      <w:r>
        <w:rPr>
          <w:rFonts w:ascii="Liberation Serif" w:hAnsi="Liberation Serif"/>
          <w:sz w:val="28"/>
          <w:szCs w:val="28"/>
        </w:rPr>
        <w:t xml:space="preserve">с</w:t>
      </w:r>
      <w:r>
        <w:rPr>
          <w:rFonts w:ascii="Liberation Serif" w:hAnsi="Liberation Serif"/>
          <w:sz w:val="28"/>
          <w:szCs w:val="28"/>
        </w:rPr>
        <w:t xml:space="preserve">поряжение </w:t>
      </w:r>
      <w:r>
        <w:rPr>
          <w:rFonts w:ascii="Liberation Serif" w:hAnsi="Liberation Serif"/>
          <w:sz w:val="28"/>
          <w:szCs w:val="28"/>
        </w:rPr>
        <w:t xml:space="preserve">Администрации </w:t>
      </w:r>
      <w:r>
        <w:rPr>
          <w:rFonts w:ascii="Liberation Serif" w:hAnsi="Liberation Serif"/>
          <w:sz w:val="28"/>
          <w:szCs w:val="28"/>
        </w:rPr>
        <w:t xml:space="preserve">муниципального образования село Красносельку</w:t>
      </w:r>
      <w:r>
        <w:rPr>
          <w:rFonts w:ascii="Liberation Serif" w:hAnsi="Liberation Serif"/>
          <w:sz w:val="28"/>
          <w:szCs w:val="28"/>
        </w:rPr>
        <w:t xml:space="preserve">п </w:t>
      </w:r>
      <w:r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 xml:space="preserve">0</w:t>
      </w:r>
      <w:r>
        <w:rPr>
          <w:rFonts w:ascii="Liberation Serif" w:hAnsi="Liberation Serif"/>
          <w:sz w:val="28"/>
          <w:szCs w:val="28"/>
        </w:rPr>
        <w:t xml:space="preserve">4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апреля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20</w:t>
      </w:r>
      <w:r>
        <w:rPr>
          <w:rFonts w:ascii="Liberation Serif" w:hAnsi="Liberation Serif"/>
          <w:sz w:val="28"/>
          <w:szCs w:val="28"/>
        </w:rPr>
        <w:t xml:space="preserve">20</w:t>
      </w:r>
      <w:r>
        <w:rPr>
          <w:rFonts w:ascii="Liberation Serif" w:hAnsi="Liberation Serif"/>
          <w:sz w:val="28"/>
          <w:szCs w:val="28"/>
        </w:rPr>
        <w:t xml:space="preserve"> г</w:t>
      </w:r>
      <w:r>
        <w:rPr>
          <w:rFonts w:ascii="Liberation Serif" w:hAnsi="Liberation Serif"/>
          <w:sz w:val="28"/>
          <w:szCs w:val="28"/>
        </w:rPr>
        <w:t xml:space="preserve">ода</w:t>
      </w:r>
      <w:r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 xml:space="preserve">71</w:t>
      </w:r>
      <w:r>
        <w:rPr>
          <w:rFonts w:ascii="Liberation Serif" w:hAnsi="Liberation Serif"/>
          <w:sz w:val="28"/>
          <w:szCs w:val="28"/>
        </w:rPr>
        <w:t xml:space="preserve">-</w:t>
      </w:r>
      <w:r>
        <w:rPr>
          <w:rFonts w:ascii="Liberation Serif" w:hAnsi="Liberation Serif"/>
          <w:sz w:val="28"/>
          <w:szCs w:val="28"/>
        </w:rPr>
        <w:t xml:space="preserve">РС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«</w:t>
      </w:r>
      <w:r>
        <w:rPr>
          <w:rFonts w:ascii="Liberation Serif" w:hAnsi="Liberation Serif"/>
          <w:sz w:val="28"/>
          <w:szCs w:val="28"/>
        </w:rPr>
        <w:t xml:space="preserve">О внесении изменений в распоряжение от 05.10.2017 г. №249-РС </w:t>
      </w:r>
      <w:r>
        <w:rPr>
          <w:rFonts w:ascii="Liberation Serif" w:hAnsi="Liberation Serif"/>
          <w:sz w:val="28"/>
          <w:szCs w:val="28"/>
        </w:rPr>
        <w:t xml:space="preserve">«</w:t>
      </w:r>
      <w:r>
        <w:rPr>
          <w:rFonts w:ascii="Liberation Serif" w:hAnsi="Liberation Serif"/>
          <w:sz w:val="28"/>
          <w:szCs w:val="28"/>
        </w:rPr>
        <w:t xml:space="preserve">О признани</w:t>
      </w:r>
      <w:r>
        <w:rPr>
          <w:rFonts w:ascii="Liberation Serif" w:hAnsi="Liberation Serif"/>
          <w:sz w:val="28"/>
          <w:szCs w:val="28"/>
        </w:rPr>
        <w:t xml:space="preserve">и многоквартирного дома по адресу: Ямало-Ненецкий автономный округ, Красноселькупский район, село Красноселькуп, улица </w:t>
      </w:r>
      <w:r>
        <w:rPr>
          <w:rFonts w:ascii="Liberation Serif" w:hAnsi="Liberation Serif"/>
          <w:sz w:val="28"/>
          <w:szCs w:val="28"/>
        </w:rPr>
        <w:t xml:space="preserve">Сидорова</w:t>
      </w:r>
      <w:r>
        <w:rPr>
          <w:rFonts w:ascii="Liberation Serif" w:hAnsi="Liberation Serif"/>
          <w:sz w:val="28"/>
          <w:szCs w:val="28"/>
        </w:rPr>
        <w:t xml:space="preserve">, дом № </w:t>
      </w:r>
      <w:r>
        <w:rPr>
          <w:rFonts w:ascii="Liberation Serif" w:hAnsi="Liberation Serif"/>
          <w:sz w:val="28"/>
          <w:szCs w:val="28"/>
        </w:rPr>
        <w:t xml:space="preserve">5</w:t>
      </w:r>
      <w:r>
        <w:rPr>
          <w:rFonts w:ascii="Liberation Serif" w:hAnsi="Liberation Serif"/>
          <w:sz w:val="28"/>
          <w:szCs w:val="28"/>
        </w:rPr>
        <w:t xml:space="preserve"> аварийным и подлежащим сносу»;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38"/>
        <w:ind w:firstLine="709"/>
        <w:tabs>
          <w:tab w:val="num" w:pos="1134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2.2. </w:t>
      </w:r>
      <w:r>
        <w:rPr>
          <w:rFonts w:ascii="Liberation Serif" w:hAnsi="Liberation Serif"/>
          <w:sz w:val="28"/>
          <w:szCs w:val="28"/>
        </w:rPr>
        <w:t xml:space="preserve">п</w:t>
      </w:r>
      <w:r>
        <w:rPr>
          <w:rFonts w:ascii="Liberation Serif" w:hAnsi="Liberation Serif"/>
          <w:sz w:val="28"/>
          <w:szCs w:val="28"/>
        </w:rPr>
        <w:t xml:space="preserve">ункт </w:t>
      </w:r>
      <w:r>
        <w:rPr>
          <w:rFonts w:ascii="Liberation Serif" w:hAnsi="Liberation Serif"/>
          <w:sz w:val="28"/>
          <w:szCs w:val="28"/>
        </w:rPr>
        <w:t xml:space="preserve">2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распоряжени</w:t>
      </w:r>
      <w:r>
        <w:rPr>
          <w:rFonts w:ascii="Liberation Serif" w:hAnsi="Liberation Serif"/>
          <w:sz w:val="28"/>
          <w:szCs w:val="28"/>
        </w:rPr>
        <w:t xml:space="preserve">я</w:t>
      </w:r>
      <w:r>
        <w:rPr>
          <w:rFonts w:ascii="Liberation Serif" w:hAnsi="Liberation Serif"/>
          <w:sz w:val="28"/>
          <w:szCs w:val="28"/>
        </w:rPr>
        <w:t xml:space="preserve"> Администрации </w:t>
      </w:r>
      <w:r>
        <w:rPr>
          <w:rFonts w:ascii="Liberation Serif" w:hAnsi="Liberation Serif"/>
          <w:sz w:val="28"/>
          <w:szCs w:val="28"/>
        </w:rPr>
        <w:t xml:space="preserve">муниципального образования село Красносельку</w:t>
      </w:r>
      <w:r>
        <w:rPr>
          <w:rFonts w:ascii="Liberation Serif" w:hAnsi="Liberation Serif"/>
          <w:sz w:val="28"/>
          <w:szCs w:val="28"/>
        </w:rPr>
        <w:t xml:space="preserve">п </w:t>
      </w:r>
      <w:r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 xml:space="preserve">05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октября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20</w:t>
      </w:r>
      <w:r>
        <w:rPr>
          <w:rFonts w:ascii="Liberation Serif" w:hAnsi="Liberation Serif"/>
          <w:sz w:val="28"/>
          <w:szCs w:val="28"/>
        </w:rPr>
        <w:t xml:space="preserve">17</w:t>
      </w:r>
      <w:r>
        <w:rPr>
          <w:rFonts w:ascii="Liberation Serif" w:hAnsi="Liberation Serif"/>
          <w:sz w:val="28"/>
          <w:szCs w:val="28"/>
        </w:rPr>
        <w:t xml:space="preserve"> г</w:t>
      </w:r>
      <w:bookmarkStart w:id="2" w:name="_GoBack"/>
      <w:r/>
      <w:bookmarkEnd w:id="2"/>
      <w:r>
        <w:rPr>
          <w:rFonts w:ascii="Liberation Serif" w:hAnsi="Liberation Serif"/>
          <w:sz w:val="28"/>
          <w:szCs w:val="28"/>
        </w:rPr>
        <w:t xml:space="preserve">ода</w:t>
      </w:r>
      <w:r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 xml:space="preserve">249</w:t>
      </w:r>
      <w:r>
        <w:rPr>
          <w:rFonts w:ascii="Liberation Serif" w:hAnsi="Liberation Serif"/>
          <w:sz w:val="28"/>
          <w:szCs w:val="28"/>
        </w:rPr>
        <w:t xml:space="preserve">-РС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«О признани</w:t>
      </w:r>
      <w:r>
        <w:rPr>
          <w:rFonts w:ascii="Liberation Serif" w:hAnsi="Liberation Serif"/>
          <w:sz w:val="28"/>
          <w:szCs w:val="28"/>
        </w:rPr>
        <w:t xml:space="preserve">и </w:t>
      </w:r>
      <w:bookmarkStart w:id="3" w:name="_Hlk95144174"/>
      <w:r>
        <w:rPr>
          <w:rFonts w:ascii="Liberation Serif" w:hAnsi="Liberation Serif"/>
          <w:sz w:val="28"/>
          <w:szCs w:val="28"/>
        </w:rPr>
        <w:t xml:space="preserve">многоквартирного дома по адресу: </w:t>
      </w:r>
      <w:bookmarkStart w:id="4" w:name="_Hlk95121907"/>
      <w:r>
        <w:rPr>
          <w:rFonts w:ascii="Liberation Serif" w:hAnsi="Liberation Serif"/>
          <w:sz w:val="28"/>
          <w:szCs w:val="28"/>
        </w:rPr>
        <w:t xml:space="preserve">Ямало-Ненецкий автономный округ, Красноселькупский район, село Красноселькуп, улица </w:t>
      </w:r>
      <w:r>
        <w:rPr>
          <w:rFonts w:ascii="Liberation Serif" w:hAnsi="Liberation Serif"/>
          <w:sz w:val="28"/>
          <w:szCs w:val="28"/>
        </w:rPr>
        <w:t xml:space="preserve">Сидорова</w:t>
      </w:r>
      <w:r>
        <w:rPr>
          <w:rFonts w:ascii="Liberation Serif" w:hAnsi="Liberation Serif"/>
          <w:sz w:val="28"/>
          <w:szCs w:val="28"/>
        </w:rPr>
        <w:t xml:space="preserve">, дом № </w:t>
      </w:r>
      <w:r>
        <w:rPr>
          <w:rFonts w:ascii="Liberation Serif" w:hAnsi="Liberation Serif"/>
          <w:sz w:val="28"/>
          <w:szCs w:val="28"/>
        </w:rPr>
        <w:t xml:space="preserve">5</w:t>
      </w:r>
      <w:bookmarkEnd w:id="4"/>
      <w:r>
        <w:rPr>
          <w:rFonts w:ascii="Liberation Serif" w:hAnsi="Liberation Serif"/>
          <w:sz w:val="28"/>
          <w:szCs w:val="28"/>
        </w:rPr>
        <w:t xml:space="preserve"> </w:t>
      </w:r>
      <w:bookmarkEnd w:id="3"/>
      <w:r>
        <w:rPr>
          <w:rFonts w:ascii="Liberation Serif" w:hAnsi="Liberation Serif"/>
          <w:sz w:val="28"/>
          <w:szCs w:val="28"/>
        </w:rPr>
        <w:t xml:space="preserve">аварийным и подлежащим сносу»</w:t>
      </w:r>
      <w:r>
        <w:rPr>
          <w:rFonts w:ascii="Liberation Serif" w:hAnsi="Liberation Serif"/>
          <w:sz w:val="28"/>
          <w:szCs w:val="28"/>
        </w:rPr>
        <w:t xml:space="preserve">.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38"/>
        <w:numPr>
          <w:ilvl w:val="0"/>
          <w:numId w:val="6"/>
        </w:numPr>
        <w:ind w:left="0" w:firstLine="709"/>
        <w:tabs>
          <w:tab w:val="clear" w:pos="547" w:leader="none"/>
          <w:tab w:val="num" w:pos="1134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Опубликовать настояще</w:t>
      </w:r>
      <w:r>
        <w:rPr>
          <w:rFonts w:ascii="Liberation Serif" w:hAnsi="Liberation Serif"/>
          <w:sz w:val="28"/>
          <w:szCs w:val="28"/>
        </w:rPr>
        <w:t xml:space="preserve">е </w:t>
      </w:r>
      <w:r>
        <w:rPr>
          <w:rFonts w:ascii="Liberation Serif" w:hAnsi="Liberation Serif"/>
          <w:sz w:val="28"/>
          <w:szCs w:val="28"/>
        </w:rPr>
        <w:t xml:space="preserve">расп</w:t>
      </w:r>
      <w:r>
        <w:rPr>
          <w:rFonts w:ascii="Liberation Serif" w:hAnsi="Liberation Serif"/>
          <w:sz w:val="28"/>
          <w:szCs w:val="28"/>
        </w:rPr>
        <w:t xml:space="preserve">оряжение</w:t>
      </w:r>
      <w:r>
        <w:rPr>
          <w:rFonts w:ascii="Liberation Serif" w:hAnsi="Liberation Serif"/>
          <w:sz w:val="28"/>
          <w:szCs w:val="28"/>
        </w:rPr>
        <w:t xml:space="preserve"> в </w:t>
      </w:r>
      <w:r>
        <w:rPr>
          <w:rFonts w:ascii="Liberation Serif" w:hAnsi="Liberation Serif"/>
          <w:sz w:val="28"/>
          <w:szCs w:val="28"/>
        </w:rPr>
        <w:t xml:space="preserve">газете «Северный край» и размести</w:t>
      </w:r>
      <w:r>
        <w:rPr>
          <w:rFonts w:ascii="Liberation Serif" w:hAnsi="Liberation Serif"/>
          <w:sz w:val="28"/>
          <w:szCs w:val="28"/>
        </w:rPr>
        <w:t xml:space="preserve">ть на оф</w:t>
      </w:r>
      <w:r>
        <w:rPr>
          <w:rFonts w:ascii="Liberation Serif" w:hAnsi="Liberation Serif"/>
          <w:sz w:val="28"/>
          <w:szCs w:val="28"/>
        </w:rPr>
        <w:t xml:space="preserve">ициаль</w:t>
      </w:r>
      <w:r>
        <w:rPr>
          <w:rFonts w:ascii="Liberation Serif" w:hAnsi="Liberation Serif"/>
          <w:sz w:val="28"/>
          <w:szCs w:val="28"/>
        </w:rPr>
        <w:t xml:space="preserve">ном сайте муниципального округа Красноселькупский район</w:t>
      </w:r>
      <w:r>
        <w:rPr>
          <w:rFonts w:ascii="Liberation Serif" w:hAnsi="Liberation Serif"/>
          <w:sz w:val="28"/>
          <w:szCs w:val="28"/>
        </w:rPr>
        <w:t xml:space="preserve"> Ямало-Ненецкого автономного окр</w:t>
      </w:r>
      <w:r>
        <w:rPr>
          <w:rFonts w:ascii="Liberation Serif" w:hAnsi="Liberation Serif"/>
          <w:sz w:val="28"/>
          <w:szCs w:val="28"/>
        </w:rPr>
        <w:t xml:space="preserve">уга.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3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3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3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3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</w:t>
      </w:r>
      <w:r>
        <w:rPr>
          <w:rFonts w:ascii="Liberation Serif" w:hAnsi="Liberation Serif"/>
          <w:sz w:val="28"/>
          <w:szCs w:val="28"/>
        </w:rPr>
        <w:t xml:space="preserve">а </w:t>
      </w:r>
      <w:r>
        <w:rPr>
          <w:rFonts w:ascii="Liberation Serif" w:hAnsi="Liberation Serif"/>
          <w:sz w:val="28"/>
          <w:szCs w:val="28"/>
        </w:rPr>
        <w:t xml:space="preserve">Красносель</w:t>
      </w:r>
      <w:r>
        <w:rPr>
          <w:rFonts w:ascii="Liberation Serif" w:hAnsi="Liberation Serif"/>
          <w:sz w:val="28"/>
          <w:szCs w:val="28"/>
        </w:rPr>
        <w:t xml:space="preserve">купского района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Ю.В. Фишер</w:t>
      </w:r>
      <w:r/>
    </w:p>
    <w:sectPr>
      <w:footnotePr/>
      <w:endnotePr/>
      <w:type w:val="nextPage"/>
      <w:pgSz w:w="11906" w:h="16838" w:orient="portrait"/>
      <w:pgMar w:top="1134" w:right="567" w:bottom="1134" w:left="1701" w:header="720" w:footer="72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Times New Roman">
    <w:panose1 w:val="02020603050405020304"/>
  </w:font>
  <w:font w:name="Tahoma">
    <w:panose1 w:val="020B0606030504020204"/>
  </w:font>
  <w:font w:name="Courier New">
    <w:panose1 w:val="020704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4"/>
        <w:ind w:left="547" w:hanging="405"/>
        <w:tabs>
          <w:tab w:val="num" w:pos="547" w:leader="none"/>
        </w:tabs>
      </w:pPr>
      <w:rPr>
        <w:b w:val="0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2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4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4"/>
        <w:ind w:left="547" w:hanging="405"/>
        <w:tabs>
          <w:tab w:val="num" w:pos="547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pStyle w:val="824"/>
        <w:ind w:left="1222" w:hanging="360"/>
        <w:tabs>
          <w:tab w:val="num" w:pos="1222" w:leader="none"/>
        </w:tabs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824"/>
        <w:ind w:left="1942" w:hanging="180"/>
        <w:tabs>
          <w:tab w:val="num" w:pos="194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24"/>
        <w:ind w:left="2662" w:hanging="360"/>
        <w:tabs>
          <w:tab w:val="num" w:pos="266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24"/>
        <w:ind w:left="3382" w:hanging="360"/>
        <w:tabs>
          <w:tab w:val="num" w:pos="338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24"/>
        <w:ind w:left="4102" w:hanging="180"/>
        <w:tabs>
          <w:tab w:val="num" w:pos="410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24"/>
        <w:ind w:left="4822" w:hanging="360"/>
        <w:tabs>
          <w:tab w:val="num" w:pos="482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24"/>
        <w:ind w:left="5542" w:hanging="360"/>
        <w:tabs>
          <w:tab w:val="num" w:pos="554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24"/>
        <w:ind w:left="6262" w:hanging="180"/>
        <w:tabs>
          <w:tab w:val="num" w:pos="6262" w:leader="none"/>
        </w:tabs>
      </w:pPr>
    </w:lvl>
  </w:abstractNum>
  <w:abstractNum w:abstractNumId="2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824"/>
        <w:ind w:left="927" w:hanging="360"/>
        <w:tabs>
          <w:tab w:val="num" w:pos="927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24"/>
        <w:ind w:left="1647" w:hanging="360"/>
        <w:tabs>
          <w:tab w:val="num" w:pos="1647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24"/>
        <w:ind w:left="2367" w:hanging="360"/>
        <w:tabs>
          <w:tab w:val="num" w:pos="2367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24"/>
        <w:ind w:left="3087" w:hanging="360"/>
        <w:tabs>
          <w:tab w:val="num" w:pos="3087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24"/>
        <w:ind w:left="3807" w:hanging="360"/>
        <w:tabs>
          <w:tab w:val="num" w:pos="3807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24"/>
        <w:ind w:left="4527" w:hanging="360"/>
        <w:tabs>
          <w:tab w:val="num" w:pos="4527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24"/>
        <w:ind w:left="5247" w:hanging="360"/>
        <w:tabs>
          <w:tab w:val="num" w:pos="5247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24"/>
        <w:ind w:left="5967" w:hanging="360"/>
        <w:tabs>
          <w:tab w:val="num" w:pos="5967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24"/>
        <w:ind w:left="6687" w:hanging="360"/>
        <w:tabs>
          <w:tab w:val="num" w:pos="6687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4"/>
        <w:ind w:left="973" w:hanging="405"/>
        <w:tabs>
          <w:tab w:val="num" w:pos="973" w:leader="none"/>
        </w:tabs>
      </w:pPr>
      <w:rPr>
        <w:b w:val="0"/>
        <w:i w:val="0"/>
      </w:rPr>
    </w:lvl>
    <w:lvl w:ilvl="1">
      <w:start w:val="1"/>
      <w:numFmt w:val="bullet"/>
      <w:isLgl w:val="false"/>
      <w:suff w:val="tab"/>
      <w:lvlText w:val="-"/>
      <w:lvlJc w:val="left"/>
      <w:pPr>
        <w:pStyle w:val="824"/>
        <w:ind w:left="1648" w:hanging="360"/>
        <w:tabs>
          <w:tab w:val="num" w:pos="1648" w:leader="none"/>
        </w:tabs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824"/>
        <w:ind w:left="2368" w:hanging="18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24"/>
        <w:ind w:left="3088" w:hanging="360"/>
        <w:tabs>
          <w:tab w:val="num" w:pos="308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24"/>
        <w:ind w:left="3808" w:hanging="360"/>
        <w:tabs>
          <w:tab w:val="num" w:pos="380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24"/>
        <w:ind w:left="4528" w:hanging="18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24"/>
        <w:ind w:left="5248" w:hanging="360"/>
        <w:tabs>
          <w:tab w:val="num" w:pos="524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24"/>
        <w:ind w:left="5968" w:hanging="360"/>
        <w:tabs>
          <w:tab w:val="num" w:pos="596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24"/>
        <w:ind w:left="6688" w:hanging="180"/>
        <w:tabs>
          <w:tab w:val="num" w:pos="6688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4"/>
        <w:ind w:left="1515" w:hanging="435"/>
        <w:tabs>
          <w:tab w:val="num" w:pos="1515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24"/>
        <w:ind w:left="1494" w:hanging="360"/>
        <w:tabs>
          <w:tab w:val="num" w:pos="1494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Heading 1"/>
    <w:basedOn w:val="824"/>
    <w:next w:val="824"/>
    <w:link w:val="64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47">
    <w:name w:val="Heading 1 Char"/>
    <w:link w:val="646"/>
    <w:uiPriority w:val="9"/>
    <w:rPr>
      <w:rFonts w:ascii="Arial" w:hAnsi="Arial" w:cs="Arial" w:eastAsia="Arial"/>
      <w:sz w:val="40"/>
      <w:szCs w:val="40"/>
    </w:rPr>
  </w:style>
  <w:style w:type="paragraph" w:styleId="648">
    <w:name w:val="Heading 2"/>
    <w:basedOn w:val="824"/>
    <w:next w:val="824"/>
    <w:link w:val="64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9">
    <w:name w:val="Heading 2 Char"/>
    <w:link w:val="648"/>
    <w:uiPriority w:val="9"/>
    <w:rPr>
      <w:rFonts w:ascii="Arial" w:hAnsi="Arial" w:cs="Arial" w:eastAsia="Arial"/>
      <w:sz w:val="34"/>
    </w:rPr>
  </w:style>
  <w:style w:type="paragraph" w:styleId="650">
    <w:name w:val="Heading 3"/>
    <w:basedOn w:val="824"/>
    <w:next w:val="824"/>
    <w:link w:val="65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51">
    <w:name w:val="Heading 3 Char"/>
    <w:link w:val="650"/>
    <w:uiPriority w:val="9"/>
    <w:rPr>
      <w:rFonts w:ascii="Arial" w:hAnsi="Arial" w:cs="Arial" w:eastAsia="Arial"/>
      <w:sz w:val="30"/>
      <w:szCs w:val="30"/>
    </w:rPr>
  </w:style>
  <w:style w:type="paragraph" w:styleId="652">
    <w:name w:val="Heading 4"/>
    <w:basedOn w:val="824"/>
    <w:next w:val="824"/>
    <w:link w:val="65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53">
    <w:name w:val="Heading 4 Char"/>
    <w:link w:val="652"/>
    <w:uiPriority w:val="9"/>
    <w:rPr>
      <w:rFonts w:ascii="Arial" w:hAnsi="Arial" w:cs="Arial" w:eastAsia="Arial"/>
      <w:b/>
      <w:bCs/>
      <w:sz w:val="26"/>
      <w:szCs w:val="26"/>
    </w:rPr>
  </w:style>
  <w:style w:type="paragraph" w:styleId="654">
    <w:name w:val="Heading 5"/>
    <w:basedOn w:val="824"/>
    <w:next w:val="824"/>
    <w:link w:val="65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55">
    <w:name w:val="Heading 5 Char"/>
    <w:link w:val="654"/>
    <w:uiPriority w:val="9"/>
    <w:rPr>
      <w:rFonts w:ascii="Arial" w:hAnsi="Arial" w:cs="Arial" w:eastAsia="Arial"/>
      <w:b/>
      <w:bCs/>
      <w:sz w:val="24"/>
      <w:szCs w:val="24"/>
    </w:rPr>
  </w:style>
  <w:style w:type="paragraph" w:styleId="656">
    <w:name w:val="Heading 6"/>
    <w:basedOn w:val="824"/>
    <w:next w:val="824"/>
    <w:link w:val="65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57">
    <w:name w:val="Heading 6 Char"/>
    <w:link w:val="656"/>
    <w:uiPriority w:val="9"/>
    <w:rPr>
      <w:rFonts w:ascii="Arial" w:hAnsi="Arial" w:cs="Arial" w:eastAsia="Arial"/>
      <w:b/>
      <w:bCs/>
      <w:sz w:val="22"/>
      <w:szCs w:val="22"/>
    </w:rPr>
  </w:style>
  <w:style w:type="paragraph" w:styleId="658">
    <w:name w:val="Heading 7"/>
    <w:basedOn w:val="824"/>
    <w:next w:val="824"/>
    <w:link w:val="65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9">
    <w:name w:val="Heading 7 Char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0">
    <w:name w:val="Heading 8"/>
    <w:basedOn w:val="824"/>
    <w:next w:val="824"/>
    <w:link w:val="66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61">
    <w:name w:val="Heading 8 Char"/>
    <w:link w:val="660"/>
    <w:uiPriority w:val="9"/>
    <w:rPr>
      <w:rFonts w:ascii="Arial" w:hAnsi="Arial" w:cs="Arial" w:eastAsia="Arial"/>
      <w:i/>
      <w:iCs/>
      <w:sz w:val="22"/>
      <w:szCs w:val="22"/>
    </w:rPr>
  </w:style>
  <w:style w:type="paragraph" w:styleId="662">
    <w:name w:val="Heading 9"/>
    <w:basedOn w:val="824"/>
    <w:next w:val="824"/>
    <w:link w:val="66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3">
    <w:name w:val="Heading 9 Char"/>
    <w:link w:val="662"/>
    <w:uiPriority w:val="9"/>
    <w:rPr>
      <w:rFonts w:ascii="Arial" w:hAnsi="Arial" w:cs="Arial" w:eastAsia="Arial"/>
      <w:i/>
      <w:iCs/>
      <w:sz w:val="21"/>
      <w:szCs w:val="21"/>
    </w:rPr>
  </w:style>
  <w:style w:type="paragraph" w:styleId="664">
    <w:name w:val="List Paragraph"/>
    <w:basedOn w:val="824"/>
    <w:uiPriority w:val="34"/>
    <w:qFormat/>
    <w:pPr>
      <w:contextualSpacing/>
      <w:ind w:left="720"/>
    </w:pPr>
  </w:style>
  <w:style w:type="paragraph" w:styleId="665">
    <w:name w:val="No Spacing"/>
    <w:uiPriority w:val="1"/>
    <w:qFormat/>
    <w:pPr>
      <w:spacing w:before="0" w:after="0" w:line="240" w:lineRule="auto"/>
    </w:pPr>
  </w:style>
  <w:style w:type="paragraph" w:styleId="666">
    <w:name w:val="Title"/>
    <w:basedOn w:val="824"/>
    <w:next w:val="824"/>
    <w:link w:val="66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7">
    <w:name w:val="Title Char"/>
    <w:link w:val="666"/>
    <w:uiPriority w:val="10"/>
    <w:rPr>
      <w:sz w:val="48"/>
      <w:szCs w:val="48"/>
    </w:rPr>
  </w:style>
  <w:style w:type="paragraph" w:styleId="668">
    <w:name w:val="Subtitle"/>
    <w:basedOn w:val="824"/>
    <w:next w:val="824"/>
    <w:link w:val="669"/>
    <w:uiPriority w:val="11"/>
    <w:qFormat/>
    <w:pPr>
      <w:spacing w:before="200" w:after="200"/>
    </w:pPr>
    <w:rPr>
      <w:sz w:val="24"/>
      <w:szCs w:val="24"/>
    </w:rPr>
  </w:style>
  <w:style w:type="character" w:styleId="669">
    <w:name w:val="Subtitle Char"/>
    <w:link w:val="668"/>
    <w:uiPriority w:val="11"/>
    <w:rPr>
      <w:sz w:val="24"/>
      <w:szCs w:val="24"/>
    </w:rPr>
  </w:style>
  <w:style w:type="paragraph" w:styleId="670">
    <w:name w:val="Quote"/>
    <w:basedOn w:val="824"/>
    <w:next w:val="824"/>
    <w:link w:val="671"/>
    <w:uiPriority w:val="29"/>
    <w:qFormat/>
    <w:pPr>
      <w:ind w:left="720" w:right="720"/>
    </w:pPr>
    <w:rPr>
      <w:i/>
    </w:rPr>
  </w:style>
  <w:style w:type="character" w:styleId="671">
    <w:name w:val="Quote Char"/>
    <w:link w:val="670"/>
    <w:uiPriority w:val="29"/>
    <w:rPr>
      <w:i/>
    </w:rPr>
  </w:style>
  <w:style w:type="paragraph" w:styleId="672">
    <w:name w:val="Intense Quote"/>
    <w:basedOn w:val="824"/>
    <w:next w:val="824"/>
    <w:link w:val="67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3">
    <w:name w:val="Intense Quote Char"/>
    <w:link w:val="672"/>
    <w:uiPriority w:val="30"/>
    <w:rPr>
      <w:i/>
    </w:rPr>
  </w:style>
  <w:style w:type="paragraph" w:styleId="674">
    <w:name w:val="Header"/>
    <w:basedOn w:val="824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>
    <w:name w:val="Header Char"/>
    <w:link w:val="674"/>
    <w:uiPriority w:val="99"/>
  </w:style>
  <w:style w:type="paragraph" w:styleId="676">
    <w:name w:val="Footer"/>
    <w:basedOn w:val="824"/>
    <w:link w:val="67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7">
    <w:name w:val="Footer Char"/>
    <w:link w:val="676"/>
    <w:uiPriority w:val="99"/>
  </w:style>
  <w:style w:type="paragraph" w:styleId="678">
    <w:name w:val="Caption"/>
    <w:basedOn w:val="824"/>
    <w:next w:val="82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9">
    <w:name w:val="Caption Char"/>
    <w:basedOn w:val="678"/>
    <w:link w:val="676"/>
    <w:uiPriority w:val="99"/>
  </w:style>
  <w:style w:type="table" w:styleId="68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basedOn w:val="824"/>
    <w:link w:val="808"/>
    <w:uiPriority w:val="99"/>
    <w:semiHidden/>
    <w:unhideWhenUsed/>
    <w:pPr>
      <w:spacing w:after="40" w:line="240" w:lineRule="auto"/>
    </w:pPr>
    <w:rPr>
      <w:sz w:val="18"/>
    </w:rPr>
  </w:style>
  <w:style w:type="character" w:styleId="808">
    <w:name w:val="Footnote Text Char"/>
    <w:link w:val="807"/>
    <w:uiPriority w:val="99"/>
    <w:rPr>
      <w:sz w:val="18"/>
    </w:rPr>
  </w:style>
  <w:style w:type="character" w:styleId="809">
    <w:name w:val="footnote reference"/>
    <w:uiPriority w:val="99"/>
    <w:unhideWhenUsed/>
    <w:rPr>
      <w:vertAlign w:val="superscript"/>
    </w:rPr>
  </w:style>
  <w:style w:type="paragraph" w:styleId="810">
    <w:name w:val="endnote text"/>
    <w:basedOn w:val="824"/>
    <w:link w:val="811"/>
    <w:uiPriority w:val="99"/>
    <w:semiHidden/>
    <w:unhideWhenUsed/>
    <w:pPr>
      <w:spacing w:after="0" w:line="240" w:lineRule="auto"/>
    </w:pPr>
    <w:rPr>
      <w:sz w:val="20"/>
    </w:rPr>
  </w:style>
  <w:style w:type="character" w:styleId="811">
    <w:name w:val="Endnote Text Char"/>
    <w:link w:val="810"/>
    <w:uiPriority w:val="99"/>
    <w:rPr>
      <w:sz w:val="20"/>
    </w:rPr>
  </w:style>
  <w:style w:type="character" w:styleId="812">
    <w:name w:val="endnote reference"/>
    <w:uiPriority w:val="99"/>
    <w:semiHidden/>
    <w:unhideWhenUsed/>
    <w:rPr>
      <w:vertAlign w:val="superscript"/>
    </w:rPr>
  </w:style>
  <w:style w:type="paragraph" w:styleId="813">
    <w:name w:val="toc 1"/>
    <w:basedOn w:val="824"/>
    <w:next w:val="824"/>
    <w:uiPriority w:val="39"/>
    <w:unhideWhenUsed/>
    <w:pPr>
      <w:ind w:left="0" w:right="0" w:firstLine="0"/>
      <w:spacing w:after="57"/>
    </w:pPr>
  </w:style>
  <w:style w:type="paragraph" w:styleId="814">
    <w:name w:val="toc 2"/>
    <w:basedOn w:val="824"/>
    <w:next w:val="824"/>
    <w:uiPriority w:val="39"/>
    <w:unhideWhenUsed/>
    <w:pPr>
      <w:ind w:left="283" w:right="0" w:firstLine="0"/>
      <w:spacing w:after="57"/>
    </w:pPr>
  </w:style>
  <w:style w:type="paragraph" w:styleId="815">
    <w:name w:val="toc 3"/>
    <w:basedOn w:val="824"/>
    <w:next w:val="824"/>
    <w:uiPriority w:val="39"/>
    <w:unhideWhenUsed/>
    <w:pPr>
      <w:ind w:left="567" w:right="0" w:firstLine="0"/>
      <w:spacing w:after="57"/>
    </w:pPr>
  </w:style>
  <w:style w:type="paragraph" w:styleId="816">
    <w:name w:val="toc 4"/>
    <w:basedOn w:val="824"/>
    <w:next w:val="824"/>
    <w:uiPriority w:val="39"/>
    <w:unhideWhenUsed/>
    <w:pPr>
      <w:ind w:left="850" w:right="0" w:firstLine="0"/>
      <w:spacing w:after="57"/>
    </w:pPr>
  </w:style>
  <w:style w:type="paragraph" w:styleId="817">
    <w:name w:val="toc 5"/>
    <w:basedOn w:val="824"/>
    <w:next w:val="824"/>
    <w:uiPriority w:val="39"/>
    <w:unhideWhenUsed/>
    <w:pPr>
      <w:ind w:left="1134" w:right="0" w:firstLine="0"/>
      <w:spacing w:after="57"/>
    </w:pPr>
  </w:style>
  <w:style w:type="paragraph" w:styleId="818">
    <w:name w:val="toc 6"/>
    <w:basedOn w:val="824"/>
    <w:next w:val="824"/>
    <w:uiPriority w:val="39"/>
    <w:unhideWhenUsed/>
    <w:pPr>
      <w:ind w:left="1417" w:right="0" w:firstLine="0"/>
      <w:spacing w:after="57"/>
    </w:pPr>
  </w:style>
  <w:style w:type="paragraph" w:styleId="819">
    <w:name w:val="toc 7"/>
    <w:basedOn w:val="824"/>
    <w:next w:val="824"/>
    <w:uiPriority w:val="39"/>
    <w:unhideWhenUsed/>
    <w:pPr>
      <w:ind w:left="1701" w:right="0" w:firstLine="0"/>
      <w:spacing w:after="57"/>
    </w:pPr>
  </w:style>
  <w:style w:type="paragraph" w:styleId="820">
    <w:name w:val="toc 8"/>
    <w:basedOn w:val="824"/>
    <w:next w:val="824"/>
    <w:uiPriority w:val="39"/>
    <w:unhideWhenUsed/>
    <w:pPr>
      <w:ind w:left="1984" w:right="0" w:firstLine="0"/>
      <w:spacing w:after="57"/>
    </w:pPr>
  </w:style>
  <w:style w:type="paragraph" w:styleId="821">
    <w:name w:val="toc 9"/>
    <w:basedOn w:val="824"/>
    <w:next w:val="824"/>
    <w:uiPriority w:val="39"/>
    <w:unhideWhenUsed/>
    <w:pPr>
      <w:ind w:left="2268" w:right="0" w:firstLine="0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824"/>
    <w:next w:val="824"/>
    <w:uiPriority w:val="99"/>
    <w:unhideWhenUsed/>
    <w:pPr>
      <w:spacing w:after="0" w:afterAutospacing="0"/>
    </w:pPr>
  </w:style>
  <w:style w:type="paragraph" w:styleId="824" w:default="1">
    <w:name w:val="Normal"/>
    <w:next w:val="824"/>
    <w:link w:val="824"/>
    <w:rPr>
      <w:lang w:val="ru-RU" w:bidi="ar-SA" w:eastAsia="ru-RU"/>
    </w:rPr>
  </w:style>
  <w:style w:type="paragraph" w:styleId="825">
    <w:name w:val="Заголовок 1"/>
    <w:basedOn w:val="824"/>
    <w:next w:val="824"/>
    <w:link w:val="824"/>
    <w:pPr>
      <w:jc w:val="center"/>
      <w:keepNext/>
      <w:outlineLvl w:val="0"/>
    </w:pPr>
    <w:rPr>
      <w:b/>
      <w:i/>
      <w:sz w:val="32"/>
    </w:rPr>
  </w:style>
  <w:style w:type="paragraph" w:styleId="826">
    <w:name w:val="Заголовок 2"/>
    <w:basedOn w:val="824"/>
    <w:next w:val="824"/>
    <w:link w:val="824"/>
    <w:pPr>
      <w:ind w:right="-166"/>
      <w:keepNext/>
      <w:outlineLvl w:val="1"/>
    </w:pPr>
    <w:rPr>
      <w:b/>
      <w:i/>
      <w:sz w:val="32"/>
    </w:rPr>
  </w:style>
  <w:style w:type="paragraph" w:styleId="827">
    <w:name w:val="Заголовок 3"/>
    <w:basedOn w:val="824"/>
    <w:next w:val="824"/>
    <w:link w:val="824"/>
    <w:pPr>
      <w:ind w:firstLine="567"/>
      <w:keepNext/>
      <w:outlineLvl w:val="2"/>
    </w:pPr>
    <w:rPr>
      <w:sz w:val="28"/>
    </w:rPr>
  </w:style>
  <w:style w:type="paragraph" w:styleId="828">
    <w:name w:val="Заголовок 4"/>
    <w:basedOn w:val="824"/>
    <w:next w:val="824"/>
    <w:link w:val="824"/>
    <w:pPr>
      <w:keepNext/>
      <w:outlineLvl w:val="3"/>
    </w:pPr>
    <w:rPr>
      <w:sz w:val="28"/>
    </w:rPr>
  </w:style>
  <w:style w:type="paragraph" w:styleId="829">
    <w:name w:val="Заголовок 5"/>
    <w:basedOn w:val="824"/>
    <w:next w:val="824"/>
    <w:link w:val="824"/>
    <w:pPr>
      <w:jc w:val="both"/>
      <w:keepNext/>
      <w:outlineLvl w:val="4"/>
    </w:pPr>
    <w:rPr>
      <w:sz w:val="28"/>
    </w:rPr>
  </w:style>
  <w:style w:type="paragraph" w:styleId="830">
    <w:name w:val="Заголовок 6"/>
    <w:basedOn w:val="824"/>
    <w:next w:val="824"/>
    <w:link w:val="824"/>
    <w:pPr>
      <w:ind w:firstLine="567"/>
      <w:jc w:val="both"/>
      <w:keepNext/>
      <w:spacing w:line="360" w:lineRule="auto"/>
      <w:outlineLvl w:val="5"/>
    </w:pPr>
    <w:rPr>
      <w:sz w:val="28"/>
    </w:rPr>
  </w:style>
  <w:style w:type="paragraph" w:styleId="831">
    <w:name w:val="Заголовок 7"/>
    <w:basedOn w:val="824"/>
    <w:next w:val="824"/>
    <w:link w:val="824"/>
    <w:pPr>
      <w:jc w:val="center"/>
      <w:keepNext/>
      <w:outlineLvl w:val="6"/>
    </w:pPr>
    <w:rPr>
      <w:b/>
      <w:sz w:val="36"/>
    </w:rPr>
  </w:style>
  <w:style w:type="character" w:styleId="832">
    <w:name w:val="Основной шрифт абзаца"/>
    <w:next w:val="832"/>
    <w:link w:val="824"/>
    <w:semiHidden/>
  </w:style>
  <w:style w:type="table" w:styleId="833">
    <w:name w:val="Обычная таблица"/>
    <w:next w:val="833"/>
    <w:link w:val="824"/>
    <w:semiHidden/>
    <w:tblPr/>
  </w:style>
  <w:style w:type="numbering" w:styleId="834">
    <w:name w:val="Нет списка"/>
    <w:next w:val="834"/>
    <w:link w:val="824"/>
    <w:semiHidden/>
  </w:style>
  <w:style w:type="paragraph" w:styleId="835">
    <w:name w:val="Название"/>
    <w:basedOn w:val="824"/>
    <w:next w:val="835"/>
    <w:link w:val="824"/>
    <w:pPr>
      <w:jc w:val="center"/>
    </w:pPr>
    <w:rPr>
      <w:sz w:val="28"/>
    </w:rPr>
  </w:style>
  <w:style w:type="paragraph" w:styleId="836">
    <w:name w:val="Основной текст с отступом"/>
    <w:basedOn w:val="824"/>
    <w:next w:val="836"/>
    <w:link w:val="824"/>
    <w:pPr>
      <w:ind w:firstLine="708"/>
      <w:jc w:val="both"/>
    </w:pPr>
    <w:rPr>
      <w:sz w:val="28"/>
    </w:rPr>
  </w:style>
  <w:style w:type="paragraph" w:styleId="837">
    <w:name w:val="Основной текст 2"/>
    <w:basedOn w:val="824"/>
    <w:next w:val="837"/>
    <w:link w:val="824"/>
    <w:pPr>
      <w:jc w:val="both"/>
    </w:pPr>
    <w:rPr>
      <w:sz w:val="28"/>
    </w:rPr>
  </w:style>
  <w:style w:type="paragraph" w:styleId="838">
    <w:name w:val="Основной текст"/>
    <w:basedOn w:val="824"/>
    <w:next w:val="838"/>
    <w:link w:val="846"/>
    <w:pPr>
      <w:jc w:val="both"/>
    </w:pPr>
    <w:rPr>
      <w:sz w:val="24"/>
    </w:rPr>
  </w:style>
  <w:style w:type="paragraph" w:styleId="839">
    <w:name w:val="Основной текст с отступом 2"/>
    <w:basedOn w:val="824"/>
    <w:next w:val="839"/>
    <w:link w:val="824"/>
    <w:pPr>
      <w:ind w:firstLine="1120"/>
      <w:jc w:val="both"/>
    </w:pPr>
    <w:rPr>
      <w:sz w:val="28"/>
    </w:rPr>
  </w:style>
  <w:style w:type="paragraph" w:styleId="840">
    <w:name w:val="Основной текст с отступом 3"/>
    <w:basedOn w:val="824"/>
    <w:next w:val="840"/>
    <w:link w:val="824"/>
    <w:pPr>
      <w:ind w:firstLine="567"/>
    </w:pPr>
    <w:rPr>
      <w:sz w:val="28"/>
    </w:rPr>
  </w:style>
  <w:style w:type="paragraph" w:styleId="841">
    <w:name w:val="Основной текст 3"/>
    <w:basedOn w:val="824"/>
    <w:next w:val="841"/>
    <w:link w:val="824"/>
    <w:pPr>
      <w:spacing w:after="120"/>
    </w:pPr>
    <w:rPr>
      <w:sz w:val="16"/>
      <w:szCs w:val="16"/>
    </w:rPr>
  </w:style>
  <w:style w:type="table" w:styleId="842">
    <w:name w:val="Сетка таблицы"/>
    <w:basedOn w:val="833"/>
    <w:next w:val="842"/>
    <w:link w:val="824"/>
    <w:tblPr/>
  </w:style>
  <w:style w:type="paragraph" w:styleId="843">
    <w:name w:val="Текст"/>
    <w:basedOn w:val="824"/>
    <w:next w:val="843"/>
    <w:link w:val="824"/>
    <w:rPr>
      <w:rFonts w:ascii="Courier New" w:hAnsi="Courier New"/>
    </w:rPr>
  </w:style>
  <w:style w:type="paragraph" w:styleId="844">
    <w:name w:val="Текст выноски"/>
    <w:basedOn w:val="824"/>
    <w:next w:val="844"/>
    <w:link w:val="845"/>
    <w:rPr>
      <w:rFonts w:ascii="Tahoma" w:hAnsi="Tahoma"/>
      <w:sz w:val="16"/>
      <w:szCs w:val="16"/>
      <w:lang w:val="en-US" w:eastAsia="en-US"/>
    </w:rPr>
  </w:style>
  <w:style w:type="character" w:styleId="845">
    <w:name w:val="Текст выноски Знак"/>
    <w:next w:val="845"/>
    <w:link w:val="844"/>
    <w:rPr>
      <w:rFonts w:ascii="Tahoma" w:hAnsi="Tahoma"/>
      <w:sz w:val="16"/>
      <w:szCs w:val="16"/>
    </w:rPr>
  </w:style>
  <w:style w:type="character" w:styleId="846">
    <w:name w:val="Основной текст Знак"/>
    <w:next w:val="846"/>
    <w:link w:val="838"/>
    <w:rPr>
      <w:sz w:val="24"/>
    </w:rPr>
  </w:style>
  <w:style w:type="character" w:styleId="847" w:default="1">
    <w:name w:val="Default Paragraph Font"/>
    <w:uiPriority w:val="1"/>
    <w:semiHidden/>
    <w:unhideWhenUsed/>
  </w:style>
  <w:style w:type="numbering" w:styleId="848" w:default="1">
    <w:name w:val="No List"/>
    <w:uiPriority w:val="99"/>
    <w:semiHidden/>
    <w:unhideWhenUsed/>
  </w:style>
  <w:style w:type="table" w:styleId="84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oleObject" Target="embeddings/oleObject1.doc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2023-02-15T09:08:47Z</dcterms:modified>
</cp:coreProperties>
</file>