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keepLines/>
        <w:keepNext/>
        <w:spacing w:before="40"/>
        <w:rPr>
          <w:rFonts w:ascii="Liberation Sans" w:hAnsi="Liberation Sans" w:cs="Liberation Sans"/>
          <w:b/>
          <w:bCs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550" cy="73342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0549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                        </w:t>
      </w:r>
      <w:r>
        <w:rPr>
          <w:sz w:val="24"/>
          <w:szCs w:val="24"/>
        </w:rPr>
      </w:r>
      <w:r/>
    </w:p>
    <w:p>
      <w:pPr>
        <w:ind w:firstLine="0"/>
        <w:jc w:val="center"/>
        <w:keepLines/>
        <w:keepNext/>
        <w:spacing w:before="40"/>
        <w:rPr>
          <w:rFonts w:ascii="Liberation Sans" w:hAnsi="Liberation Sans" w:cs="Liberation Sans"/>
          <w:b/>
          <w:bCs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b/>
          <w:bCs/>
          <w:sz w:val="24"/>
          <w:szCs w:val="24"/>
        </w:rPr>
        <w:t xml:space="preserve">ДУМА  КРАСНОСЕЛЬКУПСКОГО РАЙОНА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jc w:val="center"/>
        <w:widowControl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jc w:val="center"/>
        <w:widowControl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Р Е Ш Е Н И Е 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jc w:val="left"/>
        <w:spacing w:after="120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___________20____ г.                                             </w:t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eastAsia="Liberation Serif" w:cs="Liberation Sans"/>
          <w:sz w:val="24"/>
          <w:szCs w:val="24"/>
        </w:rPr>
        <w:tab/>
      </w:r>
      <w:r>
        <w:rPr>
          <w:rFonts w:ascii="Liberation Sans" w:hAnsi="Liberation Sans" w:eastAsia="Liberation Serif" w:cs="Liberation Sans"/>
          <w:sz w:val="24"/>
          <w:szCs w:val="24"/>
        </w:rPr>
        <w:tab/>
        <w:t xml:space="preserve">№______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jc w:val="center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с. Красноселькуп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jc w:val="center"/>
        <w:widowControl/>
        <w:tabs>
          <w:tab w:val="right" w:pos="9638" w:leader="none"/>
        </w:tabs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jc w:val="center"/>
        <w:widowControl/>
        <w:tabs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О внесении изменений в Устав муниципального округа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709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В соответствии с Федеральным </w:t>
      </w:r>
      <w:hyperlink r:id="rId12" w:tooltip="consultantplus://offline/ref=6BBDADABAEFCDFD3E7C5960FC965E7AE01365AA76B57C7DAF094C91ABC05FB675370694DCB8CF33E3ED10D0FC4P1A1F" w:history="1">
        <w:r>
          <w:rPr>
            <w:rFonts w:ascii="Liberation Sans" w:hAnsi="Liberation Sans" w:eastAsia="Liberation Serif" w:cs="Liberation Sans"/>
            <w:sz w:val="24"/>
            <w:szCs w:val="24"/>
          </w:rPr>
          <w:t xml:space="preserve">законом</w:t>
        </w:r>
      </w:hyperlink>
      <w:r>
        <w:rPr>
          <w:rFonts w:ascii="Liberation Sans" w:hAnsi="Liberation Sans" w:eastAsia="Liberation Serif" w:cs="Liberation Sans"/>
          <w:sz w:val="24"/>
          <w:szCs w:val="24"/>
        </w:rPr>
        <w:t xml:space="preserve"> от 06 октября 2003 года                           № 131-ФЗ «Об общих принципах организации м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естного самоуправления в Российской Федерации», Дума Кра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сноселькупского района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  <w:highlight w:val="none"/>
        </w:rPr>
      </w:r>
      <w:r>
        <w:rPr>
          <w:rFonts w:ascii="Liberation Sans" w:hAnsi="Liberation Sans" w:eastAsia="Liberation Serif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Р Е Ш И Л А: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709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1. Внести изменения в Устав муниципального округа Красноселькупский район Ямало-Ненецкого автономного округа, принятый решением Думы Красноселькупского района от 0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2 ноября 2021 года № 25 (с изменениями и дополнениями, внесенными решением Думы Красноселькупского района от 22 марта 2022 года № 87, от 21 июня 2022 года № 110, от 20 декабря 2022 года №162, от 25 апреля 2023 года №184, от 24 октября 2023 года № 218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, от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19 декабря 2023 года №240, от 26 марта 2024 № 255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), сог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ласно приложению к настоящему решению.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709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2.</w:t>
      </w:r>
      <w:r>
        <w:rPr>
          <w:rFonts w:ascii="Liberation Sans" w:hAnsi="Liberation Sans" w:cs="Liberation Sans"/>
          <w:sz w:val="24"/>
          <w:szCs w:val="24"/>
        </w:rPr>
        <w:t xml:space="preserve"> Направить настоящее решение в Управление Министерства юстиции Российской Федерации по Ямало-Ненецкому автономному округу для государственной регистрации и размещения в сетевом издании </w:t>
      </w:r>
      <w:r>
        <w:rPr>
          <w:rFonts w:ascii="Liberation Sans" w:hAnsi="Liberation Sans" w:cs="Liberation Sans"/>
          <w:sz w:val="24"/>
          <w:szCs w:val="24"/>
        </w:rPr>
        <w:t xml:space="preserve">pravo-minjust.ru после</w:t>
      </w:r>
      <w:r>
        <w:rPr>
          <w:rFonts w:ascii="Liberation Sans" w:hAnsi="Liberation Sans" w:cs="Liberation Sans"/>
          <w:sz w:val="24"/>
          <w:szCs w:val="24"/>
        </w:rPr>
        <w:t xml:space="preserve"> его го</w:t>
      </w:r>
      <w:r>
        <w:rPr>
          <w:rFonts w:ascii="Liberation Sans" w:hAnsi="Liberation Sans" w:cs="Liberation Sans"/>
          <w:sz w:val="24"/>
          <w:szCs w:val="24"/>
        </w:rPr>
        <w:t xml:space="preserve">сударственной регистрации.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709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3. Опубликовать настоящее решение в </w:t>
      </w:r>
      <w:r>
        <w:rPr>
          <w:rFonts w:ascii="Liberation Sans" w:hAnsi="Liberation Sans" w:eastAsia="Liberation Serif" w:cs="Liberation Sans"/>
          <w:bCs/>
          <w:sz w:val="24"/>
          <w:szCs w:val="24"/>
        </w:rPr>
        <w:t xml:space="preserve">газете «Северный край»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и разместить на официальном сайте муниципального округа Красноселькупский </w:t>
      </w:r>
      <w:bookmarkStart w:id="0" w:name="_GoBack"/>
      <w:r>
        <w:rPr>
          <w:rFonts w:ascii="Liberation Sans" w:hAnsi="Liberation Sans" w:cs="Liberation Sans"/>
          <w:sz w:val="24"/>
          <w:szCs w:val="24"/>
        </w:rPr>
      </w:r>
      <w:bookmarkEnd w:id="0"/>
      <w:r>
        <w:rPr>
          <w:rFonts w:ascii="Liberation Sans" w:hAnsi="Liberation Sans" w:eastAsia="Liberation Serif" w:cs="Liberation Sans"/>
          <w:sz w:val="24"/>
          <w:szCs w:val="24"/>
        </w:rPr>
        <w:t xml:space="preserve">район Ямало-Ненецкого автономного округа </w:t>
      </w:r>
      <w:r>
        <w:rPr>
          <w:rFonts w:ascii="Liberation Sans" w:hAnsi="Liberation Sans" w:cs="Liberation Sans"/>
          <w:sz w:val="24"/>
          <w:szCs w:val="24"/>
        </w:rPr>
        <w:t xml:space="preserve">после его государственной регистрации.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4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после государственной регистрации.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5. Часть 2 приложения к настоящему решению 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  <w:t xml:space="preserve">распространяет свое действие на правоотношения, возникшие с 15 мая 2024 года.</w:t>
      </w:r>
      <w:r>
        <w:rPr>
          <w:rFonts w:ascii="Liberation Sans" w:hAnsi="Liberation Sans" w:eastAsia="Liberation Serif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  <w:t xml:space="preserve">Полномочия депутата Думы Красноселькупского района</w:t>
      </w: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, который на день вступления в силу настоящего Решения включен в реестр иностранных агентов, прекращаются досрочно в случае, если в течение ста восьмидесяти дней со дня действия</w:t>
      </w: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 настоящего Решения он не был исключен из указанного реестра.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color w:val="000000"/>
          <w:sz w:val="24"/>
          <w:szCs w:val="24"/>
          <w:highlight w:val="green"/>
        </w:rPr>
      </w:pPr>
      <w:r>
        <w:rPr>
          <w:rFonts w:ascii="Liberation Sans" w:hAnsi="Liberation Sans" w:eastAsia="Liberation Serif" w:cs="Liberation Sans"/>
          <w:color w:val="000000"/>
          <w:sz w:val="24"/>
          <w:szCs w:val="24"/>
          <w:highlight w:val="none"/>
        </w:rPr>
      </w:r>
      <w:r>
        <w:rPr>
          <w:rFonts w:ascii="Liberation Sans" w:hAnsi="Liberation Sans" w:eastAsia="Liberation Serif" w:cs="Liberation Sans"/>
          <w:color w:val="000000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</w:p>
    <w:p>
      <w:pPr>
        <w:ind w:firstLine="0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Председатель Думы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right="-6" w:firstLine="0"/>
        <w:jc w:val="lef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Красноселькупского района                                                                              О.Г. Титова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firstLine="0"/>
        <w:widowControl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Глава Красноселькупского района                                                                  Ю.В. Фишер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ind w:left="4677" w:right="0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4677" w:right="0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4677" w:right="0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4677" w:right="0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4677" w:right="0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4677" w:right="0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eastAsia="Liberation Serif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4677" w:right="0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Приложение</w:t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left="4678" w:firstLine="0"/>
        <w:jc w:val="lef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к решению Думы</w:t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left="4678" w:firstLine="0"/>
        <w:jc w:val="lef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Красноселькупского района</w:t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pStyle w:val="903"/>
        <w:ind w:left="4320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bCs/>
          <w:sz w:val="26"/>
          <w:szCs w:val="26"/>
        </w:rPr>
        <w:t xml:space="preserve">     от _______</w:t>
      </w:r>
      <w:r>
        <w:rPr>
          <w:rFonts w:ascii="Liberation Sans" w:hAnsi="Liberation Sans" w:eastAsia="Liberation Serif" w:cs="Liberation Sans"/>
          <w:bCs/>
          <w:sz w:val="26"/>
          <w:szCs w:val="26"/>
        </w:rPr>
        <w:t xml:space="preserve">_ 202</w:t>
      </w:r>
      <w:r>
        <w:rPr>
          <w:rFonts w:ascii="Liberation Sans" w:hAnsi="Liberation Sans" w:eastAsia="Liberation Serif" w:cs="Liberation Sans"/>
          <w:bCs/>
          <w:sz w:val="26"/>
          <w:szCs w:val="26"/>
          <w:highlight w:val="none"/>
        </w:rPr>
        <w:t xml:space="preserve">4 </w:t>
      </w:r>
      <w:r>
        <w:rPr>
          <w:rFonts w:ascii="Liberation Sans" w:hAnsi="Liberation Sans" w:eastAsia="Liberation Serif" w:cs="Liberation Sans"/>
          <w:bCs/>
          <w:sz w:val="26"/>
          <w:szCs w:val="26"/>
          <w:highlight w:val="none"/>
        </w:rPr>
        <w:t xml:space="preserve">го</w:t>
      </w:r>
      <w:r>
        <w:rPr>
          <w:rFonts w:ascii="Liberation Sans" w:hAnsi="Liberation Sans" w:eastAsia="Liberation Serif" w:cs="Liberation Sans"/>
          <w:bCs/>
          <w:sz w:val="26"/>
          <w:szCs w:val="26"/>
        </w:rPr>
        <w:t xml:space="preserve">да № _________</w:t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left="4678" w:firstLine="0"/>
        <w:jc w:val="left"/>
        <w:widowControl/>
        <w:rPr>
          <w:rFonts w:ascii="Liberation Sans" w:hAnsi="Liberation Sans" w:cs="Liberation Sans"/>
          <w:sz w:val="26"/>
          <w:szCs w:val="26"/>
          <w:u w:val="single"/>
        </w:rPr>
      </w:pPr>
      <w:r>
        <w:rPr>
          <w:rFonts w:ascii="Liberation Sans" w:hAnsi="Liberation Sans" w:cs="Liberation Sans"/>
          <w:sz w:val="26"/>
          <w:szCs w:val="26"/>
          <w:u w:val="single"/>
        </w:rPr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firstLine="540"/>
        <w:jc w:val="righ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firstLine="0"/>
        <w:jc w:val="center"/>
        <w:rPr>
          <w:rFonts w:ascii="Liberation Sans" w:hAnsi="Liberation Sans" w:cs="Liberation Sans"/>
          <w:b/>
          <w:sz w:val="26"/>
          <w:szCs w:val="26"/>
        </w:rPr>
      </w:pPr>
      <w:r>
        <w:rPr>
          <w:rFonts w:ascii="Liberation Sans" w:hAnsi="Liberation Sans" w:eastAsia="Liberation Serif" w:cs="Liberation Sans"/>
          <w:b/>
          <w:sz w:val="26"/>
          <w:szCs w:val="26"/>
        </w:rPr>
        <w:t xml:space="preserve">ИЗМЕНЕНИЯ </w:t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firstLine="0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в Устав муниципального округа Красноселькупский район </w:t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firstLine="0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firstLine="0"/>
        <w:jc w:val="center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cs="Liberation Sans"/>
          <w:b/>
          <w:bCs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</w:p>
    <w:p>
      <w:pPr>
        <w:ind w:left="0" w:right="0"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1. В абзаце втором части 5 статьи 23 слова «пунктами 1-7» заменить словами «пунктами 1-7 и 9.2»;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0" w:right="0"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2. Часть 6 статьи 34 дополнить пунктом 9-2 следующего содержания: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709" w:firstLine="0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«9-2) </w:t>
      </w:r>
      <w:r>
        <w:rPr>
          <w:rFonts w:ascii="Liberation Sans" w:hAnsi="Liberation Sans" w:eastAsia="Times New Roman" w:cs="Liberation Sans"/>
          <w:color w:val="000000"/>
          <w:sz w:val="26"/>
          <w:szCs w:val="26"/>
        </w:rPr>
        <w:t xml:space="preserve">приобретения им статуса иностранного агента;</w:t>
      </w:r>
      <w:r>
        <w:rPr>
          <w:rFonts w:ascii="Liberation Sans" w:hAnsi="Liberation Sans" w:cs="Liberation Sans"/>
          <w:sz w:val="26"/>
          <w:szCs w:val="26"/>
        </w:rPr>
        <w:t xml:space="preserve">»;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709" w:firstLine="0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3. Часть 2 статьи 40 дополнить пунктом 4.1 следующего содержания: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709" w:firstLine="0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«4.1) </w:t>
      </w:r>
      <w:r>
        <w:rPr>
          <w:rFonts w:ascii="Liberation Sans" w:hAnsi="Liberation Sans" w:eastAsia="Times New Roman" w:cs="Liberation Sans"/>
          <w:color w:val="000000"/>
          <w:sz w:val="26"/>
          <w:szCs w:val="26"/>
        </w:rPr>
        <w:t xml:space="preserve">приобретения им статуса иностранного агента;</w:t>
      </w:r>
      <w:r>
        <w:rPr>
          <w:rFonts w:ascii="Liberation Sans" w:hAnsi="Liberation Sans" w:eastAsia="Times New Roman" w:cs="Liberation Sans"/>
          <w:sz w:val="26"/>
          <w:szCs w:val="26"/>
        </w:rPr>
        <w:t xml:space="preserve">».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</w:p>
    <w:sectPr>
      <w:headerReference w:type="default" r:id="rId9"/>
      <w:headerReference w:type="first" r:id="rId10"/>
      <w:footnotePr/>
      <w:endnotePr/>
      <w:type w:val="nextPage"/>
      <w:pgSz w:w="11900" w:h="16800" w:orient="portrait"/>
      <w:pgMar w:top="1134" w:right="567" w:bottom="568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Liberation Sans">
    <w:panose1 w:val="020B06040202020202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r/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4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ans" w:hAnsi="Liberation Sans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099" w:hanging="390"/>
      </w:pPr>
      <w:rPr>
        <w:rFonts w:hint="default" w:ascii="Liberation Sans" w:hAnsi="Liberation Sans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 w:ascii="Liberation Sans" w:hAnsi="Liberation Sans"/>
        <w:color w:val="000000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4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ans" w:hAnsi="Liberation Sans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099" w:hanging="390"/>
      </w:pPr>
      <w:rPr>
        <w:rFonts w:hint="default" w:ascii="Liberation Sans" w:hAnsi="Liberation Sans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 w:ascii="Liberation Sans" w:hAnsi="Liberation Sans"/>
        <w:color w:val="000000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5"/>
  </w:num>
  <w:num w:numId="5">
    <w:abstractNumId w:val="2"/>
  </w:num>
  <w:num w:numId="6">
    <w:abstractNumId w:val="0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15"/>
  </w:num>
  <w:num w:numId="13">
    <w:abstractNumId w:val="19"/>
  </w:num>
  <w:num w:numId="14">
    <w:abstractNumId w:val="3"/>
  </w:num>
  <w:num w:numId="15">
    <w:abstractNumId w:val="18"/>
  </w:num>
  <w:num w:numId="16">
    <w:abstractNumId w:val="8"/>
  </w:num>
  <w:num w:numId="17">
    <w:abstractNumId w:val="10"/>
  </w:num>
  <w:num w:numId="18">
    <w:abstractNumId w:val="16"/>
  </w:num>
  <w:num w:numId="19">
    <w:abstractNumId w:val="7"/>
  </w:num>
  <w:num w:numId="20">
    <w:abstractNumId w:val="4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 w:default="1">
    <w:name w:val="Normal"/>
    <w:pPr>
      <w:ind w:firstLine="720"/>
      <w:jc w:val="both"/>
      <w:widowControl w:val="off"/>
    </w:pPr>
    <w:rPr>
      <w:rFonts w:ascii="Arial" w:hAnsi="Arial"/>
      <w:sz w:val="24"/>
      <w:szCs w:val="24"/>
    </w:rPr>
  </w:style>
  <w:style w:type="paragraph" w:styleId="705">
    <w:name w:val="Heading 1"/>
    <w:basedOn w:val="704"/>
    <w:next w:val="704"/>
    <w:link w:val="898"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paragraph" w:styleId="706">
    <w:name w:val="Heading 2"/>
    <w:basedOn w:val="704"/>
    <w:next w:val="704"/>
    <w:link w:val="910"/>
    <w:semiHidden/>
    <w:pPr>
      <w:keepLines/>
      <w:keepNext/>
      <w:spacing w:before="40"/>
      <w:outlineLvl w:val="1"/>
    </w:pPr>
    <w:rPr>
      <w:rFonts w:ascii="Cambria" w:hAnsi="Cambria" w:eastAsia="Arial"/>
      <w:color w:val="365f91"/>
      <w:sz w:val="26"/>
      <w:szCs w:val="26"/>
    </w:rPr>
  </w:style>
  <w:style w:type="paragraph" w:styleId="707">
    <w:name w:val="Heading 3"/>
    <w:basedOn w:val="704"/>
    <w:next w:val="704"/>
    <w:link w:val="911"/>
    <w:semiHidden/>
    <w:pPr>
      <w:keepLines/>
      <w:keepNext/>
      <w:spacing w:before="40"/>
      <w:outlineLvl w:val="2"/>
    </w:pPr>
    <w:rPr>
      <w:rFonts w:ascii="Cambria" w:hAnsi="Cambria" w:eastAsia="Arial"/>
      <w:color w:val="243f60"/>
    </w:rPr>
  </w:style>
  <w:style w:type="paragraph" w:styleId="708">
    <w:name w:val="Heading 4"/>
    <w:basedOn w:val="704"/>
    <w:next w:val="704"/>
    <w:link w:val="899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09">
    <w:name w:val="Heading 5"/>
    <w:basedOn w:val="704"/>
    <w:next w:val="704"/>
    <w:link w:val="778"/>
    <w:pPr>
      <w:keepLines/>
      <w:keepNext/>
      <w:spacing w:before="320" w:after="200"/>
      <w:outlineLvl w:val="4"/>
    </w:pPr>
    <w:rPr>
      <w:rFonts w:eastAsia="Arial"/>
      <w:b/>
      <w:bCs/>
    </w:rPr>
  </w:style>
  <w:style w:type="paragraph" w:styleId="710">
    <w:name w:val="Heading 6"/>
    <w:basedOn w:val="704"/>
    <w:next w:val="704"/>
    <w:link w:val="779"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11">
    <w:name w:val="Heading 7"/>
    <w:basedOn w:val="704"/>
    <w:next w:val="704"/>
    <w:link w:val="780"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12">
    <w:name w:val="Heading 8"/>
    <w:basedOn w:val="704"/>
    <w:next w:val="704"/>
    <w:link w:val="781"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13">
    <w:name w:val="Heading 9"/>
    <w:basedOn w:val="704"/>
    <w:next w:val="704"/>
    <w:link w:val="782"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14" w:default="1">
    <w:name w:val="Default Paragraph Font"/>
    <w:uiPriority w:val="1"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>
    <w:name w:val="List Paragraph"/>
    <w:basedOn w:val="704"/>
    <w:pPr>
      <w:contextualSpacing/>
      <w:ind w:left="720"/>
    </w:pPr>
  </w:style>
  <w:style w:type="paragraph" w:styleId="718">
    <w:name w:val="No Spacing"/>
  </w:style>
  <w:style w:type="paragraph" w:styleId="719">
    <w:name w:val="Title"/>
    <w:basedOn w:val="704"/>
    <w:next w:val="704"/>
    <w:link w:val="783"/>
    <w:pPr>
      <w:contextualSpacing/>
      <w:spacing w:before="300" w:after="200"/>
    </w:pPr>
    <w:rPr>
      <w:sz w:val="48"/>
      <w:szCs w:val="48"/>
    </w:rPr>
  </w:style>
  <w:style w:type="paragraph" w:styleId="720">
    <w:name w:val="Subtitle"/>
    <w:basedOn w:val="704"/>
    <w:next w:val="704"/>
    <w:link w:val="784"/>
    <w:pPr>
      <w:spacing w:before="200" w:after="200"/>
    </w:pPr>
  </w:style>
  <w:style w:type="paragraph" w:styleId="721">
    <w:name w:val="Quote"/>
    <w:basedOn w:val="704"/>
    <w:next w:val="704"/>
    <w:link w:val="785"/>
    <w:pPr>
      <w:ind w:left="720" w:right="720"/>
    </w:pPr>
    <w:rPr>
      <w:i/>
    </w:rPr>
  </w:style>
  <w:style w:type="paragraph" w:styleId="722">
    <w:name w:val="Intense Quote"/>
    <w:basedOn w:val="704"/>
    <w:next w:val="704"/>
    <w:link w:val="786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23">
    <w:name w:val="Header"/>
    <w:basedOn w:val="704"/>
    <w:link w:val="909"/>
    <w:pPr>
      <w:ind w:firstLine="0"/>
      <w:jc w:val="left"/>
      <w:widowControl/>
      <w:tabs>
        <w:tab w:val="center" w:pos="4677" w:leader="none"/>
        <w:tab w:val="right" w:pos="9355" w:leader="none"/>
      </w:tabs>
    </w:pPr>
    <w:rPr>
      <w:rFonts w:ascii="Times New Roman" w:hAnsi="Times New Roman"/>
    </w:rPr>
  </w:style>
  <w:style w:type="paragraph" w:styleId="724">
    <w:name w:val="Footer"/>
    <w:basedOn w:val="704"/>
    <w:link w:val="789"/>
    <w:pPr>
      <w:tabs>
        <w:tab w:val="center" w:pos="7143" w:leader="none"/>
        <w:tab w:val="right" w:pos="14287" w:leader="none"/>
      </w:tabs>
    </w:pPr>
  </w:style>
  <w:style w:type="paragraph" w:styleId="725">
    <w:name w:val="Caption"/>
    <w:basedOn w:val="704"/>
    <w:next w:val="704"/>
    <w:semiHidden/>
    <w:pPr>
      <w:spacing w:line="276" w:lineRule="auto"/>
    </w:pPr>
    <w:rPr>
      <w:b/>
      <w:bCs/>
      <w:color w:val="4f81bd"/>
      <w:sz w:val="18"/>
      <w:szCs w:val="18"/>
    </w:rPr>
  </w:style>
  <w:style w:type="table" w:styleId="726">
    <w:name w:val="Table Grid"/>
    <w:basedOn w:val="715"/>
    <w:tblPr/>
  </w:style>
  <w:style w:type="table" w:styleId="727">
    <w:name w:val="Plain Table 1"/>
    <w:basedOn w:val="715"/>
    <w:tblPr/>
  </w:style>
  <w:style w:type="table" w:styleId="728">
    <w:name w:val="Plain Table 2"/>
    <w:basedOn w:val="715"/>
    <w:tblPr/>
  </w:style>
  <w:style w:type="table" w:styleId="729">
    <w:name w:val="Plain Table 3"/>
    <w:basedOn w:val="715"/>
    <w:tblPr/>
  </w:style>
  <w:style w:type="table" w:styleId="730">
    <w:name w:val="Plain Table 4"/>
    <w:basedOn w:val="715"/>
    <w:tblPr/>
  </w:style>
  <w:style w:type="table" w:styleId="731">
    <w:name w:val="Plain Table 5"/>
    <w:basedOn w:val="715"/>
    <w:tblPr/>
  </w:style>
  <w:style w:type="table" w:styleId="732">
    <w:name w:val="Grid Table 1 Light"/>
    <w:basedOn w:val="715"/>
    <w:tblPr/>
  </w:style>
  <w:style w:type="table" w:styleId="733">
    <w:name w:val="Grid Table 2"/>
    <w:basedOn w:val="715"/>
    <w:tblPr/>
  </w:style>
  <w:style w:type="table" w:styleId="734">
    <w:name w:val="Grid Table 3"/>
    <w:basedOn w:val="715"/>
    <w:tblPr/>
  </w:style>
  <w:style w:type="table" w:styleId="735">
    <w:name w:val="Grid Table 4"/>
    <w:basedOn w:val="715"/>
    <w:tblPr/>
  </w:style>
  <w:style w:type="table" w:styleId="736">
    <w:name w:val="Grid Table 5 Dark"/>
    <w:basedOn w:val="715"/>
    <w:tblPr/>
  </w:style>
  <w:style w:type="table" w:styleId="737">
    <w:name w:val="Grid Table 6 Colorful"/>
    <w:basedOn w:val="715"/>
    <w:tblPr/>
  </w:style>
  <w:style w:type="table" w:styleId="738">
    <w:name w:val="Grid Table 7 Colorful"/>
    <w:basedOn w:val="715"/>
    <w:tblPr/>
  </w:style>
  <w:style w:type="table" w:styleId="739">
    <w:name w:val="List Table 1 Light"/>
    <w:basedOn w:val="715"/>
    <w:tblPr/>
  </w:style>
  <w:style w:type="table" w:styleId="740">
    <w:name w:val="List Table 2"/>
    <w:basedOn w:val="715"/>
    <w:tblPr/>
  </w:style>
  <w:style w:type="table" w:styleId="741">
    <w:name w:val="List Table 3"/>
    <w:basedOn w:val="715"/>
    <w:tblPr/>
  </w:style>
  <w:style w:type="table" w:styleId="742">
    <w:name w:val="List Table 4"/>
    <w:basedOn w:val="715"/>
    <w:tblPr/>
  </w:style>
  <w:style w:type="table" w:styleId="743">
    <w:name w:val="List Table 5 Dark"/>
    <w:basedOn w:val="715"/>
    <w:tblPr/>
  </w:style>
  <w:style w:type="table" w:styleId="744">
    <w:name w:val="List Table 6 Colorful"/>
    <w:basedOn w:val="715"/>
    <w:tblPr/>
  </w:style>
  <w:style w:type="table" w:styleId="745">
    <w:name w:val="List Table 7 Colorful"/>
    <w:basedOn w:val="715"/>
    <w:tblPr/>
  </w:style>
  <w:style w:type="character" w:styleId="746">
    <w:name w:val="Hyperlink"/>
    <w:rPr>
      <w:color w:val="0000ff"/>
      <w:u w:val="single"/>
    </w:rPr>
  </w:style>
  <w:style w:type="paragraph" w:styleId="747">
    <w:name w:val="footnote text"/>
    <w:basedOn w:val="704"/>
    <w:link w:val="896"/>
    <w:semiHidden/>
    <w:pPr>
      <w:spacing w:after="40"/>
    </w:pPr>
    <w:rPr>
      <w:sz w:val="18"/>
    </w:rPr>
  </w:style>
  <w:style w:type="character" w:styleId="748">
    <w:name w:val="footnote reference"/>
    <w:rPr>
      <w:vertAlign w:val="superscript"/>
    </w:rPr>
  </w:style>
  <w:style w:type="paragraph" w:styleId="749">
    <w:name w:val="endnote text"/>
    <w:basedOn w:val="704"/>
    <w:link w:val="897"/>
    <w:semiHidden/>
    <w:rPr>
      <w:sz w:val="20"/>
    </w:rPr>
  </w:style>
  <w:style w:type="character" w:styleId="750">
    <w:name w:val="endnote reference"/>
    <w:semiHidden/>
    <w:rPr>
      <w:vertAlign w:val="superscript"/>
    </w:rPr>
  </w:style>
  <w:style w:type="paragraph" w:styleId="751">
    <w:name w:val="toc 1"/>
    <w:basedOn w:val="704"/>
    <w:next w:val="704"/>
    <w:pPr>
      <w:ind w:firstLine="0"/>
      <w:spacing w:after="57"/>
    </w:pPr>
  </w:style>
  <w:style w:type="paragraph" w:styleId="752">
    <w:name w:val="toc 2"/>
    <w:basedOn w:val="704"/>
    <w:next w:val="704"/>
    <w:pPr>
      <w:ind w:left="283" w:firstLine="0"/>
      <w:spacing w:after="57"/>
    </w:pPr>
  </w:style>
  <w:style w:type="paragraph" w:styleId="753">
    <w:name w:val="toc 3"/>
    <w:basedOn w:val="704"/>
    <w:next w:val="704"/>
    <w:pPr>
      <w:ind w:left="567" w:firstLine="0"/>
      <w:spacing w:after="57"/>
    </w:pPr>
  </w:style>
  <w:style w:type="paragraph" w:styleId="754">
    <w:name w:val="toc 4"/>
    <w:basedOn w:val="704"/>
    <w:next w:val="704"/>
    <w:pPr>
      <w:ind w:left="850" w:firstLine="0"/>
      <w:spacing w:after="57"/>
    </w:pPr>
  </w:style>
  <w:style w:type="paragraph" w:styleId="755">
    <w:name w:val="toc 5"/>
    <w:basedOn w:val="704"/>
    <w:next w:val="704"/>
    <w:pPr>
      <w:ind w:left="1134" w:firstLine="0"/>
      <w:spacing w:after="57"/>
    </w:pPr>
  </w:style>
  <w:style w:type="paragraph" w:styleId="756">
    <w:name w:val="toc 6"/>
    <w:basedOn w:val="704"/>
    <w:next w:val="704"/>
    <w:pPr>
      <w:ind w:left="1417" w:firstLine="0"/>
      <w:spacing w:after="57"/>
    </w:pPr>
  </w:style>
  <w:style w:type="paragraph" w:styleId="757">
    <w:name w:val="toc 7"/>
    <w:basedOn w:val="704"/>
    <w:next w:val="704"/>
    <w:pPr>
      <w:ind w:left="1701" w:firstLine="0"/>
      <w:spacing w:after="57"/>
    </w:pPr>
  </w:style>
  <w:style w:type="paragraph" w:styleId="758">
    <w:name w:val="toc 8"/>
    <w:basedOn w:val="704"/>
    <w:next w:val="704"/>
    <w:pPr>
      <w:ind w:left="1984" w:firstLine="0"/>
      <w:spacing w:after="57"/>
    </w:pPr>
  </w:style>
  <w:style w:type="paragraph" w:styleId="759">
    <w:name w:val="toc 9"/>
    <w:basedOn w:val="704"/>
    <w:next w:val="704"/>
    <w:pPr>
      <w:ind w:left="2268" w:firstLine="0"/>
      <w:spacing w:after="57"/>
    </w:pPr>
  </w:style>
  <w:style w:type="paragraph" w:styleId="760">
    <w:name w:val="TOC Heading"/>
  </w:style>
  <w:style w:type="paragraph" w:styleId="761">
    <w:name w:val="table of figures"/>
    <w:basedOn w:val="704"/>
    <w:next w:val="704"/>
  </w:style>
  <w:style w:type="character" w:styleId="762" w:customStyle="1">
    <w:name w:val="Heading 5 Char"/>
    <w:rPr>
      <w:rFonts w:ascii="Arial" w:hAnsi="Arial" w:eastAsia="Arial"/>
      <w:b/>
      <w:bCs/>
      <w:sz w:val="24"/>
      <w:szCs w:val="24"/>
    </w:rPr>
  </w:style>
  <w:style w:type="character" w:styleId="763" w:customStyle="1">
    <w:name w:val="Heading 6 Char"/>
    <w:rPr>
      <w:rFonts w:ascii="Arial" w:hAnsi="Arial" w:eastAsia="Arial"/>
      <w:b/>
      <w:bCs/>
      <w:sz w:val="22"/>
      <w:szCs w:val="22"/>
    </w:rPr>
  </w:style>
  <w:style w:type="character" w:styleId="764" w:customStyle="1">
    <w:name w:val="Heading 7 Char"/>
    <w:rPr>
      <w:rFonts w:ascii="Arial" w:hAnsi="Arial" w:eastAsia="Arial"/>
      <w:b/>
      <w:bCs/>
      <w:i/>
      <w:iCs/>
      <w:sz w:val="22"/>
      <w:szCs w:val="22"/>
    </w:rPr>
  </w:style>
  <w:style w:type="character" w:styleId="765" w:customStyle="1">
    <w:name w:val="Heading 8 Char"/>
    <w:rPr>
      <w:rFonts w:ascii="Arial" w:hAnsi="Arial" w:eastAsia="Arial"/>
      <w:i/>
      <w:iCs/>
      <w:sz w:val="22"/>
      <w:szCs w:val="22"/>
    </w:rPr>
  </w:style>
  <w:style w:type="character" w:styleId="766" w:customStyle="1">
    <w:name w:val="Heading 9 Char"/>
    <w:rPr>
      <w:rFonts w:ascii="Arial" w:hAnsi="Arial" w:eastAsia="Arial"/>
      <w:i/>
      <w:iCs/>
      <w:sz w:val="21"/>
      <w:szCs w:val="21"/>
    </w:rPr>
  </w:style>
  <w:style w:type="character" w:styleId="767" w:customStyle="1">
    <w:name w:val="Title Char"/>
    <w:rPr>
      <w:sz w:val="48"/>
      <w:szCs w:val="48"/>
    </w:rPr>
  </w:style>
  <w:style w:type="character" w:styleId="768" w:customStyle="1">
    <w:name w:val="Subtitle Char"/>
    <w:rPr>
      <w:sz w:val="24"/>
      <w:szCs w:val="24"/>
    </w:rPr>
  </w:style>
  <w:style w:type="character" w:styleId="769" w:customStyle="1">
    <w:name w:val="Quote Char"/>
    <w:rPr>
      <w:i/>
    </w:rPr>
  </w:style>
  <w:style w:type="character" w:styleId="770" w:customStyle="1">
    <w:name w:val="Intense Quote Char"/>
    <w:rPr>
      <w:i/>
    </w:rPr>
  </w:style>
  <w:style w:type="character" w:styleId="771" w:customStyle="1">
    <w:name w:val="Caption Char"/>
  </w:style>
  <w:style w:type="character" w:styleId="772" w:customStyle="1">
    <w:name w:val="Footnote Text Char"/>
    <w:rPr>
      <w:sz w:val="18"/>
    </w:rPr>
  </w:style>
  <w:style w:type="character" w:styleId="773" w:customStyle="1">
    <w:name w:val="Endnote Text Char"/>
    <w:rPr>
      <w:sz w:val="20"/>
    </w:rPr>
  </w:style>
  <w:style w:type="character" w:styleId="774" w:customStyle="1">
    <w:name w:val="Heading 1 Char"/>
    <w:rPr>
      <w:rFonts w:ascii="Arial" w:hAnsi="Arial" w:eastAsia="Arial"/>
      <w:sz w:val="40"/>
      <w:szCs w:val="40"/>
    </w:rPr>
  </w:style>
  <w:style w:type="character" w:styleId="775" w:customStyle="1">
    <w:name w:val="Heading 2 Char"/>
    <w:rPr>
      <w:rFonts w:ascii="Arial" w:hAnsi="Arial" w:eastAsia="Arial"/>
      <w:sz w:val="34"/>
    </w:rPr>
  </w:style>
  <w:style w:type="character" w:styleId="776" w:customStyle="1">
    <w:name w:val="Heading 3 Char"/>
    <w:rPr>
      <w:rFonts w:ascii="Arial" w:hAnsi="Arial" w:eastAsia="Arial"/>
      <w:sz w:val="30"/>
      <w:szCs w:val="30"/>
    </w:rPr>
  </w:style>
  <w:style w:type="character" w:styleId="777" w:customStyle="1">
    <w:name w:val="Heading 4 Char"/>
    <w:rPr>
      <w:rFonts w:ascii="Arial" w:hAnsi="Arial" w:eastAsia="Arial"/>
      <w:b/>
      <w:bCs/>
      <w:sz w:val="26"/>
      <w:szCs w:val="26"/>
    </w:rPr>
  </w:style>
  <w:style w:type="character" w:styleId="778" w:customStyle="1">
    <w:name w:val="Заголовок 5 Знак"/>
    <w:link w:val="709"/>
    <w:rPr>
      <w:rFonts w:ascii="Arial" w:hAnsi="Arial" w:eastAsia="Arial"/>
      <w:b/>
      <w:bCs/>
      <w:sz w:val="24"/>
      <w:szCs w:val="24"/>
    </w:rPr>
  </w:style>
  <w:style w:type="character" w:styleId="779" w:customStyle="1">
    <w:name w:val="Заголовок 6 Знак"/>
    <w:link w:val="710"/>
    <w:rPr>
      <w:rFonts w:ascii="Arial" w:hAnsi="Arial" w:eastAsia="Arial"/>
      <w:b/>
      <w:bCs/>
      <w:sz w:val="22"/>
      <w:szCs w:val="22"/>
    </w:rPr>
  </w:style>
  <w:style w:type="character" w:styleId="780" w:customStyle="1">
    <w:name w:val="Заголовок 7 Знак"/>
    <w:link w:val="711"/>
    <w:rPr>
      <w:rFonts w:ascii="Arial" w:hAnsi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link w:val="712"/>
    <w:rPr>
      <w:rFonts w:ascii="Arial" w:hAnsi="Arial" w:eastAsia="Arial"/>
      <w:i/>
      <w:iCs/>
      <w:sz w:val="22"/>
      <w:szCs w:val="22"/>
    </w:rPr>
  </w:style>
  <w:style w:type="character" w:styleId="782" w:customStyle="1">
    <w:name w:val="Заголовок 9 Знак"/>
    <w:link w:val="713"/>
    <w:rPr>
      <w:rFonts w:ascii="Arial" w:hAnsi="Arial" w:eastAsia="Arial"/>
      <w:i/>
      <w:iCs/>
      <w:sz w:val="21"/>
      <w:szCs w:val="21"/>
    </w:rPr>
  </w:style>
  <w:style w:type="character" w:styleId="783" w:customStyle="1">
    <w:name w:val="Заголовок Знак"/>
    <w:link w:val="719"/>
    <w:rPr>
      <w:sz w:val="48"/>
      <w:szCs w:val="48"/>
    </w:rPr>
  </w:style>
  <w:style w:type="character" w:styleId="784" w:customStyle="1">
    <w:name w:val="Подзаголовок Знак"/>
    <w:link w:val="720"/>
    <w:rPr>
      <w:sz w:val="24"/>
      <w:szCs w:val="24"/>
    </w:rPr>
  </w:style>
  <w:style w:type="character" w:styleId="785" w:customStyle="1">
    <w:name w:val="Цитата 2 Знак"/>
    <w:link w:val="721"/>
    <w:rPr>
      <w:i/>
    </w:rPr>
  </w:style>
  <w:style w:type="character" w:styleId="786" w:customStyle="1">
    <w:name w:val="Выделенная цитата Знак"/>
    <w:link w:val="722"/>
    <w:rPr>
      <w:i/>
    </w:rPr>
  </w:style>
  <w:style w:type="character" w:styleId="787" w:customStyle="1">
    <w:name w:val="Header Char"/>
    <w:basedOn w:val="714"/>
  </w:style>
  <w:style w:type="character" w:styleId="788" w:customStyle="1">
    <w:name w:val="Footer Char"/>
    <w:basedOn w:val="714"/>
  </w:style>
  <w:style w:type="character" w:styleId="789" w:customStyle="1">
    <w:name w:val="Нижний колонтитул Знак"/>
    <w:link w:val="724"/>
  </w:style>
  <w:style w:type="table" w:styleId="790" w:customStyle="1">
    <w:name w:val="Table Grid Light"/>
    <w:basedOn w:val="715"/>
    <w:tblPr/>
  </w:style>
  <w:style w:type="table" w:styleId="791" w:customStyle="1">
    <w:name w:val="Grid Table 1 Light - Accent 1"/>
    <w:basedOn w:val="715"/>
    <w:tblPr/>
  </w:style>
  <w:style w:type="table" w:styleId="792" w:customStyle="1">
    <w:name w:val="Grid Table 1 Light - Accent 2"/>
    <w:basedOn w:val="715"/>
    <w:tblPr/>
  </w:style>
  <w:style w:type="table" w:styleId="793" w:customStyle="1">
    <w:name w:val="Grid Table 1 Light - Accent 3"/>
    <w:basedOn w:val="715"/>
    <w:tblPr/>
  </w:style>
  <w:style w:type="table" w:styleId="794" w:customStyle="1">
    <w:name w:val="Grid Table 1 Light - Accent 4"/>
    <w:basedOn w:val="715"/>
    <w:tblPr/>
  </w:style>
  <w:style w:type="table" w:styleId="795" w:customStyle="1">
    <w:name w:val="Grid Table 1 Light - Accent 5"/>
    <w:basedOn w:val="715"/>
    <w:tblPr/>
  </w:style>
  <w:style w:type="table" w:styleId="796" w:customStyle="1">
    <w:name w:val="Grid Table 1 Light - Accent 6"/>
    <w:basedOn w:val="715"/>
    <w:tblPr/>
  </w:style>
  <w:style w:type="table" w:styleId="797" w:customStyle="1">
    <w:name w:val="Grid Table 2 - Accent 1"/>
    <w:basedOn w:val="715"/>
    <w:tblPr/>
  </w:style>
  <w:style w:type="table" w:styleId="798" w:customStyle="1">
    <w:name w:val="Grid Table 2 - Accent 2"/>
    <w:basedOn w:val="715"/>
    <w:tblPr/>
  </w:style>
  <w:style w:type="table" w:styleId="799" w:customStyle="1">
    <w:name w:val="Grid Table 2 - Accent 3"/>
    <w:basedOn w:val="715"/>
    <w:tblPr/>
  </w:style>
  <w:style w:type="table" w:styleId="800" w:customStyle="1">
    <w:name w:val="Grid Table 2 - Accent 4"/>
    <w:basedOn w:val="715"/>
    <w:tblPr/>
  </w:style>
  <w:style w:type="table" w:styleId="801" w:customStyle="1">
    <w:name w:val="Grid Table 2 - Accent 5"/>
    <w:basedOn w:val="715"/>
    <w:tblPr/>
  </w:style>
  <w:style w:type="table" w:styleId="802" w:customStyle="1">
    <w:name w:val="Grid Table 2 - Accent 6"/>
    <w:basedOn w:val="715"/>
    <w:tblPr/>
  </w:style>
  <w:style w:type="table" w:styleId="803" w:customStyle="1">
    <w:name w:val="Grid Table 3 - Accent 1"/>
    <w:basedOn w:val="715"/>
    <w:tblPr/>
  </w:style>
  <w:style w:type="table" w:styleId="804" w:customStyle="1">
    <w:name w:val="Grid Table 3 - Accent 2"/>
    <w:basedOn w:val="715"/>
    <w:tblPr/>
  </w:style>
  <w:style w:type="table" w:styleId="805" w:customStyle="1">
    <w:name w:val="Grid Table 3 - Accent 3"/>
    <w:basedOn w:val="715"/>
    <w:tblPr/>
  </w:style>
  <w:style w:type="table" w:styleId="806" w:customStyle="1">
    <w:name w:val="Grid Table 3 - Accent 4"/>
    <w:basedOn w:val="715"/>
    <w:tblPr/>
  </w:style>
  <w:style w:type="table" w:styleId="807" w:customStyle="1">
    <w:name w:val="Grid Table 3 - Accent 5"/>
    <w:basedOn w:val="715"/>
    <w:tblPr/>
  </w:style>
  <w:style w:type="table" w:styleId="808" w:customStyle="1">
    <w:name w:val="Grid Table 3 - Accent 6"/>
    <w:basedOn w:val="715"/>
    <w:tblPr/>
  </w:style>
  <w:style w:type="table" w:styleId="809" w:customStyle="1">
    <w:name w:val="Grid Table 4 - Accent 1"/>
    <w:basedOn w:val="715"/>
    <w:tblPr/>
  </w:style>
  <w:style w:type="table" w:styleId="810" w:customStyle="1">
    <w:name w:val="Grid Table 4 - Accent 2"/>
    <w:basedOn w:val="715"/>
    <w:tblPr/>
  </w:style>
  <w:style w:type="table" w:styleId="811" w:customStyle="1">
    <w:name w:val="Grid Table 4 - Accent 3"/>
    <w:basedOn w:val="715"/>
    <w:tblPr/>
  </w:style>
  <w:style w:type="table" w:styleId="812" w:customStyle="1">
    <w:name w:val="Grid Table 4 - Accent 4"/>
    <w:basedOn w:val="715"/>
    <w:tblPr/>
  </w:style>
  <w:style w:type="table" w:styleId="813" w:customStyle="1">
    <w:name w:val="Grid Table 4 - Accent 5"/>
    <w:basedOn w:val="715"/>
    <w:tblPr/>
  </w:style>
  <w:style w:type="table" w:styleId="814" w:customStyle="1">
    <w:name w:val="Grid Table 4 - Accent 6"/>
    <w:basedOn w:val="715"/>
    <w:tblPr/>
  </w:style>
  <w:style w:type="table" w:styleId="815" w:customStyle="1">
    <w:name w:val="Grid Table 5 Dark- Accent 1"/>
    <w:basedOn w:val="715"/>
    <w:tblPr/>
  </w:style>
  <w:style w:type="table" w:styleId="816" w:customStyle="1">
    <w:name w:val="Grid Table 5 Dark - Accent 2"/>
    <w:basedOn w:val="715"/>
    <w:tblPr/>
  </w:style>
  <w:style w:type="table" w:styleId="817" w:customStyle="1">
    <w:name w:val="Grid Table 5 Dark - Accent 3"/>
    <w:basedOn w:val="715"/>
    <w:tblPr/>
  </w:style>
  <w:style w:type="table" w:styleId="818" w:customStyle="1">
    <w:name w:val="Grid Table 5 Dark- Accent 4"/>
    <w:basedOn w:val="715"/>
    <w:tblPr/>
  </w:style>
  <w:style w:type="table" w:styleId="819" w:customStyle="1">
    <w:name w:val="Grid Table 5 Dark - Accent 5"/>
    <w:basedOn w:val="715"/>
    <w:tblPr/>
  </w:style>
  <w:style w:type="table" w:styleId="820" w:customStyle="1">
    <w:name w:val="Grid Table 5 Dark - Accent 6"/>
    <w:basedOn w:val="715"/>
    <w:tblPr/>
  </w:style>
  <w:style w:type="table" w:styleId="821" w:customStyle="1">
    <w:name w:val="Grid Table 6 Colorful - Accent 1"/>
    <w:basedOn w:val="715"/>
    <w:tblPr/>
  </w:style>
  <w:style w:type="table" w:styleId="822" w:customStyle="1">
    <w:name w:val="Grid Table 6 Colorful - Accent 2"/>
    <w:basedOn w:val="715"/>
    <w:tblPr/>
  </w:style>
  <w:style w:type="table" w:styleId="823" w:customStyle="1">
    <w:name w:val="Grid Table 6 Colorful - Accent 3"/>
    <w:basedOn w:val="715"/>
    <w:tblPr/>
  </w:style>
  <w:style w:type="table" w:styleId="824" w:customStyle="1">
    <w:name w:val="Grid Table 6 Colorful - Accent 4"/>
    <w:basedOn w:val="715"/>
    <w:tblPr/>
  </w:style>
  <w:style w:type="table" w:styleId="825" w:customStyle="1">
    <w:name w:val="Grid Table 6 Colorful - Accent 5"/>
    <w:basedOn w:val="715"/>
    <w:tblPr/>
  </w:style>
  <w:style w:type="table" w:styleId="826" w:customStyle="1">
    <w:name w:val="Grid Table 6 Colorful - Accent 6"/>
    <w:basedOn w:val="715"/>
    <w:tblPr/>
  </w:style>
  <w:style w:type="table" w:styleId="827" w:customStyle="1">
    <w:name w:val="Grid Table 7 Colorful - Accent 1"/>
    <w:basedOn w:val="715"/>
    <w:tblPr/>
  </w:style>
  <w:style w:type="table" w:styleId="828" w:customStyle="1">
    <w:name w:val="Grid Table 7 Colorful - Accent 2"/>
    <w:basedOn w:val="715"/>
    <w:tblPr/>
  </w:style>
  <w:style w:type="table" w:styleId="829" w:customStyle="1">
    <w:name w:val="Grid Table 7 Colorful - Accent 3"/>
    <w:basedOn w:val="715"/>
    <w:tblPr/>
  </w:style>
  <w:style w:type="table" w:styleId="830" w:customStyle="1">
    <w:name w:val="Grid Table 7 Colorful - Accent 4"/>
    <w:basedOn w:val="715"/>
    <w:tblPr/>
  </w:style>
  <w:style w:type="table" w:styleId="831" w:customStyle="1">
    <w:name w:val="Grid Table 7 Colorful - Accent 5"/>
    <w:basedOn w:val="715"/>
    <w:tblPr/>
  </w:style>
  <w:style w:type="table" w:styleId="832" w:customStyle="1">
    <w:name w:val="Grid Table 7 Colorful - Accent 6"/>
    <w:basedOn w:val="715"/>
    <w:tblPr/>
  </w:style>
  <w:style w:type="table" w:styleId="833" w:customStyle="1">
    <w:name w:val="List Table 1 Light - Accent 1"/>
    <w:basedOn w:val="715"/>
    <w:tblPr/>
  </w:style>
  <w:style w:type="table" w:styleId="834" w:customStyle="1">
    <w:name w:val="List Table 1 Light - Accent 2"/>
    <w:basedOn w:val="715"/>
    <w:tblPr/>
  </w:style>
  <w:style w:type="table" w:styleId="835" w:customStyle="1">
    <w:name w:val="List Table 1 Light - Accent 3"/>
    <w:basedOn w:val="715"/>
    <w:tblPr/>
  </w:style>
  <w:style w:type="table" w:styleId="836" w:customStyle="1">
    <w:name w:val="List Table 1 Light - Accent 4"/>
    <w:basedOn w:val="715"/>
    <w:tblPr/>
  </w:style>
  <w:style w:type="table" w:styleId="837" w:customStyle="1">
    <w:name w:val="List Table 1 Light - Accent 5"/>
    <w:basedOn w:val="715"/>
    <w:tblPr/>
  </w:style>
  <w:style w:type="table" w:styleId="838" w:customStyle="1">
    <w:name w:val="List Table 1 Light - Accent 6"/>
    <w:basedOn w:val="715"/>
    <w:tblPr/>
  </w:style>
  <w:style w:type="table" w:styleId="839" w:customStyle="1">
    <w:name w:val="List Table 2 - Accent 1"/>
    <w:basedOn w:val="715"/>
    <w:tblPr/>
  </w:style>
  <w:style w:type="table" w:styleId="840" w:customStyle="1">
    <w:name w:val="List Table 2 - Accent 2"/>
    <w:basedOn w:val="715"/>
    <w:tblPr/>
  </w:style>
  <w:style w:type="table" w:styleId="841" w:customStyle="1">
    <w:name w:val="List Table 2 - Accent 3"/>
    <w:basedOn w:val="715"/>
    <w:tblPr/>
  </w:style>
  <w:style w:type="table" w:styleId="842" w:customStyle="1">
    <w:name w:val="List Table 2 - Accent 4"/>
    <w:basedOn w:val="715"/>
    <w:tblPr/>
  </w:style>
  <w:style w:type="table" w:styleId="843" w:customStyle="1">
    <w:name w:val="List Table 2 - Accent 5"/>
    <w:basedOn w:val="715"/>
    <w:tblPr/>
  </w:style>
  <w:style w:type="table" w:styleId="844" w:customStyle="1">
    <w:name w:val="List Table 2 - Accent 6"/>
    <w:basedOn w:val="715"/>
    <w:tblPr/>
  </w:style>
  <w:style w:type="table" w:styleId="845" w:customStyle="1">
    <w:name w:val="List Table 3 - Accent 1"/>
    <w:basedOn w:val="715"/>
    <w:tblPr/>
  </w:style>
  <w:style w:type="table" w:styleId="846" w:customStyle="1">
    <w:name w:val="List Table 3 - Accent 2"/>
    <w:basedOn w:val="715"/>
    <w:tblPr/>
  </w:style>
  <w:style w:type="table" w:styleId="847" w:customStyle="1">
    <w:name w:val="List Table 3 - Accent 3"/>
    <w:basedOn w:val="715"/>
    <w:tblPr/>
  </w:style>
  <w:style w:type="table" w:styleId="848" w:customStyle="1">
    <w:name w:val="List Table 3 - Accent 4"/>
    <w:basedOn w:val="715"/>
    <w:tblPr/>
  </w:style>
  <w:style w:type="table" w:styleId="849" w:customStyle="1">
    <w:name w:val="List Table 3 - Accent 5"/>
    <w:basedOn w:val="715"/>
    <w:tblPr/>
  </w:style>
  <w:style w:type="table" w:styleId="850" w:customStyle="1">
    <w:name w:val="List Table 3 - Accent 6"/>
    <w:basedOn w:val="715"/>
    <w:tblPr/>
  </w:style>
  <w:style w:type="table" w:styleId="851" w:customStyle="1">
    <w:name w:val="List Table 4 - Accent 1"/>
    <w:basedOn w:val="715"/>
    <w:tblPr/>
  </w:style>
  <w:style w:type="table" w:styleId="852" w:customStyle="1">
    <w:name w:val="List Table 4 - Accent 2"/>
    <w:basedOn w:val="715"/>
    <w:tblPr/>
  </w:style>
  <w:style w:type="table" w:styleId="853" w:customStyle="1">
    <w:name w:val="List Table 4 - Accent 3"/>
    <w:basedOn w:val="715"/>
    <w:tblPr/>
  </w:style>
  <w:style w:type="table" w:styleId="854" w:customStyle="1">
    <w:name w:val="List Table 4 - Accent 4"/>
    <w:basedOn w:val="715"/>
    <w:tblPr/>
  </w:style>
  <w:style w:type="table" w:styleId="855" w:customStyle="1">
    <w:name w:val="List Table 4 - Accent 5"/>
    <w:basedOn w:val="715"/>
    <w:tblPr/>
  </w:style>
  <w:style w:type="table" w:styleId="856" w:customStyle="1">
    <w:name w:val="List Table 4 - Accent 6"/>
    <w:basedOn w:val="715"/>
    <w:tblPr/>
  </w:style>
  <w:style w:type="table" w:styleId="857" w:customStyle="1">
    <w:name w:val="List Table 5 Dark - Accent 1"/>
    <w:basedOn w:val="715"/>
    <w:tblPr/>
  </w:style>
  <w:style w:type="table" w:styleId="858" w:customStyle="1">
    <w:name w:val="List Table 5 Dark - Accent 2"/>
    <w:basedOn w:val="715"/>
    <w:tblPr/>
  </w:style>
  <w:style w:type="table" w:styleId="859" w:customStyle="1">
    <w:name w:val="List Table 5 Dark - Accent 3"/>
    <w:basedOn w:val="715"/>
    <w:tblPr/>
  </w:style>
  <w:style w:type="table" w:styleId="860" w:customStyle="1">
    <w:name w:val="List Table 5 Dark - Accent 4"/>
    <w:basedOn w:val="715"/>
    <w:tblPr/>
  </w:style>
  <w:style w:type="table" w:styleId="861" w:customStyle="1">
    <w:name w:val="List Table 5 Dark - Accent 5"/>
    <w:basedOn w:val="715"/>
    <w:tblPr/>
  </w:style>
  <w:style w:type="table" w:styleId="862" w:customStyle="1">
    <w:name w:val="List Table 5 Dark - Accent 6"/>
    <w:basedOn w:val="715"/>
    <w:tblPr/>
  </w:style>
  <w:style w:type="table" w:styleId="863" w:customStyle="1">
    <w:name w:val="List Table 6 Colorful - Accent 1"/>
    <w:basedOn w:val="715"/>
    <w:tblPr/>
  </w:style>
  <w:style w:type="table" w:styleId="864" w:customStyle="1">
    <w:name w:val="List Table 6 Colorful - Accent 2"/>
    <w:basedOn w:val="715"/>
    <w:tblPr/>
  </w:style>
  <w:style w:type="table" w:styleId="865" w:customStyle="1">
    <w:name w:val="List Table 6 Colorful - Accent 3"/>
    <w:basedOn w:val="715"/>
    <w:tblPr/>
  </w:style>
  <w:style w:type="table" w:styleId="866" w:customStyle="1">
    <w:name w:val="List Table 6 Colorful - Accent 4"/>
    <w:basedOn w:val="715"/>
    <w:tblPr/>
  </w:style>
  <w:style w:type="table" w:styleId="867" w:customStyle="1">
    <w:name w:val="List Table 6 Colorful - Accent 5"/>
    <w:basedOn w:val="715"/>
    <w:tblPr/>
  </w:style>
  <w:style w:type="table" w:styleId="868" w:customStyle="1">
    <w:name w:val="List Table 6 Colorful - Accent 6"/>
    <w:basedOn w:val="715"/>
    <w:tblPr/>
  </w:style>
  <w:style w:type="table" w:styleId="869" w:customStyle="1">
    <w:name w:val="List Table 7 Colorful - Accent 1"/>
    <w:basedOn w:val="715"/>
    <w:tblPr/>
  </w:style>
  <w:style w:type="table" w:styleId="870" w:customStyle="1">
    <w:name w:val="List Table 7 Colorful - Accent 2"/>
    <w:basedOn w:val="715"/>
    <w:tblPr/>
  </w:style>
  <w:style w:type="table" w:styleId="871" w:customStyle="1">
    <w:name w:val="List Table 7 Colorful - Accent 3"/>
    <w:basedOn w:val="715"/>
    <w:tblPr/>
  </w:style>
  <w:style w:type="table" w:styleId="872" w:customStyle="1">
    <w:name w:val="List Table 7 Colorful - Accent 4"/>
    <w:basedOn w:val="715"/>
    <w:tblPr/>
  </w:style>
  <w:style w:type="table" w:styleId="873" w:customStyle="1">
    <w:name w:val="List Table 7 Colorful - Accent 5"/>
    <w:basedOn w:val="715"/>
    <w:tblPr/>
  </w:style>
  <w:style w:type="table" w:styleId="874" w:customStyle="1">
    <w:name w:val="List Table 7 Colorful - Accent 6"/>
    <w:basedOn w:val="715"/>
    <w:tblPr/>
  </w:style>
  <w:style w:type="table" w:styleId="875" w:customStyle="1">
    <w:name w:val="Lined - Accent"/>
    <w:basedOn w:val="715"/>
    <w:rPr>
      <w:color w:val="404040"/>
    </w:rPr>
    <w:tblPr/>
  </w:style>
  <w:style w:type="table" w:styleId="876" w:customStyle="1">
    <w:name w:val="Lined - Accent 1"/>
    <w:basedOn w:val="715"/>
    <w:rPr>
      <w:color w:val="404040"/>
    </w:rPr>
    <w:tblPr/>
  </w:style>
  <w:style w:type="table" w:styleId="877" w:customStyle="1">
    <w:name w:val="Lined - Accent 2"/>
    <w:basedOn w:val="715"/>
    <w:rPr>
      <w:color w:val="404040"/>
    </w:rPr>
    <w:tblPr/>
  </w:style>
  <w:style w:type="table" w:styleId="878" w:customStyle="1">
    <w:name w:val="Lined - Accent 3"/>
    <w:basedOn w:val="715"/>
    <w:rPr>
      <w:color w:val="404040"/>
    </w:rPr>
    <w:tblPr/>
  </w:style>
  <w:style w:type="table" w:styleId="879" w:customStyle="1">
    <w:name w:val="Lined - Accent 4"/>
    <w:basedOn w:val="715"/>
    <w:rPr>
      <w:color w:val="404040"/>
    </w:rPr>
    <w:tblPr/>
  </w:style>
  <w:style w:type="table" w:styleId="880" w:customStyle="1">
    <w:name w:val="Lined - Accent 5"/>
    <w:basedOn w:val="715"/>
    <w:rPr>
      <w:color w:val="404040"/>
    </w:rPr>
    <w:tblPr/>
  </w:style>
  <w:style w:type="table" w:styleId="881" w:customStyle="1">
    <w:name w:val="Lined - Accent 6"/>
    <w:basedOn w:val="715"/>
    <w:rPr>
      <w:color w:val="404040"/>
    </w:rPr>
    <w:tblPr/>
  </w:style>
  <w:style w:type="table" w:styleId="882" w:customStyle="1">
    <w:name w:val="Bordered &amp; Lined - Accent"/>
    <w:basedOn w:val="715"/>
    <w:rPr>
      <w:color w:val="404040"/>
    </w:rPr>
    <w:tblPr/>
  </w:style>
  <w:style w:type="table" w:styleId="883" w:customStyle="1">
    <w:name w:val="Bordered &amp; Lined - Accent 1"/>
    <w:basedOn w:val="715"/>
    <w:rPr>
      <w:color w:val="404040"/>
    </w:rPr>
    <w:tblPr/>
  </w:style>
  <w:style w:type="table" w:styleId="884" w:customStyle="1">
    <w:name w:val="Bordered &amp; Lined - Accent 2"/>
    <w:basedOn w:val="715"/>
    <w:rPr>
      <w:color w:val="404040"/>
    </w:rPr>
    <w:tblPr/>
  </w:style>
  <w:style w:type="table" w:styleId="885" w:customStyle="1">
    <w:name w:val="Bordered &amp; Lined - Accent 3"/>
    <w:basedOn w:val="715"/>
    <w:rPr>
      <w:color w:val="404040"/>
    </w:rPr>
    <w:tblPr/>
  </w:style>
  <w:style w:type="table" w:styleId="886" w:customStyle="1">
    <w:name w:val="Bordered &amp; Lined - Accent 4"/>
    <w:basedOn w:val="715"/>
    <w:rPr>
      <w:color w:val="404040"/>
    </w:rPr>
    <w:tblPr/>
  </w:style>
  <w:style w:type="table" w:styleId="887" w:customStyle="1">
    <w:name w:val="Bordered &amp; Lined - Accent 5"/>
    <w:basedOn w:val="715"/>
    <w:rPr>
      <w:color w:val="404040"/>
    </w:rPr>
    <w:tblPr/>
  </w:style>
  <w:style w:type="table" w:styleId="888" w:customStyle="1">
    <w:name w:val="Bordered &amp; Lined - Accent 6"/>
    <w:basedOn w:val="715"/>
    <w:rPr>
      <w:color w:val="404040"/>
    </w:rPr>
    <w:tblPr/>
  </w:style>
  <w:style w:type="table" w:styleId="889" w:customStyle="1">
    <w:name w:val="Bordered"/>
    <w:basedOn w:val="715"/>
    <w:tblPr/>
  </w:style>
  <w:style w:type="table" w:styleId="890" w:customStyle="1">
    <w:name w:val="Bordered - Accent 1"/>
    <w:basedOn w:val="715"/>
    <w:tblPr/>
  </w:style>
  <w:style w:type="table" w:styleId="891" w:customStyle="1">
    <w:name w:val="Bordered - Accent 2"/>
    <w:basedOn w:val="715"/>
    <w:tblPr/>
  </w:style>
  <w:style w:type="table" w:styleId="892" w:customStyle="1">
    <w:name w:val="Bordered - Accent 3"/>
    <w:basedOn w:val="715"/>
    <w:tblPr/>
  </w:style>
  <w:style w:type="table" w:styleId="893" w:customStyle="1">
    <w:name w:val="Bordered - Accent 4"/>
    <w:basedOn w:val="715"/>
    <w:tblPr/>
  </w:style>
  <w:style w:type="table" w:styleId="894" w:customStyle="1">
    <w:name w:val="Bordered - Accent 5"/>
    <w:basedOn w:val="715"/>
    <w:tblPr/>
  </w:style>
  <w:style w:type="table" w:styleId="895" w:customStyle="1">
    <w:name w:val="Bordered - Accent 6"/>
    <w:basedOn w:val="715"/>
    <w:tblPr/>
  </w:style>
  <w:style w:type="character" w:styleId="896" w:customStyle="1">
    <w:name w:val="Текст сноски Знак"/>
    <w:link w:val="747"/>
    <w:rPr>
      <w:sz w:val="18"/>
    </w:rPr>
  </w:style>
  <w:style w:type="character" w:styleId="897" w:customStyle="1">
    <w:name w:val="Текст концевой сноски Знак"/>
    <w:link w:val="749"/>
    <w:rPr>
      <w:sz w:val="20"/>
    </w:rPr>
  </w:style>
  <w:style w:type="character" w:styleId="898" w:customStyle="1">
    <w:name w:val="Заголовок 1 Знак"/>
    <w:link w:val="705"/>
    <w:rPr>
      <w:rFonts w:ascii="Cambria" w:hAnsi="Cambria"/>
      <w:b/>
      <w:sz w:val="32"/>
    </w:rPr>
  </w:style>
  <w:style w:type="character" w:styleId="899" w:customStyle="1">
    <w:name w:val="Заголовок 4 Знак"/>
    <w:link w:val="708"/>
    <w:semiHidden/>
    <w:rPr>
      <w:b/>
      <w:sz w:val="28"/>
    </w:rPr>
  </w:style>
  <w:style w:type="character" w:styleId="900" w:customStyle="1">
    <w:name w:val="Цветовое выделение"/>
    <w:rPr>
      <w:b/>
      <w:color w:val="26282f"/>
    </w:rPr>
  </w:style>
  <w:style w:type="character" w:styleId="901" w:customStyle="1">
    <w:name w:val="Гипертекстовая ссылка"/>
    <w:rPr>
      <w:color w:val="106bbe"/>
    </w:rPr>
  </w:style>
  <w:style w:type="paragraph" w:styleId="902" w:customStyle="1">
    <w:name w:val="Заголовок статьи"/>
    <w:basedOn w:val="704"/>
    <w:next w:val="704"/>
    <w:pPr>
      <w:ind w:left="1612" w:hanging="892"/>
    </w:pPr>
  </w:style>
  <w:style w:type="paragraph" w:styleId="903" w:customStyle="1">
    <w:name w:val="Нормальный (таблица)"/>
    <w:basedOn w:val="704"/>
    <w:next w:val="704"/>
    <w:pPr>
      <w:ind w:firstLine="0"/>
    </w:pPr>
  </w:style>
  <w:style w:type="paragraph" w:styleId="904" w:customStyle="1">
    <w:name w:val="Таблицы (моноширинный)"/>
    <w:basedOn w:val="704"/>
    <w:next w:val="704"/>
    <w:pPr>
      <w:ind w:firstLine="0"/>
      <w:jc w:val="left"/>
    </w:pPr>
    <w:rPr>
      <w:rFonts w:ascii="Courier New" w:hAnsi="Courier New"/>
    </w:rPr>
  </w:style>
  <w:style w:type="paragraph" w:styleId="905" w:customStyle="1">
    <w:name w:val="Прижатый влево"/>
    <w:basedOn w:val="704"/>
    <w:next w:val="704"/>
    <w:pPr>
      <w:ind w:firstLine="0"/>
      <w:jc w:val="left"/>
    </w:pPr>
  </w:style>
  <w:style w:type="character" w:styleId="906" w:customStyle="1">
    <w:name w:val="Цветовое выделение для Текст"/>
  </w:style>
  <w:style w:type="paragraph" w:styleId="907">
    <w:name w:val="Balloon Text"/>
    <w:basedOn w:val="704"/>
    <w:link w:val="908"/>
    <w:semiHidden/>
    <w:rPr>
      <w:rFonts w:ascii="Tahoma" w:hAnsi="Tahoma"/>
      <w:sz w:val="16"/>
      <w:szCs w:val="16"/>
    </w:rPr>
  </w:style>
  <w:style w:type="character" w:styleId="908" w:customStyle="1">
    <w:name w:val="Текст выноски Знак"/>
    <w:link w:val="907"/>
    <w:semiHidden/>
    <w:rPr>
      <w:rFonts w:ascii="Tahoma" w:hAnsi="Tahoma"/>
      <w:sz w:val="16"/>
      <w:szCs w:val="16"/>
    </w:rPr>
  </w:style>
  <w:style w:type="character" w:styleId="909" w:customStyle="1">
    <w:name w:val="Верхний колонтитул Знак"/>
    <w:link w:val="723"/>
    <w:rPr>
      <w:rFonts w:ascii="Times New Roman" w:hAnsi="Times New Roman"/>
      <w:sz w:val="24"/>
      <w:szCs w:val="24"/>
    </w:rPr>
  </w:style>
  <w:style w:type="character" w:styleId="910" w:customStyle="1">
    <w:name w:val="Заголовок 2 Знак"/>
    <w:link w:val="706"/>
    <w:semiHidden/>
    <w:rPr>
      <w:rFonts w:ascii="Cambria" w:hAnsi="Cambria" w:eastAsia="Arial"/>
      <w:color w:val="365f91"/>
      <w:sz w:val="26"/>
      <w:szCs w:val="26"/>
    </w:rPr>
  </w:style>
  <w:style w:type="character" w:styleId="911" w:customStyle="1">
    <w:name w:val="Заголовок 3 Знак"/>
    <w:link w:val="707"/>
    <w:semiHidden/>
    <w:rPr>
      <w:rFonts w:ascii="Cambria" w:hAnsi="Cambria" w:eastAsia="Arial"/>
      <w:color w:val="243f60"/>
      <w:sz w:val="24"/>
      <w:szCs w:val="24"/>
    </w:rPr>
  </w:style>
  <w:style w:type="paragraph" w:styleId="912" w:customStyle="1">
    <w:name w:val="ConsPlusNormal"/>
    <w:pPr>
      <w:ind w:firstLine="720"/>
      <w:jc w:val="both"/>
    </w:pPr>
    <w:rPr>
      <w:rFonts w:ascii="Arial" w:hAnsi="Arial"/>
    </w:rPr>
  </w:style>
  <w:style w:type="paragraph" w:styleId="913" w:customStyle="1">
    <w:name w:val="ConsPlusTitle"/>
    <w:pPr>
      <w:widowControl w:val="off"/>
    </w:pPr>
    <w:rPr>
      <w:b/>
      <w:sz w:val="22"/>
    </w:rPr>
  </w:style>
  <w:style w:type="paragraph" w:styleId="914" w:customStyle="1">
    <w:name w:val="ConsPlusTitlePage"/>
    <w:pPr>
      <w:widowControl w:val="off"/>
    </w:pPr>
    <w:rPr>
      <w:rFonts w:ascii="Tahoma" w:hAnsi="Tahoma"/>
    </w:rPr>
  </w:style>
  <w:style w:type="paragraph" w:styleId="915" w:customStyle="1">
    <w:name w:val="ConsPlusNonformat"/>
    <w:pPr>
      <w:widowControl w:val="off"/>
    </w:pPr>
    <w:rPr>
      <w:rFonts w:ascii="Courier New" w:hAnsi="Courier New"/>
    </w:rPr>
  </w:style>
  <w:style w:type="paragraph" w:styleId="916" w:customStyle="1">
    <w:name w:val="ConsPlusCell"/>
    <w:pPr>
      <w:widowControl w:val="off"/>
    </w:pPr>
    <w:rPr>
      <w:rFonts w:ascii="Courier New" w:hAnsi="Courier New"/>
    </w:rPr>
  </w:style>
  <w:style w:type="paragraph" w:styleId="917" w:customStyle="1">
    <w:name w:val="ConsPlusDocList"/>
    <w:pPr>
      <w:widowControl w:val="off"/>
    </w:pPr>
    <w:rPr>
      <w:sz w:val="22"/>
    </w:rPr>
  </w:style>
  <w:style w:type="paragraph" w:styleId="918" w:customStyle="1">
    <w:name w:val="ConsPlusJurTerm"/>
    <w:pPr>
      <w:widowControl w:val="off"/>
    </w:pPr>
    <w:rPr>
      <w:rFonts w:ascii="Tahoma" w:hAnsi="Tahoma"/>
      <w:sz w:val="26"/>
    </w:rPr>
  </w:style>
  <w:style w:type="paragraph" w:styleId="919" w:customStyle="1">
    <w:name w:val="ConsPlusTextList"/>
    <w:pPr>
      <w:widowControl w:val="off"/>
    </w:pPr>
    <w:rPr>
      <w:rFonts w:ascii="Arial" w:hAnsi="Arial"/>
    </w:rPr>
  </w:style>
  <w:style w:type="paragraph" w:styleId="920" w:customStyle="1">
    <w:name w:val="ConsNonformat"/>
    <w:pPr>
      <w:widowControl w:val="off"/>
    </w:pPr>
    <w:rPr>
      <w:rFonts w:ascii="Courier New" w:hAnsi="Courier New"/>
    </w:rPr>
  </w:style>
  <w:style w:type="paragraph" w:styleId="921" w:customStyle="1">
    <w:name w:val="text"/>
    <w:basedOn w:val="704"/>
    <w:pPr>
      <w:ind w:firstLine="567"/>
      <w:widowControl/>
    </w:pPr>
  </w:style>
  <w:style w:type="paragraph" w:styleId="922" w:customStyle="1">
    <w:name w:val="Обычный (веб)"/>
    <w:basedOn w:val="704"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/>
    </w:rPr>
  </w:style>
  <w:style w:type="paragraph" w:styleId="923" w:customStyle="1">
    <w:name w:val="4476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</w:rPr>
  </w:style>
  <w:style w:type="paragraph" w:styleId="924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</w:rPr>
  </w:style>
  <w:style w:type="paragraph" w:styleId="925">
    <w:name w:val="Normal (Web)"/>
    <w:basedOn w:val="704"/>
    <w:uiPriority w:val="99"/>
    <w:semiHidden/>
    <w:unhideWhenUsed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hyperlink" Target="consultantplus://offline/ref=6BBDADABAEFCDFD3E7C5960FC965E7AE01365AA76B57C7DAF094C91ABC05FB675370694DCB8CF33E3ED10D0FC4P1A1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created xsi:type="dcterms:W3CDTF">2024-02-07T13:17:00Z</dcterms:created>
  <dcterms:modified xsi:type="dcterms:W3CDTF">2024-06-07T06:25:47Z</dcterms:modified>
</cp:coreProperties>
</file>