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>1. Житель Приуральского района Ямало-Ненецкого автономного округа осужден за незаконный вылов рыбы видового состава Чир.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4 судебного района </w:t>
      </w:r>
      <w:proofErr w:type="spellStart"/>
      <w:r w:rsidRPr="00531677">
        <w:rPr>
          <w:rFonts w:ascii="Times New Roman" w:hAnsi="Times New Roman" w:cs="Times New Roman"/>
          <w:sz w:val="28"/>
          <w:szCs w:val="28"/>
        </w:rPr>
        <w:t>Лабытнангского</w:t>
      </w:r>
      <w:proofErr w:type="spellEnd"/>
      <w:r w:rsidRPr="00531677">
        <w:rPr>
          <w:rFonts w:ascii="Times New Roman" w:hAnsi="Times New Roman" w:cs="Times New Roman"/>
          <w:sz w:val="28"/>
          <w:szCs w:val="28"/>
        </w:rPr>
        <w:t xml:space="preserve"> городского суда Ямало-Ненецкого автономного округа вынес приговор в отношении 25-летнего жителя Приуральского района Ямало-Ненецкого автономного округа. Он осужден по п.п. «а», «б», «в» ч. 1 ст. 256 УК РФ (незаконная добыча водных биологических ресурсов на миграционных путях к местам нереста, с применением самоходного транспортного плавающего средства, </w:t>
      </w:r>
      <w:proofErr w:type="gramStart"/>
      <w:r w:rsidRPr="005316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677">
        <w:rPr>
          <w:rFonts w:ascii="Times New Roman" w:hAnsi="Times New Roman" w:cs="Times New Roman"/>
          <w:sz w:val="28"/>
          <w:szCs w:val="28"/>
        </w:rPr>
        <w:t xml:space="preserve"> совершенный с причинением крупного ущерба).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Судом установлено, что в сентябре 2022 года, мужчина, находясь в акватории реки Обь в границах Приуральского района, используя моторную лодку, выловил при помощи сети без выданного в надлежащем порядке разрешения 32 экземпляра рыбы видового состава Чир.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>Преступными действиями водным биологическим ресурсам причинен ущерб на сумму более 232 тыс. руб.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Суд, с учетом позиции государственного обвинителя, признал мужчину виновным в совершении данного преступления, назначил с учетом ранее совершенных преступлений окончательное наказание в виде 2 лет 5 месяцев лишения свободы.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Моторная лодка конфискована, сеть уничтожена.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По гражданскому иску транспортного прокурора судом принято решение взыскать с осужденного сумму причиненного ущерба </w:t>
      </w:r>
      <w:bookmarkStart w:id="0" w:name="_GoBack"/>
      <w:bookmarkEnd w:id="0"/>
      <w:r w:rsidRPr="00531677">
        <w:rPr>
          <w:rFonts w:ascii="Times New Roman" w:hAnsi="Times New Roman" w:cs="Times New Roman"/>
          <w:sz w:val="28"/>
          <w:szCs w:val="28"/>
        </w:rPr>
        <w:t>в размере более 232 тыс. руб., фактическое возмещение которого находится на контроле.</w:t>
      </w:r>
    </w:p>
    <w:p w:rsidR="00A642FD" w:rsidRPr="00531677" w:rsidRDefault="00A642FD" w:rsidP="0053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2. По инициативе Новоуренгойского транспортного прокурора мировой судья судебного участка № 3 судебного района Новоуренгойского городского суда Ямало-Ненецкого автономного округа привлек к административной ответственности жителя </w:t>
      </w:r>
      <w:proofErr w:type="gramStart"/>
      <w:r w:rsidRPr="005316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1677">
        <w:rPr>
          <w:rFonts w:ascii="Times New Roman" w:hAnsi="Times New Roman" w:cs="Times New Roman"/>
          <w:sz w:val="28"/>
          <w:szCs w:val="28"/>
        </w:rPr>
        <w:t xml:space="preserve">. Новый Уренгой за оскорбление сотрудницы ведомственной охраны железнодорожного транспорта.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Установлено, что в августе текущего года 38-летний мужчина, находясь в служебном помещении ведомственной охраны на железнодорожном транспорте в </w:t>
      </w:r>
      <w:proofErr w:type="gramStart"/>
      <w:r w:rsidRPr="005316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1677">
        <w:rPr>
          <w:rFonts w:ascii="Times New Roman" w:hAnsi="Times New Roman" w:cs="Times New Roman"/>
          <w:sz w:val="28"/>
          <w:szCs w:val="28"/>
        </w:rPr>
        <w:t xml:space="preserve">. Новый Уренгой высказал в адрес потерпевшей оскорбление, чем унизил ее честь и достоинство.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При рассмотрении дела об административном правонарушении мужчина вину признал, выразил раскаяние </w:t>
      </w:r>
      <w:proofErr w:type="gramStart"/>
      <w:r w:rsidRPr="005316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677">
        <w:rPr>
          <w:rFonts w:ascii="Times New Roman" w:hAnsi="Times New Roman" w:cs="Times New Roman"/>
          <w:sz w:val="28"/>
          <w:szCs w:val="28"/>
        </w:rPr>
        <w:t xml:space="preserve"> содеянном.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Суд, с учетом характера совершенного правонарушения, личности виновного, его имущественного положения, признал мужчину виновным и назначил наказание в виде административного правонарушения в размере 3000 руб. </w:t>
      </w:r>
    </w:p>
    <w:p w:rsid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3. По инициативе Новоуренгойского транспортного прокурора после проверки в ГУП ЯНАО «Аэропорт Тарко-Сале» на официальном сайте оператора аэродромов Тарко-Сале и Уренгой размещена отсутствующая </w:t>
      </w:r>
      <w:r w:rsidRPr="00531677">
        <w:rPr>
          <w:rFonts w:ascii="Times New Roman" w:hAnsi="Times New Roman" w:cs="Times New Roman"/>
          <w:sz w:val="28"/>
          <w:szCs w:val="28"/>
        </w:rPr>
        <w:lastRenderedPageBreak/>
        <w:t>ранее информация об оказываемых пассажирам из числа инвалидов и других лиц с ограничениями жизнедеятельности услугах и порядке их оказания на территор</w:t>
      </w:r>
      <w:proofErr w:type="gramStart"/>
      <w:r w:rsidRPr="00531677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531677">
        <w:rPr>
          <w:rFonts w:ascii="Times New Roman" w:hAnsi="Times New Roman" w:cs="Times New Roman"/>
          <w:sz w:val="28"/>
          <w:szCs w:val="28"/>
        </w:rPr>
        <w:t>ропортов Тарко-Сале и Уренгой.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>Кроме того, по требованию прокурора оператором аэродромов обеспечен полноценный доступ инвалидов по зрению ко всем компонентам электронного ресурса интернет-сайта ГУП ЯНАО «Аэропорт Тарко-Сале», в том числе к информации для пассажиров.</w:t>
      </w:r>
    </w:p>
    <w:p w:rsidR="00531677" w:rsidRPr="00531677" w:rsidRDefault="00531677" w:rsidP="0053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4. Новоуренгойской транспортной прокуратурой по результатам выездных проверок объектов </w:t>
      </w:r>
      <w:proofErr w:type="spellStart"/>
      <w:r w:rsidRPr="00531677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531677">
        <w:rPr>
          <w:rFonts w:ascii="Times New Roman" w:hAnsi="Times New Roman" w:cs="Times New Roman"/>
          <w:sz w:val="28"/>
          <w:szCs w:val="28"/>
        </w:rPr>
        <w:t xml:space="preserve"> дистанции электроснабжения, расположенных в Ямало-Ненецком автономном округе, выявлены нарушения законодательства о пожарной безопасности.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677">
        <w:rPr>
          <w:rFonts w:ascii="Times New Roman" w:hAnsi="Times New Roman" w:cs="Times New Roman"/>
          <w:sz w:val="28"/>
          <w:szCs w:val="28"/>
        </w:rPr>
        <w:t xml:space="preserve">Установлено, что разработанные и утвержденные руководителем дистанции инструкции о мерах пожарной безопасности на объектах </w:t>
      </w:r>
      <w:proofErr w:type="spellStart"/>
      <w:r w:rsidRPr="0053167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531677">
        <w:rPr>
          <w:rFonts w:ascii="Times New Roman" w:hAnsi="Times New Roman" w:cs="Times New Roman"/>
          <w:sz w:val="28"/>
          <w:szCs w:val="28"/>
        </w:rPr>
        <w:t xml:space="preserve"> хозяйства в городах Новый Уренгой и Ноябрьск не соответствовали требованиям Правил противопожарного режима в Российской Федерации, утвержденных постановлением Правительства Российской Федерации от 16.09.2020 № 1479, а именно в них не были указаны лица, ответственные за обеспечение пожарной безопасности. </w:t>
      </w:r>
      <w:proofErr w:type="gramEnd"/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закона транспортным прокурором руководителю предприятия транспорта принесено 6 протестов на не соответствующие действующему законодательству инструкции о мерах пожарной безопасности, которые рассмотрены, нарушения устранены в кратчайший срок. </w:t>
      </w:r>
    </w:p>
    <w:p w:rsidR="00531677" w:rsidRPr="00531677" w:rsidRDefault="00531677" w:rsidP="0053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5. Новоуренгойский транспортный прокурор потребовал устранить нарушения воздушного законодательства при эксплуатации посадочной площадки.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на территории Тазовского района Ямало-Ненецкого автономного округа функционировала посадочная площадка, на которой совершались взлет и посадка воздушных судов. Однако в нарушение закона уведомление о начале деятельности на указанной посадочной площадке ее владельцем в уполномоченный территориальный орган Росавиации направлено не было.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Новоуренгойский транспортный прокурор в адрес владельца посадочной площадки внес представление, которое незамедлительно рассмотрено, приняты меры к устранению нарушений, к дисциплинарной ответственности привлечено 1 должностное лицо. </w:t>
      </w:r>
    </w:p>
    <w:p w:rsidR="00531677" w:rsidRPr="00531677" w:rsidRDefault="00531677" w:rsidP="0053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6. На Ямале осужден житель Шурышкарского района Ямало-Ненецкого автономного округа за совершение преступления, предусмотренного </w:t>
      </w:r>
      <w:proofErr w:type="gramStart"/>
      <w:r w:rsidRPr="005316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1677">
        <w:rPr>
          <w:rFonts w:ascii="Times New Roman" w:hAnsi="Times New Roman" w:cs="Times New Roman"/>
          <w:sz w:val="28"/>
          <w:szCs w:val="28"/>
        </w:rPr>
        <w:t>. 2 ст. 263 УК РФ (нарушение правил безопасности движения и эксплуатации внутреннего водного транспорта лицом, управляющим маломерным судном, повлекшее по неосторожности смерть человека).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lastRenderedPageBreak/>
        <w:t xml:space="preserve">Судом установлено, что в июле 2022 года на реке Малая Обь в </w:t>
      </w:r>
      <w:proofErr w:type="spellStart"/>
      <w:r w:rsidRPr="00531677">
        <w:rPr>
          <w:rFonts w:ascii="Times New Roman" w:hAnsi="Times New Roman" w:cs="Times New Roman"/>
          <w:sz w:val="28"/>
          <w:szCs w:val="28"/>
        </w:rPr>
        <w:t>Шурышкарском</w:t>
      </w:r>
      <w:proofErr w:type="spellEnd"/>
      <w:r w:rsidRPr="00531677">
        <w:rPr>
          <w:rFonts w:ascii="Times New Roman" w:hAnsi="Times New Roman" w:cs="Times New Roman"/>
          <w:sz w:val="28"/>
          <w:szCs w:val="28"/>
        </w:rPr>
        <w:t xml:space="preserve"> районе Ямало-Ненецкого автономного округа обвиняемый управлял незарегистрированным и не прошедшем освидетельствование маломерным судном «Амур-М». При этом мужчина не провел пассажирам инструктаж по правилам поведения на маломерном судне и допустил их нахождение на судне без спасательных жилетов.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Нарушив правила безопасности движения и эксплуатации внутреннего водного транспорта, он допустил опрокидывание судна, в результате чего пассажирка оказалась в воде и утонула. </w:t>
      </w:r>
    </w:p>
    <w:p w:rsidR="00531677" w:rsidRPr="00531677" w:rsidRDefault="00531677" w:rsidP="00531677">
      <w:pPr>
        <w:pStyle w:val="Default"/>
        <w:ind w:firstLine="709"/>
        <w:jc w:val="both"/>
        <w:rPr>
          <w:sz w:val="28"/>
          <w:szCs w:val="28"/>
        </w:rPr>
      </w:pPr>
      <w:r w:rsidRPr="00531677">
        <w:rPr>
          <w:sz w:val="28"/>
          <w:szCs w:val="28"/>
        </w:rPr>
        <w:t xml:space="preserve">Судья </w:t>
      </w:r>
      <w:proofErr w:type="spellStart"/>
      <w:r w:rsidRPr="00531677">
        <w:rPr>
          <w:sz w:val="28"/>
          <w:szCs w:val="28"/>
        </w:rPr>
        <w:t>Лабытнангского</w:t>
      </w:r>
      <w:proofErr w:type="spellEnd"/>
      <w:r w:rsidRPr="00531677">
        <w:rPr>
          <w:sz w:val="28"/>
          <w:szCs w:val="28"/>
        </w:rPr>
        <w:t xml:space="preserve"> городского суда Ямало-Ненецкого автономного округа признал подсудимого виновным и назначил наказание </w:t>
      </w:r>
      <w:proofErr w:type="gramStart"/>
      <w:r w:rsidRPr="00531677">
        <w:rPr>
          <w:sz w:val="28"/>
          <w:szCs w:val="28"/>
        </w:rPr>
        <w:t>в виде принудительных работ на срок два года с удержанием пяти процентов из заработной платы осужденного в доход</w:t>
      </w:r>
      <w:proofErr w:type="gramEnd"/>
      <w:r w:rsidRPr="00531677">
        <w:rPr>
          <w:sz w:val="28"/>
          <w:szCs w:val="28"/>
        </w:rPr>
        <w:t xml:space="preserve"> государства. </w:t>
      </w:r>
    </w:p>
    <w:p w:rsidR="00531677" w:rsidRPr="00531677" w:rsidRDefault="00531677" w:rsidP="0053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>7. Новоуренгойской транспортной прокуратурой проведена проверка соблюдения образовательными учреждениями Ямало-Ненецкого автономного округа воздушного законодательства при эксплуатации беспилотных воздушных судов.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Проверка показала, что в 15 образовательных учреждениях обязательные требования воздушного законодательства в части государственного учета и страхования ответственности владельца воздушного судна перед третьими лицами за вред, причиненный жизни или здоровью либо имуществу третьих лиц при эксплуатации воздушного судна, надлежащим образом не исполнялись.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>В целях устранения нарушений закона руководителям образовательных учреждений внесены представления.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Благодаря принятым мерам прокурорского реагирования владельцами беспилотных воздушных судов подготовлены и направлены в </w:t>
      </w:r>
      <w:proofErr w:type="spellStart"/>
      <w:r w:rsidRPr="00531677">
        <w:rPr>
          <w:rFonts w:ascii="Times New Roman" w:hAnsi="Times New Roman" w:cs="Times New Roman"/>
          <w:sz w:val="28"/>
          <w:szCs w:val="28"/>
        </w:rPr>
        <w:t>Росавиацию</w:t>
      </w:r>
      <w:proofErr w:type="spellEnd"/>
      <w:r w:rsidRPr="00531677">
        <w:rPr>
          <w:rFonts w:ascii="Times New Roman" w:hAnsi="Times New Roman" w:cs="Times New Roman"/>
          <w:sz w:val="28"/>
          <w:szCs w:val="28"/>
        </w:rPr>
        <w:t xml:space="preserve"> заявления о постановке на государственный учет более 30 беспилотных летательных аппаратов, а также оформлено страхование ответственности владельца воздушного судна перед третьими лицами.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учреждений ориентированы на неукоснительное соблюдение воздушного законодательства, обеспечение безопасных условий проведения занятий с использованием беспилотных летательных аппаратов. </w:t>
      </w:r>
    </w:p>
    <w:p w:rsidR="00531677" w:rsidRPr="00531677" w:rsidRDefault="00531677" w:rsidP="0053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>8. В ЯНАО местный житель привлечен к административной ответственности за несанкционированный запуск беспилотного воздушного судна.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В начале марта текущего года мужчина в целях видеосъемки выполнил полет с использованием беспилотного воздушного судна над территорией </w:t>
      </w:r>
      <w:proofErr w:type="gramStart"/>
      <w:r w:rsidRPr="005316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1677">
        <w:rPr>
          <w:rFonts w:ascii="Times New Roman" w:hAnsi="Times New Roman" w:cs="Times New Roman"/>
          <w:sz w:val="28"/>
          <w:szCs w:val="28"/>
        </w:rPr>
        <w:t xml:space="preserve">. Новый Уренгой в отсутствие обязательного разрешения органа обслуживания воздушного движения, чем нарушил установленный законом порядок использования воздушного пространства. 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677">
        <w:rPr>
          <w:rFonts w:ascii="Times New Roman" w:hAnsi="Times New Roman" w:cs="Times New Roman"/>
          <w:sz w:val="28"/>
          <w:szCs w:val="28"/>
        </w:rPr>
        <w:lastRenderedPageBreak/>
        <w:t>МТУ Ространснадзора по УФО, рассмотрев постановление Новоуренгойского транспортного прокурора, вынесено постановление о привлечении виновного лица к административной ответственности по ч. 2 ст. 11.4 КоАП РФ (нарушение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пространства), назначено наказание в виде административного штрафа в размере 30 тыс. рублей.</w:t>
      </w:r>
      <w:proofErr w:type="gramEnd"/>
    </w:p>
    <w:p w:rsidR="00531677" w:rsidRPr="00531677" w:rsidRDefault="00531677" w:rsidP="0053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9. В </w:t>
      </w:r>
      <w:proofErr w:type="gramStart"/>
      <w:r w:rsidRPr="005316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1677">
        <w:rPr>
          <w:rFonts w:ascii="Times New Roman" w:hAnsi="Times New Roman" w:cs="Times New Roman"/>
          <w:sz w:val="28"/>
          <w:szCs w:val="28"/>
        </w:rPr>
        <w:t>. Новый Уренгой Ямало-Ненецкого автономного округа пресечена продажа продукции, запрещенной к ввозу на территорию Российской Федерации.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Новоуренгойской транспортной прокуратурой совместно Управлением </w:t>
      </w:r>
      <w:proofErr w:type="spellStart"/>
      <w:r w:rsidRPr="0053167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31677">
        <w:rPr>
          <w:rFonts w:ascii="Times New Roman" w:hAnsi="Times New Roman" w:cs="Times New Roman"/>
          <w:sz w:val="28"/>
          <w:szCs w:val="28"/>
        </w:rPr>
        <w:t xml:space="preserve"> по ЯНАО в </w:t>
      </w:r>
      <w:proofErr w:type="gramStart"/>
      <w:r w:rsidRPr="005316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1677">
        <w:rPr>
          <w:rFonts w:ascii="Times New Roman" w:hAnsi="Times New Roman" w:cs="Times New Roman"/>
          <w:sz w:val="28"/>
          <w:szCs w:val="28"/>
        </w:rPr>
        <w:t xml:space="preserve">. Новый Уренгой, Тазовском районе и Тюменской таможней проведены мероприятия по выявлению и пресечению деятельности по ввозу на территорию Российской Федерации сельскохозяйственной продукции, сырья и продовольствия, в отношении которых установлены запреты и ограничения.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Выявлено, что в двух торговых павильонах </w:t>
      </w:r>
      <w:proofErr w:type="gramStart"/>
      <w:r w:rsidRPr="005316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1677">
        <w:rPr>
          <w:rFonts w:ascii="Times New Roman" w:hAnsi="Times New Roman" w:cs="Times New Roman"/>
          <w:sz w:val="28"/>
          <w:szCs w:val="28"/>
        </w:rPr>
        <w:t>. Новый Уренгой индивидуальными предпринимателями осуществлялась реализация продовольственных товаров, запрещенных к ввозу в Россию, а именно: сыров «</w:t>
      </w:r>
      <w:proofErr w:type="spellStart"/>
      <w:r w:rsidRPr="00531677">
        <w:rPr>
          <w:rFonts w:ascii="Times New Roman" w:hAnsi="Times New Roman" w:cs="Times New Roman"/>
          <w:sz w:val="28"/>
          <w:szCs w:val="28"/>
        </w:rPr>
        <w:t>Brie</w:t>
      </w:r>
      <w:proofErr w:type="spellEnd"/>
      <w:r w:rsidRPr="00531677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531677">
        <w:rPr>
          <w:rFonts w:ascii="Times New Roman" w:hAnsi="Times New Roman" w:cs="Times New Roman"/>
          <w:sz w:val="28"/>
          <w:szCs w:val="28"/>
        </w:rPr>
        <w:t>Camembert</w:t>
      </w:r>
      <w:proofErr w:type="spellEnd"/>
      <w:r w:rsidRPr="0053167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531677">
        <w:rPr>
          <w:rFonts w:ascii="Times New Roman" w:hAnsi="Times New Roman" w:cs="Times New Roman"/>
          <w:sz w:val="28"/>
          <w:szCs w:val="28"/>
        </w:rPr>
        <w:t>Oltermanni</w:t>
      </w:r>
      <w:proofErr w:type="spellEnd"/>
      <w:r w:rsidRPr="00531677">
        <w:rPr>
          <w:rFonts w:ascii="Times New Roman" w:hAnsi="Times New Roman" w:cs="Times New Roman"/>
          <w:sz w:val="28"/>
          <w:szCs w:val="28"/>
        </w:rPr>
        <w:t xml:space="preserve">», страной происхождения которых являлись Германия и Финляндия.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677">
        <w:rPr>
          <w:rFonts w:ascii="Times New Roman" w:hAnsi="Times New Roman" w:cs="Times New Roman"/>
          <w:sz w:val="28"/>
          <w:szCs w:val="28"/>
        </w:rPr>
        <w:t>Санкционная</w:t>
      </w:r>
      <w:proofErr w:type="spellEnd"/>
      <w:r w:rsidRPr="00531677">
        <w:rPr>
          <w:rFonts w:ascii="Times New Roman" w:hAnsi="Times New Roman" w:cs="Times New Roman"/>
          <w:sz w:val="28"/>
          <w:szCs w:val="28"/>
        </w:rPr>
        <w:t xml:space="preserve"> продукция изъята и уничтожена.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>Индивидуальные предприниматели привлечены к административной ответственности по ст. 14.2 КоАП РФ (незаконная продажа товаров (иных вещей), свободная реализация которых запрещена или ограничена), им назначен штраф в общем размере 7 тыс. руб.</w:t>
      </w:r>
    </w:p>
    <w:p w:rsidR="00531677" w:rsidRPr="00531677" w:rsidRDefault="00531677" w:rsidP="0053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>10. Новоуренгойский транспортный прокурор защитил права пенсионера органов внутренних дел, не получавшего пенсию более 1,5 лет.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Транспортной прокуратурой по результатам рассмотрения обращения жительницы Рязанской области установлено, что более 27 лет назад она проходила службу в Линейном отделе внутренних дел на ст. Новый Уренгой </w:t>
      </w:r>
      <w:proofErr w:type="spellStart"/>
      <w:r w:rsidRPr="00531677">
        <w:rPr>
          <w:rFonts w:ascii="Times New Roman" w:hAnsi="Times New Roman" w:cs="Times New Roman"/>
          <w:sz w:val="28"/>
          <w:szCs w:val="28"/>
        </w:rPr>
        <w:t>Среднеуральского</w:t>
      </w:r>
      <w:proofErr w:type="spellEnd"/>
      <w:r w:rsidRPr="00531677">
        <w:rPr>
          <w:rFonts w:ascii="Times New Roman" w:hAnsi="Times New Roman" w:cs="Times New Roman"/>
          <w:sz w:val="28"/>
          <w:szCs w:val="28"/>
        </w:rPr>
        <w:t xml:space="preserve"> УВД на транспорте. После выхода на пенсию по выслуге лет женщина переехала на постоянное место жительства в Ростовскую область, где на протяжении указанного времени являлась получателем назначенной ранее пенсии.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>В связи с изменением в 2022 году постоянного места жительства и переездом в Рязанскую область женщина снята с пенсионного учета в отделении пенсионного обслуживания центра финансового обеспечения Главного Управления МВД Российской Федерации по Ростовской области, пенсионное дело передано в УМВД России по Рязанской области.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Вместе с тем, УМВД России по Рязанской области принято решение не выплачивать женщине пенсию ввиду неправильного расчета в 1995 году </w:t>
      </w:r>
      <w:r w:rsidRPr="00531677">
        <w:rPr>
          <w:rFonts w:ascii="Times New Roman" w:hAnsi="Times New Roman" w:cs="Times New Roman"/>
          <w:sz w:val="28"/>
          <w:szCs w:val="28"/>
        </w:rPr>
        <w:lastRenderedPageBreak/>
        <w:t xml:space="preserve">выслуги лет и отсутствием права на пенсионное обеспечение, оставив ее без единственного источника дохода. 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677">
        <w:rPr>
          <w:rFonts w:ascii="Times New Roman" w:hAnsi="Times New Roman" w:cs="Times New Roman"/>
          <w:sz w:val="28"/>
          <w:szCs w:val="28"/>
        </w:rPr>
        <w:t>Транспортный прокурор, не согласившись с позицией указанных Управлений, обратился в Ленинский районный суд г. Ростова-на-Дону с исковым заявлением в защиту прав заявительницы, указав, что в случае утраты пенсионером права на пенсию за выслугу лет в результате устранения допущенной ошибки, обнаруженной по истечении трех лет с даты назначения пенсии, являющейся его единственным источником дохода, пенсионный орган при условии отсутствия виновных действий</w:t>
      </w:r>
      <w:proofErr w:type="gramEnd"/>
      <w:r w:rsidRPr="00531677">
        <w:rPr>
          <w:rFonts w:ascii="Times New Roman" w:hAnsi="Times New Roman" w:cs="Times New Roman"/>
          <w:sz w:val="28"/>
          <w:szCs w:val="28"/>
        </w:rPr>
        <w:t xml:space="preserve"> пенсионера, </w:t>
      </w:r>
      <w:proofErr w:type="gramStart"/>
      <w:r w:rsidRPr="00531677">
        <w:rPr>
          <w:rFonts w:ascii="Times New Roman" w:hAnsi="Times New Roman" w:cs="Times New Roman"/>
          <w:sz w:val="28"/>
          <w:szCs w:val="28"/>
        </w:rPr>
        <w:t>приведших</w:t>
      </w:r>
      <w:proofErr w:type="gramEnd"/>
      <w:r w:rsidRPr="00531677">
        <w:rPr>
          <w:rFonts w:ascii="Times New Roman" w:hAnsi="Times New Roman" w:cs="Times New Roman"/>
          <w:sz w:val="28"/>
          <w:szCs w:val="28"/>
        </w:rPr>
        <w:t xml:space="preserve"> к неправомерному назначению пенсии, принимает решение о выплате суммы, равной размеру пенсии, выплачиваемой на дату обнаружения ошибки.</w:t>
      </w:r>
    </w:p>
    <w:p w:rsidR="00531677" w:rsidRPr="00531677" w:rsidRDefault="00531677" w:rsidP="0053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>Суд, с учетом мнения прокурора исковые требования удовлетворил и обязал УМВД России по Рязанской области возобновить женщине выплату пенсии по выслуге лет, а ГУ МВД России по Ростовской области выплатить задолженность по пенсии в размере более 250 тыс. руб.</w:t>
      </w:r>
    </w:p>
    <w:p w:rsidR="00531677" w:rsidRPr="00531677" w:rsidRDefault="00531677" w:rsidP="0053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1677" w:rsidRPr="00531677" w:rsidSect="00A6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677"/>
    <w:rsid w:val="00007DF8"/>
    <w:rsid w:val="000313A0"/>
    <w:rsid w:val="000525AA"/>
    <w:rsid w:val="00053DFC"/>
    <w:rsid w:val="000603AD"/>
    <w:rsid w:val="00061540"/>
    <w:rsid w:val="00061C1B"/>
    <w:rsid w:val="000625A7"/>
    <w:rsid w:val="00066B22"/>
    <w:rsid w:val="00084F41"/>
    <w:rsid w:val="000A2DA0"/>
    <w:rsid w:val="000A440E"/>
    <w:rsid w:val="000A5540"/>
    <w:rsid w:val="000D36F6"/>
    <w:rsid w:val="000E6220"/>
    <w:rsid w:val="000E663E"/>
    <w:rsid w:val="000F0F26"/>
    <w:rsid w:val="00103591"/>
    <w:rsid w:val="001058C3"/>
    <w:rsid w:val="001105EE"/>
    <w:rsid w:val="00123D73"/>
    <w:rsid w:val="00137EF3"/>
    <w:rsid w:val="00160AA9"/>
    <w:rsid w:val="00170BE3"/>
    <w:rsid w:val="001712CC"/>
    <w:rsid w:val="0018775B"/>
    <w:rsid w:val="00194DBA"/>
    <w:rsid w:val="001A4CA6"/>
    <w:rsid w:val="001B2FC5"/>
    <w:rsid w:val="001C44FD"/>
    <w:rsid w:val="001E16DB"/>
    <w:rsid w:val="001F0228"/>
    <w:rsid w:val="00203451"/>
    <w:rsid w:val="00207284"/>
    <w:rsid w:val="002249AB"/>
    <w:rsid w:val="00237792"/>
    <w:rsid w:val="00260BB7"/>
    <w:rsid w:val="00270391"/>
    <w:rsid w:val="002A0319"/>
    <w:rsid w:val="002A4E14"/>
    <w:rsid w:val="002A5009"/>
    <w:rsid w:val="002B0BE5"/>
    <w:rsid w:val="002B2850"/>
    <w:rsid w:val="002D37F2"/>
    <w:rsid w:val="002F1339"/>
    <w:rsid w:val="002F254E"/>
    <w:rsid w:val="002F3170"/>
    <w:rsid w:val="0030041F"/>
    <w:rsid w:val="0030643F"/>
    <w:rsid w:val="00323982"/>
    <w:rsid w:val="00324B3A"/>
    <w:rsid w:val="00326C30"/>
    <w:rsid w:val="00332AA1"/>
    <w:rsid w:val="0034264D"/>
    <w:rsid w:val="00345060"/>
    <w:rsid w:val="003473EA"/>
    <w:rsid w:val="00362A03"/>
    <w:rsid w:val="00364982"/>
    <w:rsid w:val="003760ED"/>
    <w:rsid w:val="0039046F"/>
    <w:rsid w:val="0039681C"/>
    <w:rsid w:val="003A0E36"/>
    <w:rsid w:val="003A32CC"/>
    <w:rsid w:val="003B70BC"/>
    <w:rsid w:val="003B7757"/>
    <w:rsid w:val="003D6BC7"/>
    <w:rsid w:val="00402D17"/>
    <w:rsid w:val="00403550"/>
    <w:rsid w:val="00406145"/>
    <w:rsid w:val="00406F00"/>
    <w:rsid w:val="00426774"/>
    <w:rsid w:val="00433212"/>
    <w:rsid w:val="00435DA2"/>
    <w:rsid w:val="00444821"/>
    <w:rsid w:val="00446131"/>
    <w:rsid w:val="004519D5"/>
    <w:rsid w:val="00473371"/>
    <w:rsid w:val="00474375"/>
    <w:rsid w:val="00474F0A"/>
    <w:rsid w:val="004779E0"/>
    <w:rsid w:val="0048200E"/>
    <w:rsid w:val="00496E17"/>
    <w:rsid w:val="004B2CEB"/>
    <w:rsid w:val="004B4E72"/>
    <w:rsid w:val="004B7145"/>
    <w:rsid w:val="004D74DC"/>
    <w:rsid w:val="004E5A83"/>
    <w:rsid w:val="004F6C0D"/>
    <w:rsid w:val="00523BE9"/>
    <w:rsid w:val="00531677"/>
    <w:rsid w:val="0058661C"/>
    <w:rsid w:val="00587DD3"/>
    <w:rsid w:val="005A670E"/>
    <w:rsid w:val="005B345E"/>
    <w:rsid w:val="005E67C3"/>
    <w:rsid w:val="005F1811"/>
    <w:rsid w:val="005F1D95"/>
    <w:rsid w:val="005F2A6F"/>
    <w:rsid w:val="005F7D41"/>
    <w:rsid w:val="0060014B"/>
    <w:rsid w:val="006003FF"/>
    <w:rsid w:val="00616EF1"/>
    <w:rsid w:val="006219C5"/>
    <w:rsid w:val="00623784"/>
    <w:rsid w:val="00631621"/>
    <w:rsid w:val="00631B5F"/>
    <w:rsid w:val="00633A07"/>
    <w:rsid w:val="0063786E"/>
    <w:rsid w:val="00644FA1"/>
    <w:rsid w:val="00647B83"/>
    <w:rsid w:val="00673E33"/>
    <w:rsid w:val="006748B1"/>
    <w:rsid w:val="006815B8"/>
    <w:rsid w:val="006C1149"/>
    <w:rsid w:val="006F48A7"/>
    <w:rsid w:val="00700752"/>
    <w:rsid w:val="00735BB3"/>
    <w:rsid w:val="0073747C"/>
    <w:rsid w:val="00760E31"/>
    <w:rsid w:val="00766B9B"/>
    <w:rsid w:val="0078180D"/>
    <w:rsid w:val="00783BAC"/>
    <w:rsid w:val="00790FAD"/>
    <w:rsid w:val="007975C6"/>
    <w:rsid w:val="007A3303"/>
    <w:rsid w:val="007B0D15"/>
    <w:rsid w:val="007D3146"/>
    <w:rsid w:val="007D744E"/>
    <w:rsid w:val="007E14C7"/>
    <w:rsid w:val="007E555A"/>
    <w:rsid w:val="007F3D54"/>
    <w:rsid w:val="0080541C"/>
    <w:rsid w:val="008075E5"/>
    <w:rsid w:val="008163E8"/>
    <w:rsid w:val="00823192"/>
    <w:rsid w:val="00840058"/>
    <w:rsid w:val="0084122C"/>
    <w:rsid w:val="00850ED6"/>
    <w:rsid w:val="008513CD"/>
    <w:rsid w:val="008519AF"/>
    <w:rsid w:val="008646CF"/>
    <w:rsid w:val="008771A7"/>
    <w:rsid w:val="008821A6"/>
    <w:rsid w:val="0088227D"/>
    <w:rsid w:val="0088290C"/>
    <w:rsid w:val="008A249C"/>
    <w:rsid w:val="008C4C61"/>
    <w:rsid w:val="008C78FC"/>
    <w:rsid w:val="008F5AF3"/>
    <w:rsid w:val="00900957"/>
    <w:rsid w:val="0090402B"/>
    <w:rsid w:val="00905802"/>
    <w:rsid w:val="00905C5B"/>
    <w:rsid w:val="009259D7"/>
    <w:rsid w:val="00926FA3"/>
    <w:rsid w:val="00930409"/>
    <w:rsid w:val="009436D7"/>
    <w:rsid w:val="009500BA"/>
    <w:rsid w:val="00954DD4"/>
    <w:rsid w:val="009629D9"/>
    <w:rsid w:val="00963C1F"/>
    <w:rsid w:val="00991DA2"/>
    <w:rsid w:val="00994C9B"/>
    <w:rsid w:val="0099548E"/>
    <w:rsid w:val="009A3E7C"/>
    <w:rsid w:val="009B6322"/>
    <w:rsid w:val="009C5C27"/>
    <w:rsid w:val="009C74A1"/>
    <w:rsid w:val="009D0BEA"/>
    <w:rsid w:val="009E15D5"/>
    <w:rsid w:val="009E1BE8"/>
    <w:rsid w:val="009E2CAB"/>
    <w:rsid w:val="009F2C26"/>
    <w:rsid w:val="00A21CCB"/>
    <w:rsid w:val="00A30E19"/>
    <w:rsid w:val="00A34C52"/>
    <w:rsid w:val="00A34DE5"/>
    <w:rsid w:val="00A35EA0"/>
    <w:rsid w:val="00A638BD"/>
    <w:rsid w:val="00A642FD"/>
    <w:rsid w:val="00A852B7"/>
    <w:rsid w:val="00AA27DB"/>
    <w:rsid w:val="00AA379A"/>
    <w:rsid w:val="00AB2DC5"/>
    <w:rsid w:val="00AB56B0"/>
    <w:rsid w:val="00AF3504"/>
    <w:rsid w:val="00B04374"/>
    <w:rsid w:val="00B111F8"/>
    <w:rsid w:val="00B46DCC"/>
    <w:rsid w:val="00B77F40"/>
    <w:rsid w:val="00B9740D"/>
    <w:rsid w:val="00BA0306"/>
    <w:rsid w:val="00BB641D"/>
    <w:rsid w:val="00BC1D42"/>
    <w:rsid w:val="00BC71A2"/>
    <w:rsid w:val="00BE18E5"/>
    <w:rsid w:val="00BE6EE0"/>
    <w:rsid w:val="00BF5C5F"/>
    <w:rsid w:val="00C00DF4"/>
    <w:rsid w:val="00C209FB"/>
    <w:rsid w:val="00C2372A"/>
    <w:rsid w:val="00C239B1"/>
    <w:rsid w:val="00C26576"/>
    <w:rsid w:val="00C26AE3"/>
    <w:rsid w:val="00C338D0"/>
    <w:rsid w:val="00C37769"/>
    <w:rsid w:val="00C40BC1"/>
    <w:rsid w:val="00C4342B"/>
    <w:rsid w:val="00C52146"/>
    <w:rsid w:val="00C533AD"/>
    <w:rsid w:val="00C54D7C"/>
    <w:rsid w:val="00C619EB"/>
    <w:rsid w:val="00C72172"/>
    <w:rsid w:val="00C77311"/>
    <w:rsid w:val="00C829A7"/>
    <w:rsid w:val="00C943B3"/>
    <w:rsid w:val="00CA100A"/>
    <w:rsid w:val="00CB7688"/>
    <w:rsid w:val="00CB7E6D"/>
    <w:rsid w:val="00CC1CB7"/>
    <w:rsid w:val="00CF657A"/>
    <w:rsid w:val="00D27FE8"/>
    <w:rsid w:val="00D32F65"/>
    <w:rsid w:val="00D34EC6"/>
    <w:rsid w:val="00D4362D"/>
    <w:rsid w:val="00D46493"/>
    <w:rsid w:val="00D51C3E"/>
    <w:rsid w:val="00D61BEE"/>
    <w:rsid w:val="00D65961"/>
    <w:rsid w:val="00D71BB8"/>
    <w:rsid w:val="00D7277C"/>
    <w:rsid w:val="00D85D61"/>
    <w:rsid w:val="00D944C9"/>
    <w:rsid w:val="00DA4FDE"/>
    <w:rsid w:val="00DB7ACF"/>
    <w:rsid w:val="00DC3A7A"/>
    <w:rsid w:val="00DE671A"/>
    <w:rsid w:val="00DF7722"/>
    <w:rsid w:val="00E00C51"/>
    <w:rsid w:val="00E04A64"/>
    <w:rsid w:val="00E0780F"/>
    <w:rsid w:val="00E13A95"/>
    <w:rsid w:val="00E157FC"/>
    <w:rsid w:val="00E2717E"/>
    <w:rsid w:val="00E2788B"/>
    <w:rsid w:val="00E3293D"/>
    <w:rsid w:val="00E55D28"/>
    <w:rsid w:val="00E84989"/>
    <w:rsid w:val="00ED7ADD"/>
    <w:rsid w:val="00F07A83"/>
    <w:rsid w:val="00F11417"/>
    <w:rsid w:val="00F2037F"/>
    <w:rsid w:val="00F232F0"/>
    <w:rsid w:val="00F33DBF"/>
    <w:rsid w:val="00F4569C"/>
    <w:rsid w:val="00F45989"/>
    <w:rsid w:val="00F47094"/>
    <w:rsid w:val="00F61B41"/>
    <w:rsid w:val="00F628F1"/>
    <w:rsid w:val="00F70A12"/>
    <w:rsid w:val="00F93FCD"/>
    <w:rsid w:val="00FA1487"/>
    <w:rsid w:val="00FB5350"/>
    <w:rsid w:val="00FF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semiHidden/>
    <w:rsid w:val="00531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1636</Words>
  <Characters>9331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2</cp:revision>
  <dcterms:created xsi:type="dcterms:W3CDTF">2024-06-22T12:02:00Z</dcterms:created>
  <dcterms:modified xsi:type="dcterms:W3CDTF">2024-06-22T12:06:00Z</dcterms:modified>
</cp:coreProperties>
</file>