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7"/>
        <w:contextualSpacing/>
        <w:jc w:val="center"/>
        <w:spacing w:before="0"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8.2pt;mso-wrap-distance-left:0.0pt;mso-wrap-distance-top:0.0pt;mso-wrap-distance-right:0.0pt;mso-wrap-distance-bottom:0.0pt;" filled="f" strokecolor="#000000">
            <v:path textboxrect="0,0,0,0"/>
            <v:imagedata r:id="rId17" o:title=""/>
          </v:shape>
          <o:OLEObject DrawAspect="Content" r:id="rId18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92"/>
        <w:contextualSpacing/>
        <w:jc w:val="center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0"/>
        <w:contextualSpacing/>
        <w:spacing w:line="283" w:lineRule="atLeast"/>
        <w:tabs>
          <w:tab w:val="left" w:pos="180" w:leader="none"/>
          <w:tab w:val="clear" w:pos="708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before="0" w:after="0" w:line="283" w:lineRule="atLeast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spacing w:before="0" w:after="0" w:line="283" w:lineRule="atLeast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«18» марта 2024 г.                                                                               № 88-П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</w:p>
    <w:p>
      <w:pPr>
        <w:pStyle w:val="737"/>
        <w:contextualSpacing/>
        <w:jc w:val="center"/>
        <w:spacing w:before="0"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37"/>
        <w:contextualSpacing/>
        <w:spacing w:before="0"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37"/>
        <w:contextualSpacing/>
        <w:spacing w:before="0"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37"/>
        <w:contextualSpacing/>
        <w:jc w:val="center"/>
        <w:spacing w:before="0" w:after="0" w:line="283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«Экономическое развитие 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/>
    </w:p>
    <w:p>
      <w:pPr>
        <w:contextualSpacing/>
        <w:jc w:val="center"/>
        <w:spacing w:before="0" w:after="0" w:line="283" w:lineRule="atLeast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и инновационная экономика»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37"/>
        <w:contextualSpacing/>
        <w:spacing w:before="0"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37"/>
        <w:contextualSpacing/>
        <w:spacing w:before="0"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5"/>
        <w:contextualSpacing/>
        <w:ind w:firstLine="709"/>
        <w:jc w:val="both"/>
        <w:spacing w:before="0"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Во исполнение решений Думы Красноселькупского района от 26.12.2023 № 248 «О внесении изменений в решение Думы Красноселькупского района «О бюджете Красноселькупского райо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на 2023 год и на плановый период 2024 и 2025 годов», от 19.12.2023 № 239 «О бюджете Красноселькупского района на 2024 год и плановый период 2025 и 2026 годов», в соответствии с постановлением Администрации Красноселькупского района от 07.12.2021 № 51-П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«О муниципальных программах муниципального округа Красноселькупский район Ямало-Ненецкого автономного округа»,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5"/>
        <w:numPr>
          <w:ilvl w:val="0"/>
          <w:numId w:val="4"/>
        </w:numPr>
        <w:contextualSpacing/>
        <w:ind w:left="0" w:firstLine="709"/>
        <w:jc w:val="both"/>
        <w:spacing w:before="0" w:after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«Экономическое развитие и инновационная экономика», утвержденную постановлением Администрации Красноселькупского района от 20.12.2021 № 77-П.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4"/>
        <w:numPr>
          <w:ilvl w:val="0"/>
          <w:numId w:val="1"/>
        </w:numPr>
        <w:contextualSpacing/>
        <w:ind w:left="0" w:firstLine="709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37"/>
        <w:contextualSpacing/>
        <w:ind w:firstLine="709"/>
        <w:jc w:val="both"/>
        <w:spacing w:before="0" w:after="0" w:line="283" w:lineRule="atLeast"/>
        <w:rPr>
          <w:rFonts w:ascii="Liberation Sans" w:hAnsi="Liberation Sans" w:cs="Liberation Sans"/>
          <w:sz w:val="28"/>
          <w:szCs w:val="28"/>
          <w:highlight w:val="yellow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highlight w:val="white"/>
        </w:rPr>
        <w:t xml:space="preserve">3. </w:t>
        <w:tab/>
        <w:t xml:space="preserve">Настоящее постановление вступает в силу с момента его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37"/>
        <w:contextualSpacing/>
        <w:ind w:firstLine="709"/>
        <w:jc w:val="both"/>
        <w:spacing w:before="0"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before="0"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37"/>
        <w:contextualSpacing/>
        <w:ind w:firstLine="709"/>
        <w:jc w:val="both"/>
        <w:spacing w:before="0"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37"/>
        <w:contextualSpacing/>
        <w:jc w:val="both"/>
        <w:spacing w:before="0" w:after="0" w:line="283" w:lineRule="atLeast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footerReference w:type="default" r:id="rId16"/>
          <w:footnotePr/>
          <w:endnotePr/>
          <w:type w:val="nextPage"/>
          <w:pgSz w:w="11906" w:h="16838" w:orient="portrait"/>
          <w:pgMar w:top="1134" w:right="567" w:bottom="1134" w:left="1701" w:header="709" w:footer="0" w:gutter="0"/>
          <w:pgNumType w:start="1"/>
          <w:cols w:num="1" w:sep="0" w:space="708" w:equalWidth="1"/>
          <w:docGrid w:linePitch="360"/>
        </w:sect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37"/>
        <w:contextualSpacing/>
        <w:ind w:left="5103"/>
        <w:spacing w:before="0" w:after="0" w:afterAutospacing="0"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</w:t>
      </w:r>
      <w:r/>
    </w:p>
    <w:p>
      <w:pPr>
        <w:pStyle w:val="737"/>
        <w:contextualSpacing/>
        <w:ind w:left="5103"/>
        <w:spacing w:before="0" w:after="0" w:afterAutospacing="0" w:line="283" w:lineRule="atLeas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/>
    </w:p>
    <w:p>
      <w:pPr>
        <w:pStyle w:val="737"/>
        <w:contextualSpacing/>
        <w:ind w:left="5103"/>
        <w:spacing w:before="0" w:after="0" w:afterAutospacing="0" w:line="283" w:lineRule="atLeast"/>
        <w:tabs>
          <w:tab w:val="clear" w:pos="708" w:leader="none"/>
          <w:tab w:val="left" w:pos="5535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УТВЕРЖДЕНЫ</w:t>
      </w:r>
      <w:r/>
    </w:p>
    <w:p>
      <w:pPr>
        <w:pStyle w:val="737"/>
        <w:contextualSpacing/>
        <w:ind w:left="5103"/>
        <w:spacing w:before="0" w:after="0" w:afterAutospacing="0"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contextualSpacing/>
        <w:ind w:left="0" w:right="0" w:firstLine="5102"/>
        <w:spacing w:before="0" w:after="0" w:afterAutospacing="0" w:line="283" w:lineRule="atLeast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«18» марта 2024 г. № 88-П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737"/>
        <w:contextualSpacing/>
        <w:ind w:left="5103"/>
        <w:spacing w:before="0" w:after="20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737"/>
        <w:contextualSpacing/>
        <w:ind w:left="5103"/>
        <w:spacing w:before="0" w:after="20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737"/>
        <w:contextualSpacing/>
        <w:jc w:val="center"/>
        <w:spacing w:before="0" w:after="200" w:line="240" w:lineRule="auto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ИЗМЕНЕНИЯ,</w:t>
      </w:r>
      <w:r/>
    </w:p>
    <w:p>
      <w:pPr>
        <w:pStyle w:val="737"/>
        <w:contextualSpacing/>
        <w:jc w:val="center"/>
        <w:spacing w:before="0" w:after="20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«Экономическое развитие и инновационная экономика», утвержденную постановлением Администрации Красноселькупского района </w:t>
      </w:r>
      <w:r/>
    </w:p>
    <w:p>
      <w:pPr>
        <w:pStyle w:val="737"/>
        <w:contextualSpacing/>
        <w:jc w:val="center"/>
        <w:spacing w:before="0" w:after="20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20.12.2021 № 77-П</w:t>
      </w:r>
      <w:r/>
    </w:p>
    <w:p>
      <w:pPr>
        <w:pStyle w:val="737"/>
        <w:contextualSpacing/>
        <w:jc w:val="center"/>
        <w:spacing w:before="0" w:after="200" w:line="240" w:lineRule="auto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pStyle w:val="814"/>
        <w:numPr>
          <w:ilvl w:val="0"/>
          <w:numId w:val="2"/>
        </w:numPr>
        <w:ind w:left="0"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Раздел «Паспорт муниципальной программы «Экономическое развитие и инновационная экономика» изложить в следующей редакции:</w:t>
      </w:r>
      <w:r/>
    </w:p>
    <w:p>
      <w:pPr>
        <w:pStyle w:val="819"/>
        <w:jc w:val="center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pStyle w:val="819"/>
        <w:jc w:val="center"/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«ПАСПОРТ </w:t>
      </w:r>
      <w:r/>
    </w:p>
    <w:p>
      <w:pPr>
        <w:pStyle w:val="819"/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программы муниципального округа Красноселькупский район Ямало-Ненецкого автономного округа</w:t>
      </w:r>
      <w:r/>
    </w:p>
    <w:p>
      <w:pPr>
        <w:pStyle w:val="737"/>
        <w:contextualSpacing/>
        <w:jc w:val="center"/>
        <w:spacing w:before="0" w:after="200" w:line="240" w:lineRule="auto"/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«Экономическое развитие и инновационная экономика»</w:t>
      </w:r>
      <w:r/>
    </w:p>
    <w:p>
      <w:pPr>
        <w:pStyle w:val="737"/>
        <w:contextualSpacing/>
        <w:jc w:val="center"/>
        <w:spacing w:before="0" w:after="20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tbl>
      <w:tblPr>
        <w:tblStyle w:val="825"/>
        <w:tblW w:w="9532" w:type="dxa"/>
        <w:tblInd w:w="5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596"/>
        <w:gridCol w:w="3255"/>
        <w:gridCol w:w="1681"/>
      </w:tblGrid>
      <w:tr>
        <w:trPr>
          <w:trHeight w:val="1023"/>
        </w:trPr>
        <w:tc>
          <w:tcPr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tcW w:w="493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Заместитель Главы Администрации Красноселькупского района по экономике и финансам</w:t>
            </w:r>
            <w:r/>
          </w:p>
        </w:tc>
      </w:tr>
      <w:tr>
        <w:trPr>
          <w:trHeight w:val="1385"/>
        </w:trPr>
        <w:tc>
          <w:tcPr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tcW w:w="493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Отдел экономики и ценообразования Администрации Красноселькупского района</w:t>
            </w:r>
            <w:r/>
          </w:p>
        </w:tc>
      </w:tr>
      <w:tr>
        <w:trPr>
          <w:trHeight w:val="1691"/>
        </w:trPr>
        <w:tc>
          <w:tcPr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ffffff" w:fill="ffffff"/>
            <w:tcW w:w="493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Управление муниципальным имуществом Администрации Красноселькупского района                                                               Отдел торговли и защиты прав потребителей Администрации Красноселькупского района</w:t>
            </w:r>
            <w:r/>
          </w:p>
        </w:tc>
      </w:tr>
      <w:tr>
        <w:trPr>
          <w:trHeight w:val="405"/>
        </w:trPr>
        <w:tc>
          <w:tcPr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Участники муниципальной программы</w:t>
            </w:r>
            <w:r/>
          </w:p>
        </w:tc>
        <w:tc>
          <w:tcPr>
            <w:gridSpan w:val="2"/>
            <w:tcW w:w="493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-</w:t>
            </w:r>
            <w:r/>
          </w:p>
        </w:tc>
      </w:tr>
      <w:tr>
        <w:trPr>
          <w:trHeight w:val="1096"/>
        </w:trPr>
        <w:tc>
          <w:tcPr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Цель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tcW w:w="493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Обеспечение устойчивого развития муниципального округа Красноселькупский район</w:t>
            </w:r>
            <w:r/>
          </w:p>
        </w:tc>
      </w:tr>
      <w:tr>
        <w:trPr>
          <w:trHeight w:val="1275"/>
        </w:trPr>
        <w:tc>
          <w:tcPr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Направления</w:t>
            </w:r>
            <w:r/>
          </w:p>
        </w:tc>
        <w:tc>
          <w:tcPr>
            <w:gridSpan w:val="2"/>
            <w:tcW w:w="493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1. Развитие малого и среднего предпринимательства.</w:t>
              <w:br/>
              <w:t xml:space="preserve">2. Формирование системы обеспечения стабильного развития Красноселькупского района.</w:t>
            </w:r>
            <w:r/>
          </w:p>
        </w:tc>
      </w:tr>
      <w:tr>
        <w:trPr>
          <w:trHeight w:val="1134"/>
        </w:trPr>
        <w:tc>
          <w:tcPr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tcW w:w="493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2022 – 2035 годы</w:t>
              <w:br/>
              <w:t xml:space="preserve">1 этап – 2022-2025 годы</w:t>
              <w:br/>
              <w:t xml:space="preserve">2 этап - 2026-2029 годы</w:t>
            </w:r>
            <w:r/>
          </w:p>
        </w:tc>
      </w:tr>
      <w:tr>
        <w:trPr>
          <w:trHeight w:val="500"/>
        </w:trPr>
        <w:tc>
          <w:tcPr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32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73 102,832</w:t>
            </w:r>
            <w:r/>
          </w:p>
        </w:tc>
      </w:tr>
      <w:tr>
        <w:trPr>
          <w:trHeight w:val="3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57 779,000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15 323,832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- в том числе по этапам реализации: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I этап реализации 2022-2025 годы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58 816,832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45 173,000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13 643,832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- в том числе по годам: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2022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14 360,000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9 220,000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5 140,000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2023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Всего, в том числе: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15 884,832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10 741,000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бюджета района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5 143,832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2024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14 286,000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12 606,000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1 680,000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2025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14 286,000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12 606,000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1 680,000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II этап реализации 2026-2029 годы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14 286,000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12 606,000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1 680,000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59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- в том числе по годам: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315"/>
        </w:trPr>
        <w:tc>
          <w:tcP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2026 год</w:t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14 286,000</w:t>
            </w:r>
            <w:r/>
          </w:p>
        </w:tc>
      </w:tr>
      <w:tr>
        <w:trPr>
          <w:trHeight w:val="315"/>
        </w:trPr>
        <w:tc>
          <w:tcPr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12 606,000</w:t>
            </w:r>
            <w:r/>
          </w:p>
        </w:tc>
      </w:tr>
      <w:tr>
        <w:trPr>
          <w:trHeight w:val="315"/>
        </w:trPr>
        <w:tc>
          <w:tcPr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1 680,000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2027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2028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2029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96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5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0,000</w:t>
            </w:r>
            <w:r/>
          </w:p>
        </w:tc>
      </w:tr>
    </w:tbl>
    <w:p>
      <w:pPr>
        <w:pStyle w:val="737"/>
        <w:jc w:val="right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».</w:t>
      </w:r>
      <w:r/>
    </w:p>
    <w:p>
      <w:pPr>
        <w:pStyle w:val="737"/>
        <w:rPr>
          <w:rFonts w:ascii="Liberation Sans" w:hAnsi="Liberation Sans" w:eastAsia="Liberation Sans" w:cs="Liberation Sans"/>
          <w:color w:val="000000"/>
          <w:sz w:val="28"/>
          <w:szCs w:val="28"/>
        </w:rPr>
        <w:sectPr>
          <w:headerReference w:type="default" r:id="rId10"/>
          <w:head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0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pStyle w:val="814"/>
        <w:numPr>
          <w:ilvl w:val="0"/>
          <w:numId w:val="2"/>
        </w:numPr>
        <w:ind w:left="567" w:right="-454" w:firstLine="567"/>
        <w:jc w:val="both"/>
        <w:tabs>
          <w:tab w:val="clear" w:pos="0" w:leader="none"/>
          <w:tab w:val="left" w:pos="567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Раздел «Структура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Cs/>
          <w:iCs/>
          <w:color w:val="000000"/>
          <w:sz w:val="28"/>
          <w:szCs w:val="24"/>
        </w:rPr>
        <w:t xml:space="preserve">Экономическое развитие и инновационная экономика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»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изложить в следующей редакции:</w:t>
      </w:r>
      <w:r/>
    </w:p>
    <w:p>
      <w:pPr>
        <w:pStyle w:val="819"/>
        <w:ind w:left="360"/>
        <w:jc w:val="both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</w:rPr>
      </w:r>
      <w:r/>
    </w:p>
    <w:p>
      <w:pPr>
        <w:pStyle w:val="737"/>
        <w:jc w:val="center"/>
        <w:spacing w:before="0" w:after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  <w:lang w:eastAsia="ru-RU"/>
        </w:rPr>
        <w:t xml:space="preserve">«СТРУКТУРА</w:t>
      </w:r>
      <w:r/>
    </w:p>
    <w:p>
      <w:pPr>
        <w:pStyle w:val="737"/>
        <w:ind w:left="0" w:right="0" w:firstLine="567"/>
        <w:jc w:val="center"/>
        <w:spacing w:before="0" w:after="0" w:line="240" w:lineRule="auto"/>
        <w:rPr>
          <w:rFonts w:ascii="Liberation Sans" w:hAnsi="Liberation Sans" w:eastAsia="Liberation Sans" w:cs="Liberation Sans"/>
          <w:bCs/>
          <w:iCs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Cs/>
          <w:iCs/>
          <w:color w:val="000000"/>
          <w:sz w:val="28"/>
          <w:szCs w:val="24"/>
          <w:lang w:eastAsia="ru-RU"/>
        </w:rPr>
        <w:t xml:space="preserve">муниципальной программы муниципального округа Красноселькупский район Ямало-Ненецкого автономного округа «Экономическое развитие и инновационная экономика»</w:t>
      </w:r>
      <w:r/>
    </w:p>
    <w:p>
      <w:pPr>
        <w:pStyle w:val="737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</w:r>
      <w:r/>
    </w:p>
    <w:tbl>
      <w:tblPr>
        <w:tblStyle w:val="825"/>
        <w:tblW w:w="14457" w:type="dxa"/>
        <w:tblInd w:w="574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1134"/>
        <w:gridCol w:w="1134"/>
        <w:gridCol w:w="992"/>
        <w:gridCol w:w="992"/>
        <w:gridCol w:w="992"/>
        <w:gridCol w:w="884"/>
        <w:gridCol w:w="1276"/>
        <w:gridCol w:w="958"/>
        <w:gridCol w:w="992"/>
        <w:gridCol w:w="992"/>
        <w:gridCol w:w="992"/>
      </w:tblGrid>
      <w:tr>
        <w:trPr>
          <w:trHeight w:val="14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п/п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Наименование структурного элемента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Всего по программе/единицы измерения показателя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Всего за I этап/ единицы измерения показателя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2022 год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2023 год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2024 год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2025 год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Всего за II этап/ единицы измерения показателя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2026 год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2027 год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2028 год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2029 год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4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7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8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9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13</w:t>
            </w:r>
            <w:r>
              <w:rPr>
                <w:sz w:val="16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</w:t>
            </w:r>
            <w:r>
              <w:rPr>
                <w:sz w:val="16"/>
              </w:rPr>
            </w:r>
            <w:r/>
          </w:p>
        </w:tc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0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Муниципальная программа: "Экономическое развитие и инновационная экономика"</w:t>
            </w:r>
            <w:r>
              <w:rPr>
                <w:sz w:val="16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</w:t>
            </w:r>
            <w:r>
              <w:rPr>
                <w:sz w:val="16"/>
              </w:rPr>
            </w:r>
            <w:r/>
          </w:p>
        </w:tc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06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Цель муниципальной программы: Обеспечение устойчивого развития муниципального округа Красноселькупский район</w:t>
            </w:r>
            <w:r>
              <w:rPr>
                <w:sz w:val="16"/>
              </w:rPr>
            </w:r>
            <w:r/>
          </w:p>
        </w:tc>
      </w:tr>
      <w:tr>
        <w:trPr>
          <w:trHeight w:val="8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Показатель 1 "Число субъектов малого и среднего предпринимательства"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154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152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155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155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155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155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155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155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4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Весовое значение показателя 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</w:tr>
      <w:tr>
        <w:trPr>
          <w:trHeight w:val="4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Показатель 2 "Доля среднесписочной численности работников (без внешних совместителей) малых предприятий в среднесписочной численности (без внешних совместителей) всех предприятий и организаций района"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%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%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11,23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18,1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18,1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18,1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%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18,1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18,1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18,1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18,1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Весовое значение показателя 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0,2</w:t>
            </w:r>
            <w:r>
              <w:rPr>
                <w:sz w:val="16"/>
              </w:rPr>
            </w:r>
            <w:r/>
          </w:p>
        </w:tc>
      </w:tr>
      <w:tr>
        <w:trPr>
          <w:trHeight w:val="14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7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Показатель 3 "Численность занятых в сфере малого и среднего предпринимательства, включая индивидуальных предпринимателей и самозанятых граждан"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818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865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865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865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865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865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865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865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8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Весовое значение показателя 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0,5</w:t>
            </w:r>
            <w:r>
              <w:rPr>
                <w:sz w:val="16"/>
              </w:rPr>
            </w:r>
            <w:r/>
          </w:p>
        </w:tc>
      </w:tr>
      <w:tr>
        <w:trPr>
          <w:trHeight w:val="17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9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Общий объём бюджетных ассигнований  на реализацию муниципальной программы  "Экономическое развитие и инновационная экономика", в том числе: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highlight w:val="white"/>
                <w:lang w:val="ru-RU" w:eastAsia="en-US" w:bidi="ar-SA"/>
              </w:rPr>
              <w:t xml:space="preserve">73 1</w:t>
            </w: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highlight w:val="white"/>
                <w:shd w:val="clear" w:color="ffffff" w:themeColor="background1" w:fill="ffffff" w:themeFill="background1"/>
                <w:lang w:val="ru-RU" w:eastAsia="en-US" w:bidi="ar-SA"/>
              </w:rPr>
              <w:t xml:space="preserve">02,8</w:t>
            </w: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highlight w:val="white"/>
                <w:lang w:val="ru-RU" w:eastAsia="en-US" w:bidi="ar-SA"/>
              </w:rPr>
              <w:t xml:space="preserve">32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Calibri" w:hAnsi="Calibri" w:eastAsia="Calibri" w:cs="Arial"/>
                <w:color w:val="000000"/>
                <w:sz w:val="16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16"/>
                <w:szCs w:val="22"/>
                <w:highlight w:val="white"/>
                <w:lang w:val="ru-RU" w:eastAsia="en-US" w:bidi="ar-SA"/>
              </w:rPr>
              <w:t xml:space="preserve">58 816,832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14 360,000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15 884,832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14 286,000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14 286,000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14 286,000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14 286,000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9.1.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за счёт федерального бюджета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9.2.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за счет окружного бюджета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57 779,000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45 173,000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9 220,000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10 741,000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12 606,000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12 606,000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12 606,000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12 606,000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9.3.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за счет местного бюджета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15 323,832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13 643,832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5 140,000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5 143,832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1 680,000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1 680,000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1 680,000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1 680,000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Направление 1 "Развитие малого и среднего предпринимательства"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17 668,832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Calibri" w:hAnsi="Calibri" w:eastAsia="Calibri" w:cs="Arial"/>
                <w:color w:val="000000"/>
                <w:sz w:val="16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16"/>
                <w:szCs w:val="22"/>
                <w:highlight w:val="white"/>
                <w:shd w:val="clear" w:color="ffffff" w:themeColor="background1" w:fill="ffffff" w:themeFill="background1"/>
                <w:lang w:val="ru-RU" w:eastAsia="en-US" w:bidi="ar-SA"/>
              </w:rPr>
              <w:t xml:space="preserve">15 394,832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5 403,000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5 443,832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2 274,000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2 274,000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2 274,000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2 274,000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10.1.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Весовое значение направления 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0,40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0,38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0,38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0,38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0,38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0,38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0,38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0,38</w:t>
            </w:r>
            <w:r>
              <w:rPr>
                <w:sz w:val="16"/>
              </w:rPr>
            </w:r>
            <w:r/>
          </w:p>
        </w:tc>
      </w:tr>
      <w:tr>
        <w:trPr>
          <w:trHeight w:val="29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10.2.</w:t>
            </w:r>
            <w:r>
              <w:rPr>
                <w:sz w:val="16"/>
              </w:rPr>
            </w:r>
            <w:r/>
          </w:p>
        </w:tc>
        <w:tc>
          <w:tcPr>
            <w:gridSpan w:val="12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360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Комплексы процессных мероприятий :</w:t>
            </w:r>
            <w:r>
              <w:rPr>
                <w:sz w:val="16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10.3.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Показатель 1: "Доля вновь созданных в течение года субъектов малого и среднего предпринимательства, которым оказана поддержка в рамках подпрограммы"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%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%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6,89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6,46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6,46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6,46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%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6,46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6,46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6,46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6,46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10.4.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Весовое значение показателя 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0,06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X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</w:tr>
      <w:tr>
        <w:trPr>
          <w:trHeight w:val="11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10.5.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Показатель 2: "Доля субъектов малого и среднего предпринимательства, которым оказана поддержка в рамках подпрограммы"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%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%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6,49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6,49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6,46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6,46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%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6,46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6,46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6,46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6,46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10.6.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Весовое значение показателя 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0,08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0,07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0,07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0,07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X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0,07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0,07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0,07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0,07</w:t>
            </w:r>
            <w:r>
              <w:rPr>
                <w:sz w:val="16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10.7.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Показатель 3: "Количество субъектов малого и среднего предпринимательства, получивших финансовую поддержку"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10.8.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Весовое значение показателя 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X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</w:tr>
      <w:tr>
        <w:trPr>
          <w:trHeight w:val="11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10.9.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Показатель 4:  "Количество созданных (сохраненных) рабочих мест субъектами малого и среднего предпринимательства, получившими финансовую поддержку"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24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25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10.10.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Весовое значение показателя 4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X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10.11.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Показатель 5: "Число самозанятых граждан, которым оказана поддержка в рамках подпрограммы"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10.12.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Весовое значение показателя 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0,04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0,04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0,04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0,04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X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0,04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0,04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0,04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0,04</w:t>
            </w:r>
            <w:r>
              <w:rPr>
                <w:sz w:val="16"/>
              </w:rPr>
            </w:r>
            <w:r/>
          </w:p>
        </w:tc>
      </w:tr>
      <w:tr>
        <w:trPr>
          <w:trHeight w:val="11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10.13.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Показатель 6: "Количество объектов в перечнях муниципального имущества, предназначенного для сдачи в аренду субъектам предпринимательства"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75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91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10.14.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Весовое значение показателя 6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X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</w:tr>
      <w:tr>
        <w:trPr>
          <w:trHeight w:val="14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10.15.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Показатель 7: "Количество сданных в аренду объектов из перечня муниципального имущества, предназначенного для сдачи в аренду субъектам предпринимательства"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74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90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99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99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99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99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99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99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10.16.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Весовое значение показателя 7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X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0,05</w:t>
            </w:r>
            <w:r>
              <w:rPr>
                <w:sz w:val="16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Показатель 8: "Количество проведенных конкурсов"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X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Ед.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Весовое значение показателя 8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0,02</w:t>
            </w:r>
            <w:r>
              <w:rPr>
                <w:sz w:val="16"/>
              </w:rPr>
            </w:r>
            <w:r/>
          </w:p>
        </w:tc>
      </w:tr>
      <w:tr>
        <w:trPr>
          <w:trHeight w:val="15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10.17.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Комплекс процессных мероприятий 1 "Финансовая, информационная и имущественная поддержка субъектов малого и среднего предпринимательства", в том числе</w:t>
            </w:r>
            <w:r>
              <w:rPr>
                <w:sz w:val="16"/>
              </w:rPr>
            </w:r>
            <w:r/>
          </w:p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17 668,832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15 394,832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5 403,000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5 443,832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2 274,000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2 274,000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2 274,000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2 274,000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10.17.1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за счёт федерального бюджета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10.17.2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за счет окружного бюджета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2 345,000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1 751,000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263,000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300,000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594,000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594,000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594,000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594,000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10.17.3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за счет местного бюджета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15 323,832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13 643,832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5 140,000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5 143,832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1 680,000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1 680,000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1 680,000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1 680,000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9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Направление 2 "Формирование системы обеспечения стабильного развития Красноселькупского района"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55 434,000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43 422,000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8 957,000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10 441,000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12 012,000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12 012,000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12 012,000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12 012,000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11.1.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Весовое значение направления 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0,60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0,60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0,60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0,60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0,60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0,60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0,60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0,60</w:t>
            </w:r>
            <w:r>
              <w:rPr>
                <w:sz w:val="16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11.2.</w:t>
            </w:r>
            <w:r>
              <w:rPr>
                <w:sz w:val="16"/>
              </w:rPr>
            </w:r>
            <w:r/>
          </w:p>
        </w:tc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360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Комплексы процессных мероприятий :</w:t>
            </w:r>
            <w:r>
              <w:rPr>
                <w:sz w:val="16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11.3.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Показатель 1: "Количество произведенного и самостоятельно реализованного хлеба в розничную сеть"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тонн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тонн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241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229,339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230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230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тонн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230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230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230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230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11.4.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Весовое значение показателя 1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X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11.5.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Показатель 2: "Соотношение средней розничной цены реализации 1 кг хлеба в муниципальном округе к средней розничной цене реализации 1 кг хлеба по автономному округу"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%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%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%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11.6.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Весовое значение показателя 2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X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0,3</w:t>
            </w:r>
            <w:r>
              <w:rPr>
                <w:sz w:val="16"/>
              </w:rPr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11.7.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Комплекс процессных мероприятий 2 "Оказание государственной поддержки производителям хлеба", в том числе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55 434,000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43 422,000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8957,000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10441,000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12012,000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12012,000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12012,000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12012,000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11.7.1.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за счёт федерального бюджета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11.7.2.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за счет окружного бюджета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55 434,000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43 422,000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8957,000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10441,000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12012,000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12012,000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12012,000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12012,000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11.7.3.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за счет местного бюджета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11.8.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Показатель 3: "Общая площадь торговых объектов Красноселькупского района"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%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%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2 966,680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2 966,680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2 966,680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%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2 966,680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2 966,680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2 966,680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ind w:left="0" w:right="0" w:firstLine="0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2 966,680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11.9.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Весовое значение показателя 3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0,020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0,020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0,020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Х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0,020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0,020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0,020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0,020</w:t>
            </w:r>
            <w:r>
              <w:rPr>
                <w:sz w:val="16"/>
              </w:rPr>
            </w:r>
            <w:r/>
          </w:p>
        </w:tc>
      </w:tr>
      <w:tr>
        <w:trPr>
          <w:trHeight w:val="17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11.10.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Комплекс процессных мероприятий 3 "Финансовая, информационная и имущественная поддержка, направленная на развитие потребительского рынка", в том числе: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16"/>
              </w:rPr>
            </w:pPr>
            <w:r>
              <w:rPr>
                <w:rFonts w:ascii="Liberation Sans" w:hAnsi="Liberation Sans" w:eastAsia="Liberation Sans" w:cs="Liberation Sans"/>
                <w:b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11.10.1.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за счёт федерального бюджета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11.10.2.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за счет окружного бюджета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11.10.3.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за счет местного бюджета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22"/>
                <w:lang w:val="ru-RU" w:eastAsia="en-US" w:bidi="ar-SA"/>
              </w:rPr>
              <w:t xml:space="preserve">0,000</w:t>
            </w:r>
            <w:r>
              <w:rPr>
                <w:sz w:val="16"/>
              </w:rPr>
            </w:r>
            <w:r/>
          </w:p>
        </w:tc>
      </w:tr>
    </w:tbl>
    <w:p>
      <w:pPr>
        <w:pStyle w:val="737"/>
        <w:ind w:left="0" w:right="-454" w:firstLine="0"/>
        <w:jc w:val="righ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».</w:t>
      </w:r>
      <w:r/>
    </w:p>
    <w:p>
      <w:pPr>
        <w:pStyle w:val="737"/>
        <w:contextualSpacing/>
        <w:ind w:left="567" w:right="-454" w:firstLine="567"/>
        <w:jc w:val="both"/>
        <w:spacing w:before="0" w:after="200" w:line="240" w:lineRule="auto"/>
        <w:tabs>
          <w:tab w:val="clear" w:pos="708" w:leader="none"/>
          <w:tab w:val="left" w:pos="709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Раздел «Характеристика мероприятий муниципальной программы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Cs/>
          <w:iCs/>
          <w:color w:val="000000"/>
          <w:sz w:val="28"/>
          <w:szCs w:val="24"/>
          <w:lang w:eastAsia="ru-RU"/>
        </w:rPr>
        <w:t xml:space="preserve">Экономическое развитие и инновационная экономика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»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изложить в следующей редакции:</w:t>
      </w:r>
      <w:r/>
    </w:p>
    <w:p>
      <w:pPr>
        <w:pStyle w:val="737"/>
        <w:contextualSpacing/>
        <w:ind w:left="0" w:right="114" w:firstLine="0"/>
        <w:jc w:val="both"/>
        <w:spacing w:before="0" w:after="200" w:line="240" w:lineRule="auto"/>
        <w:tabs>
          <w:tab w:val="clear" w:pos="708" w:leader="none"/>
          <w:tab w:val="left" w:pos="709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737"/>
        <w:contextualSpacing/>
        <w:ind w:left="0" w:right="-737" w:firstLine="0"/>
        <w:jc w:val="center"/>
        <w:spacing w:before="0" w:after="200" w:line="240" w:lineRule="auto"/>
        <w:tabs>
          <w:tab w:val="left" w:pos="708" w:leader="none"/>
          <w:tab w:val="left" w:pos="709" w:leader="none"/>
          <w:tab w:val="left" w:pos="15024" w:leader="none"/>
        </w:tabs>
        <w:rPr>
          <w:rFonts w:ascii="Liberation Sans" w:hAnsi="Liberation Sans" w:eastAsia="Liberation Sans" w:cs="Liberation Sans"/>
          <w:b/>
          <w:sz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</w:rPr>
      </w:r>
      <w:r/>
    </w:p>
    <w:p>
      <w:pPr>
        <w:pStyle w:val="737"/>
        <w:contextualSpacing/>
        <w:ind w:left="0" w:right="-737" w:firstLine="0"/>
        <w:jc w:val="center"/>
        <w:spacing w:before="0" w:after="200" w:line="240" w:lineRule="auto"/>
        <w:tabs>
          <w:tab w:val="clear" w:pos="708" w:leader="none"/>
          <w:tab w:val="left" w:pos="709" w:leader="none"/>
        </w:tabs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4"/>
          <w:szCs w:val="28"/>
        </w:rPr>
        <w:t xml:space="preserve">«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ХАРАКТЕРИСТИКА МЕРОПРИЯТИЙ</w:t>
      </w:r>
      <w:r/>
    </w:p>
    <w:p>
      <w:pPr>
        <w:pStyle w:val="737"/>
        <w:contextualSpacing/>
        <w:jc w:val="center"/>
        <w:spacing w:before="0" w:after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bCs/>
          <w:iCs/>
          <w:color w:val="000000"/>
          <w:sz w:val="28"/>
          <w:szCs w:val="24"/>
          <w:u w:val="none"/>
          <w:lang w:eastAsia="ru-RU"/>
        </w:rPr>
        <w:t xml:space="preserve">муниципальной программы муниципального округа Красноселькупский район Ямало-Ненецкого автономного округа «Экономическое развитие и инновационная экономика»</w:t>
      </w:r>
      <w:r/>
    </w:p>
    <w:p>
      <w:pPr>
        <w:pStyle w:val="737"/>
        <w:contextualSpacing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</w:rPr>
      </w:r>
      <w:r/>
    </w:p>
    <w:tbl>
      <w:tblPr>
        <w:tblStyle w:val="825"/>
        <w:tblW w:w="14457" w:type="dxa"/>
        <w:tblInd w:w="574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2"/>
        <w:gridCol w:w="4802"/>
        <w:gridCol w:w="4171"/>
        <w:gridCol w:w="4491"/>
      </w:tblGrid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7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Характеристика (состав) мероприятия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9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Результат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02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7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9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1.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Направление 1 "Развитие малого и среднего предпринимательства"</w:t>
            </w:r>
            <w:r/>
          </w:p>
        </w:tc>
      </w:tr>
      <w:tr>
        <w:trPr>
          <w:trHeight w:val="479"/>
        </w:trPr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</w:t>
            </w:r>
            <w:r/>
          </w:p>
        </w:tc>
        <w:tc>
          <w:tcPr>
            <w:gridSpan w:val="3"/>
            <w:tcW w:w="1346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Комплекс процессных мероприятий: "Финансовая, информационная и имущественная поддержка субъектов малого и среднего предпринимательства"</w:t>
            </w:r>
            <w:r/>
          </w:p>
        </w:tc>
      </w:tr>
      <w:tr>
        <w:trPr>
          <w:trHeight w:val="4252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4802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tcW w:w="4171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Мероприятие 1.1. </w:t>
            </w: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" Грант Главы начинающим субъектам малого и среднего предпринимательства, осуществляющим деятельность на территории района, на создание собственного дела" по результатам конкурса.                                           </w:t>
            </w: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 Оказания финансовой поддержки субъектам МСП, осуществляющим предпринимательскую деятельность на территории муниципального округа Красноселькупский район, на создание собственного дела в целях возмещения части затрат по  расходам, указанным в бизнес-плане.</w:t>
            </w:r>
            <w:r/>
          </w:p>
        </w:tc>
        <w:tc>
          <w:tcPr>
            <w:tcW w:w="4491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В 2023 году финансовая поддержка оказана 2 начинающим субъектам на общую сумму 800,000 тыс. руб., план на 2024 год - 1 начинающий субъект малого и среднего предпринимательства на общую сумму 500,00 тыс. руб.</w:t>
            </w:r>
            <w:r/>
          </w:p>
        </w:tc>
      </w:tr>
      <w:tr>
        <w:trPr>
          <w:trHeight w:val="3954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4802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tcW w:w="4171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Мероприятие 1.2.</w:t>
            </w: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 "Частичная компенсация затрат по оплате коммунальных услуг субъектам малого и среднего предпринимательства" по результатам конкурса. Оказание фина</w:t>
            </w: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нсовой поддержки субъектам МСП, осуществляющим предпринимательскую деятельность на территории муниципального округа Красноселькупский район, для возмещения части затрат по оплате коммунальных услуг (услуги теплоснабжения, электроснабжения и водоснабжения).</w:t>
            </w:r>
            <w:r/>
          </w:p>
        </w:tc>
        <w:tc>
          <w:tcPr>
            <w:shd w:val="clear" w:color="ffffff" w:fill="ffffff"/>
            <w:tcW w:w="4491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В рамках данного мероприятия финансовую поддержку получили 8 субъектов МСП, представивших заявки на возмещение затрат за коммунальные услуги по итогам 1, 2, 3, 4 кварталов 2023 года.  План на 2024 год 8 субъектов МСП.</w:t>
            </w:r>
            <w:r/>
          </w:p>
        </w:tc>
      </w:tr>
      <w:tr>
        <w:trPr>
          <w:trHeight w:val="4960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4802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tcW w:w="4171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Мероприятие 1.3.</w:t>
            </w: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 "Грант Главы физическим лицам, не являющимся индивидуальными предпринимателями и применяющим специальный налоговый режим "Налог на профессиональный доход" по результатам конкурса.                   Оказание финансовой поддержк</w:t>
            </w: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и вновь зарегистрированных самозанятых граждан, выявленных Рабочей группой по вопросам легализации заработной платы и трудовых отношений граждан, привлекаемых к трудовой деятельности в хозяйствующих субъектах муниципального округа Красноселькупский района.</w:t>
            </w:r>
            <w:r/>
          </w:p>
        </w:tc>
        <w:tc>
          <w:tcPr>
            <w:tcW w:w="4491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1 само</w:t>
            </w: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занятый гражданин может получить Грант Главы до 100,00 тыс. руб. В 2023 году в связи с отсутствием заявок на участие в конкурсе денежные средства перераспределены на иное мероприятие. План на 2024 год 1 самозанятый гражданин на общую сумму 100,00 тыс. руб.</w:t>
            </w:r>
            <w:r/>
          </w:p>
        </w:tc>
      </w:tr>
      <w:tr>
        <w:trPr>
          <w:trHeight w:val="1974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4802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Ответственный исполнитель: Администрация  Красноселькупского района (Отдел торговли и защиты прав потребителей Администрации Красноселькупского района)</w:t>
            </w:r>
            <w:r/>
          </w:p>
        </w:tc>
        <w:tc>
          <w:tcPr>
            <w:tcW w:w="4171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Мероприятие 1.6. </w:t>
            </w: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"Организация и проведение конкурса среди предприятий торговли" по результатам конкурса.</w:t>
            </w:r>
            <w:r/>
          </w:p>
        </w:tc>
        <w:tc>
          <w:tcPr>
            <w:tcW w:w="4491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В 2023 году проведен 1 конкурс, финансовая поддержка по результатам конкурса оказана 3 предприятиям торговли на общую сумму 100,00 тыс. руб. План на 2024 год 3 предприятия торговли.</w:t>
            </w:r>
            <w:r/>
          </w:p>
        </w:tc>
      </w:tr>
      <w:tr>
        <w:trPr>
          <w:trHeight w:val="537"/>
        </w:trPr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</w:r>
            <w:r/>
          </w:p>
        </w:tc>
        <w:tc>
          <w:tcPr>
            <w:gridSpan w:val="3"/>
            <w:tcW w:w="1346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Направление 2 "Формирование системы обеспечения стабильного развития Красноселькупского района"</w:t>
            </w:r>
            <w:r/>
          </w:p>
        </w:tc>
      </w:tr>
      <w:tr>
        <w:trPr>
          <w:trHeight w:val="303"/>
        </w:trPr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2</w:t>
            </w:r>
            <w:r/>
          </w:p>
        </w:tc>
        <w:tc>
          <w:tcPr>
            <w:gridSpan w:val="3"/>
            <w:tcW w:w="1346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Комплекс процессных мероприятий: "Оказание государственной поддержки производителям хлеба"</w:t>
            </w:r>
            <w:r/>
          </w:p>
        </w:tc>
      </w:tr>
      <w:tr>
        <w:trPr>
          <w:trHeight w:val="3968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4802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71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Мероприятие 1.4.</w:t>
            </w: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 "Оказание государственной поддержки производителям хлеба 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91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Возмещение части фактически понесенных затрат, связанных с производством хлеба и не компенсируемых доходом от его реализации, на виды хлеба, установ</w:t>
            </w: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ленные Постановлением Правительства ЯНАО. На территории муниципального округа Красноселькупский район 2 производителя хлеба получают компенсацию за фактически понесенные затраты, связанные с производством хлеба и не компенсируемые доходом от его реализации</w:t>
            </w:r>
            <w:r/>
          </w:p>
        </w:tc>
      </w:tr>
      <w:tr>
        <w:trPr>
          <w:trHeight w:val="585"/>
        </w:trPr>
        <w:tc>
          <w:tcPr>
            <w:shd w:val="clear" w:color="ffffff" w:fill="ffffff"/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3</w:t>
            </w:r>
            <w:r/>
          </w:p>
        </w:tc>
        <w:tc>
          <w:tcPr>
            <w:gridSpan w:val="3"/>
            <w:shd w:val="clear" w:color="ffffff" w:fill="ffffff"/>
            <w:tcW w:w="13465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Комплекс процессных мероприятий: "Финансовая, информационная и имущественная поддержка, направленная на развитие потребительского рынка"</w:t>
            </w:r>
            <w:r/>
          </w:p>
        </w:tc>
      </w:tr>
      <w:tr>
        <w:trPr>
          <w:trHeight w:val="1764"/>
        </w:trPr>
        <w:tc>
          <w:tcPr>
            <w:shd w:val="clear" w:color="ffffff" w:fill="ffffff"/>
            <w:tcW w:w="992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shd w:val="clear" w:color="ffffff" w:fill="ffffff"/>
            <w:tcW w:w="4802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W w:w="4171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Мероприятие 1.5.</w:t>
            </w: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 "Поставка и монтаж модульного торгового павильона"</w:t>
            </w:r>
            <w:r/>
          </w:p>
        </w:tc>
        <w:tc>
          <w:tcPr>
            <w:shd w:val="clear" w:color="ffffff" w:fill="ffffff"/>
            <w:tcW w:w="4491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Приобретение и монтаж модульного торгового павильона площадью 56 квадратных метров позволит увеличить общую площадь торговых объектов до 2966,68 м2.</w:t>
            </w:r>
            <w:r/>
          </w:p>
        </w:tc>
      </w:tr>
    </w:tbl>
    <w:p>
      <w:pPr>
        <w:pStyle w:val="737"/>
        <w:ind w:left="0" w:right="-454" w:firstLine="0"/>
        <w:jc w:val="right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».</w:t>
      </w:r>
      <w:r/>
    </w:p>
    <w:p>
      <w:pPr>
        <w:pStyle w:val="737"/>
        <w:contextualSpacing/>
        <w:ind w:left="567" w:right="-454" w:firstLine="567"/>
        <w:jc w:val="both"/>
        <w:spacing w:before="0" w:after="200" w:line="240" w:lineRule="auto"/>
        <w:tabs>
          <w:tab w:val="clear" w:pos="708" w:leader="none"/>
          <w:tab w:val="left" w:pos="709" w:leader="none"/>
        </w:tabs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Раздел «Методика по расчету показателей муниципальной программы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Cs/>
          <w:iCs/>
          <w:color w:val="000000"/>
          <w:sz w:val="28"/>
          <w:szCs w:val="24"/>
          <w:lang w:eastAsia="ru-RU"/>
        </w:rPr>
        <w:t xml:space="preserve">Экономическое развитие и инновационная экономика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»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изложить в следующей редакции:</w:t>
      </w:r>
      <w:r/>
    </w:p>
    <w:p>
      <w:pPr>
        <w:pStyle w:val="737"/>
        <w:contextualSpacing/>
        <w:jc w:val="center"/>
        <w:spacing w:before="0" w:after="0" w:line="240" w:lineRule="auto"/>
        <w:rPr>
          <w:rFonts w:ascii="Liberation Sans" w:hAnsi="Liberation Sans" w:eastAsia="Liberation Sans" w:cs="Liberation Sans"/>
          <w:highlight w:val="none"/>
          <w:u w:val="none"/>
        </w:rPr>
      </w:pPr>
      <w:r>
        <w:rPr>
          <w:rFonts w:ascii="Liberation Sans" w:hAnsi="Liberation Sans" w:eastAsia="Liberation Sans" w:cs="Liberation Sans"/>
          <w:u w:val="none"/>
        </w:rPr>
      </w:r>
      <w:r/>
    </w:p>
    <w:tbl>
      <w:tblPr>
        <w:tblStyle w:val="825"/>
        <w:tblW w:w="14457" w:type="dxa"/>
        <w:tblInd w:w="567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825"/>
        <w:gridCol w:w="4184"/>
        <w:gridCol w:w="6447"/>
      </w:tblGrid>
      <w:tr>
        <w:trPr>
          <w:trHeight w:val="426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445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«Методика по расчету показателей муниципальной программы «Экономическое развитие и инновационная экономика»</w:t>
            </w:r>
            <w:r/>
          </w:p>
        </w:tc>
      </w:tr>
      <w:tr>
        <w:trPr>
          <w:trHeight w:val="283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45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2"/>
                <w:lang w:val="ru-RU" w:eastAsia="en-US" w:bidi="ar-SA"/>
              </w:rPr>
              <w:t xml:space="preserve">Муниципальная программа «Экономическое развитие и инновационная экономика»</w:t>
            </w:r>
            <w:r/>
          </w:p>
        </w:tc>
      </w:tr>
      <w:tr>
        <w:trPr>
          <w:trHeight w:val="5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Наименование показателя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Показатель №1 : Число субъектов малого и среднего предпринимательства</w:t>
            </w:r>
            <w:r/>
          </w:p>
        </w:tc>
      </w:tr>
      <w:tr>
        <w:trPr>
          <w:trHeight w:val="1275"/>
        </w:trPr>
        <w:tc>
          <w:tcPr>
            <w:tcBorders>
              <w:top w:val="single" w:color="000000" w:sz="4" w:space="0"/>
            </w:tcBorders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Данные Единого реестра субъектов малого и среднего предпринимательства</w:t>
            </w:r>
            <w:r/>
          </w:p>
        </w:tc>
      </w:tr>
      <w:tr>
        <w:trPr>
          <w:trHeight w:val="37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Единица измерения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</w:t>
            </w:r>
            <w:r/>
          </w:p>
        </w:tc>
      </w:tr>
      <w:tr>
        <w:trPr>
          <w:trHeight w:val="90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Общая численность субъектов малого и среднего предпринимательства, зарегистрированных на территории муниципального округа</w:t>
            </w:r>
            <w:r/>
          </w:p>
        </w:tc>
      </w:tr>
      <w:tr>
        <w:trPr>
          <w:trHeight w:val="64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Количество всех субъектов малого и среднего предпринимательства, зарегистрированных на территории муниципального округа</w:t>
            </w:r>
            <w:r/>
          </w:p>
        </w:tc>
      </w:tr>
      <w:tr>
        <w:trPr>
          <w:trHeight w:val="91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Буквенное обозначение в формуле расчета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63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Число субъектов малого и среднего предпринимательства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Sсмп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Превышение показателя запланированного значения является положительной динамикой, небольшое снижение показателя, не является отрицательным значением.</w:t>
            </w:r>
            <w:r/>
          </w:p>
        </w:tc>
      </w:tr>
      <w:tr>
        <w:trPr>
          <w:trHeight w:val="100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/>
            <w:hyperlink r:id="rId19" w:tooltip="https://ofd.nalog.ru/" w:history="1">
              <w:r>
                <w:rPr>
                  <w:rFonts w:ascii="Liberation Sans" w:hAnsi="Liberation Sans" w:eastAsia="Liberation Sans" w:cs="Liberation Sans"/>
                  <w:sz w:val="22"/>
                  <w:szCs w:val="22"/>
                  <w:lang w:val="ru-RU" w:eastAsia="en-US" w:bidi="ar-SA"/>
                </w:rPr>
                <w:t xml:space="preserve">Портал федеральной налоговой службы Единый реестр субъектов малого и среднего предпринимательства  https://ofd.nalog.ru/</w:t>
              </w:r>
            </w:hyperlink>
            <w:r/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Наименование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Показатель №2: Доля среднесписочной численности работников (без внешних совместителей) малых предприятий в среднесписочной численности (без внешних совместителей) всех предприятий и организаций муниципального округа</w:t>
            </w:r>
            <w:r/>
          </w:p>
        </w:tc>
      </w:tr>
      <w:tr>
        <w:trPr>
          <w:trHeight w:val="148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Постановление Губернатора Ямало-Ненецко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го автономного округа от 08.08.2017 года № 89-ПГ "О мероприятиях по реализации Указа Президента Российской Федерации от 28.04.2008 года N 607 «Об оценке эффективности деятельности органов местного самоуправления городских округов и муниципальных районов" </w:t>
              <w:br/>
            </w:r>
            <w:r/>
          </w:p>
        </w:tc>
      </w:tr>
      <w:tr>
        <w:trPr>
          <w:trHeight w:val="562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Единица измерения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%</w:t>
            </w:r>
            <w:r/>
          </w:p>
        </w:tc>
      </w:tr>
      <w:tr>
        <w:trPr>
          <w:trHeight w:val="127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Отношение среднесписочной численности работников (без внешних совместителей) малых предприятий муниципального района к среднесписочной численности работников (без внешних совместителей) средних предприятий муниципального района, умноженное на 100%</w:t>
            </w:r>
            <w:r/>
          </w:p>
        </w:tc>
      </w:tr>
      <w:tr>
        <w:trPr>
          <w:trHeight w:val="33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-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Буквенное обозначение в формуле расчета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60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(без внешних совместителей) всех предприятий и организаций района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Д</w:t>
            </w:r>
            <w:r/>
          </w:p>
        </w:tc>
        <w:tc>
          <w:tcPr>
            <w:tcW w:w="6447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Превышение численность работников малых и средних предприятий в среднесписочной численности работников всех предприятий и организаций является положительной динамикой.</w:t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среднесписочная численность работников (без внешних совместителей) малых предприятий муниципального округа;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Пм</w:t>
            </w:r>
            <w:r/>
          </w:p>
        </w:tc>
        <w:tc>
          <w:tcPr>
            <w:tcW w:w="6447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среднесписочная численность работников (без внешних совместителей) средних предприятий муниципального округа;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Пср</w:t>
            </w:r>
            <w:r/>
          </w:p>
        </w:tc>
        <w:tc>
          <w:tcPr>
            <w:tcW w:w="6447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1274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среднесписочная численность работников (без внешних совместителей) крупных и средних предприятий и некоммерческих организаций (без субъектов малого предпринимательства) муниципального округа.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Пкр</w:t>
            </w:r>
            <w:r/>
          </w:p>
        </w:tc>
        <w:tc>
          <w:tcPr>
            <w:tcW w:w="6447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136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Показатели предприятий, организаций муниципального округа, статистические данные (форма П-4), данные Межрайонной инспекция Федеральной налоговой службы Российской Федерации по Ямало-Ненецкому автономному округу №3.</w:t>
            </w:r>
            <w:r/>
          </w:p>
        </w:tc>
      </w:tr>
      <w:tr>
        <w:trPr>
          <w:trHeight w:val="772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Наименование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Показатель №3: Численность занятых в сфере малого и среднего предпринимательства, включая индивидуальных предпринимателей и самозанятых граждан</w:t>
            </w:r>
            <w:r/>
          </w:p>
        </w:tc>
      </w:tr>
      <w:tr>
        <w:trPr>
          <w:trHeight w:val="129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Национальный проект "Малое и среднее предпринимательство  и поддержка индивидуальной предпринимательской инициативы"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Единица измерения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</w:t>
            </w:r>
            <w:r/>
          </w:p>
        </w:tc>
      </w:tr>
      <w:tr>
        <w:trPr>
          <w:trHeight w:val="129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ffffff" w:fill="ffffff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Общая численность занятых в сфере малого и среднего предпринимательства (Чсмп) определяется как сумма численности занятых работников у СМП юридических лиц, ИП и числа самозанятых граждан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Чсмп = Чип+Чраб.юл+Чсам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Буквенное обозначение в формуле расчета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30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Численность занятых в сфере малого и среднего предпринимательства, включая индивидуальных предпринимателей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Чсмп</w:t>
            </w:r>
            <w:r/>
          </w:p>
        </w:tc>
        <w:tc>
          <w:tcPr>
            <w:tcW w:w="6447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Превышение показателя запланированного значения является положительной динамикой, небольшое снижение показателя, не является отрицательным значением.</w:t>
            </w:r>
            <w:r/>
          </w:p>
        </w:tc>
      </w:tr>
      <w:tr>
        <w:trPr>
          <w:trHeight w:val="7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Число индивидуальных предпринимателей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</w:tcBorders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Чип</w:t>
            </w:r>
            <w:r/>
          </w:p>
        </w:tc>
        <w:tc>
          <w:tcPr>
            <w:tcW w:w="6447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Число работников субъектов малого и среднего предпринимательства юридических лиц и индивидуальных предпринимателей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</w:tcBorders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Чраб.юл</w:t>
            </w:r>
            <w:r/>
          </w:p>
        </w:tc>
        <w:tc>
          <w:tcPr>
            <w:tcW w:w="6447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Число самозанятых граждан (применяющих специальный налоговый режим «Налог на профессиональный доход»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</w:tcBorders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Чсам</w:t>
            </w:r>
            <w:r/>
          </w:p>
        </w:tc>
        <w:tc>
          <w:tcPr>
            <w:tcW w:w="6447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1521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Данные Единого ре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естра субъектов малого и среднего предпринимательства, а также данные Межрайонной инспекция Федеральной налоговой службы Российской Федерации по Ямало-Ненецкому автономному округу №3 и данные Единого реестра субъектов малого и среднего предпринимательства.</w:t>
            </w:r>
            <w:r/>
          </w:p>
        </w:tc>
      </w:tr>
      <w:tr>
        <w:trPr>
          <w:trHeight w:val="684"/>
        </w:trPr>
        <w:tc>
          <w:tcPr>
            <w:gridSpan w:val="3"/>
            <w:tcW w:w="1445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Направление 1: "Развитие малого и среднего предпринимательства"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Наименование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Показатель №1: Доля вновь созданных в течение года субъектов малого и среднего предпринимательства, которым оказана поддержка в рамках подпрограммы</w:t>
            </w:r>
            <w:r/>
          </w:p>
        </w:tc>
      </w:tr>
      <w:tr>
        <w:trPr>
          <w:trHeight w:val="102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-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Единица измерения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%</w:t>
            </w:r>
            <w:r/>
          </w:p>
        </w:tc>
      </w:tr>
      <w:tr>
        <w:trPr>
          <w:trHeight w:val="1056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Отношение численности начинающих субъектов малого и среднего предпринимательства, которым оказана поддержка в рамках подпрограммы к общему числу вновь созданных в течении года субъектов малого и среднего предпринимательства, умноженное на 100%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Дмсп = (Рмсп / Рмсп общий) x 100%,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0"/>
                <w:highlight w:val="none"/>
                <w:u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Наименование и определение базовых показателей</w:t>
            </w:r>
            <w:r/>
          </w:p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0"/>
                <w:highlight w:val="none"/>
                <w:u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0"/>
                <w:szCs w:val="22"/>
                <w:u w:val="none"/>
                <w:lang w:val="ru-RU" w:eastAsia="en-US" w:bidi="ar-SA"/>
              </w:rPr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Буквенное обозначение в формуле расчета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Доля вновь созданных в течение года субъектов малого и среднего предпринимательства, которым оказана поддержка в рамках подпрограммы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Дмсп</w:t>
            </w:r>
            <w:r/>
          </w:p>
        </w:tc>
        <w:tc>
          <w:tcPr>
            <w:tcW w:w="6447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Увеличение численности вновь созданных субъектов малого и среднего предпринимательства, которым оказана поддержка в течении год является положительной динамикой</w:t>
            </w:r>
            <w:r/>
          </w:p>
        </w:tc>
      </w:tr>
      <w:tr>
        <w:trPr>
          <w:trHeight w:val="102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количество вновь созданных в течение года субъектов малого и среднего предпринимательства, которым оказана поддержка в рамках подпрограммы.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Рмсп</w:t>
            </w:r>
            <w:r/>
          </w:p>
        </w:tc>
        <w:tc>
          <w:tcPr>
            <w:tcW w:w="6447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76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количество вновь созданных в течение года субъектов малого и среднего предпринимательства (единиц).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Рмсп общий</w:t>
            </w:r>
            <w:r/>
          </w:p>
        </w:tc>
        <w:tc>
          <w:tcPr>
            <w:tcW w:w="6447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1162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Данные межрайонной инспекции Федеральной налоговой службы Российской Федерации по Ямало-Ненецкому автономному округу №3, реестр субъектов малого и среднего предпринимательства – получателей поддержки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ffffff" w:fill="ffffff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Показатель №2: Доля субъектов малого и среднего предпринимательства, которым оказана поддержка в рамках программы</w:t>
            </w:r>
            <w:r/>
          </w:p>
        </w:tc>
      </w:tr>
      <w:tr>
        <w:trPr>
          <w:trHeight w:val="102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-</w:t>
            </w:r>
            <w:r/>
          </w:p>
        </w:tc>
      </w:tr>
      <w:tr>
        <w:trPr>
          <w:trHeight w:val="384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Единица измерения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%</w:t>
            </w:r>
            <w:r/>
          </w:p>
        </w:tc>
      </w:tr>
      <w:tr>
        <w:trPr>
          <w:trHeight w:val="1028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Отношение численности субъектов малого и среднего предпринимательства, которым оказана поддержка в рамках программы к общему числу субъектов малого и среднего предпринимательства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Дмсп получателей поддержки = (Кмсп получателей поддержки / Кмсп общий) x 100%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Буквенное обозначение в формуле расчета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Доля субъектов малого и среднего предпринимательства, которым оказана поддержка в рамках подпрограммы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Дмсп</w:t>
            </w:r>
            <w:r/>
          </w:p>
        </w:tc>
        <w:tc>
          <w:tcPr>
            <w:tcW w:w="6447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Увеличение численности субъектов малого и среднего предпринимательства, которым оказана поддержка в течение года является положительной динамикой.</w:t>
            </w:r>
            <w:r/>
          </w:p>
        </w:tc>
      </w:tr>
      <w:tr>
        <w:trPr>
          <w:trHeight w:val="76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количество субъектов малого и среднего предпринимательства, которым оказана поддержка в рамках подпрограммы.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Кмсп получателей поддержки</w:t>
            </w:r>
            <w:r/>
          </w:p>
        </w:tc>
        <w:tc>
          <w:tcPr>
            <w:tcW w:w="6447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76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количество субъектов малого и среднего предпринимательства зарегистрированных на территории района.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Кмсп общий</w:t>
            </w:r>
            <w:r/>
          </w:p>
        </w:tc>
        <w:tc>
          <w:tcPr>
            <w:tcW w:w="6447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1008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Данные межрайонной инспекции Федеральной налоговой службы Российской Федерации по Ямало-Ненецкому автономному округу №3, данные портала федеральной налоговой службы Единый реестр субъектов малого и среднего предпринимательства – получателей поддержки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Наименование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Показатель №3: Количество субъектов малого и среднего предпринимательства, получивших финансовую поддержку</w:t>
            </w:r>
            <w:r/>
          </w:p>
        </w:tc>
      </w:tr>
      <w:tr>
        <w:trPr>
          <w:trHeight w:val="102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Постановление Правительства Ямало-Ненецкого автономного округа от 25.12.2013 №1111-П "Об утверждении государственной программы Ямало-Ненецкого автономного округа "Экономическое развитие и инновационная экономика"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Единица измерения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</w:t>
            </w:r>
            <w:r/>
          </w:p>
        </w:tc>
      </w:tr>
      <w:tr>
        <w:trPr>
          <w:trHeight w:val="90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Количество субъектов малого и среднего предпринимательства, которым оказана финансовая поддержка в рамках подпрограммы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Кмсп получателей поддержки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Буквенное обозначение в формуле расчета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Количество субъектов малого и среднего предпринимательства, получивших финансовую поддержку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Кмсп получателей поддержки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Увеличение запланированного показателя является положительной динамикой</w:t>
            </w:r>
            <w:r/>
          </w:p>
        </w:tc>
      </w:tr>
      <w:tr>
        <w:trPr>
          <w:trHeight w:val="51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Единый реестр субъектов малого и среднего предпринимательства – получателей поддержки, портал федеральной налоговой службы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Наименование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Показатель №4: Количество созданных (сохраненных) рабочих мест субъектами малого и среднего предпринимательства, получившими финансовую поддержку</w:t>
            </w:r>
            <w:r/>
          </w:p>
        </w:tc>
      </w:tr>
      <w:tr>
        <w:trPr>
          <w:trHeight w:val="102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0"/>
                <w:highlight w:val="none"/>
                <w:u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Постановление Правительства Ямало-Ненецкого автономного округа от 25.12.2013 №1111-П "Об утверждении государственной программы Ямало-Ненецкого автономного округа "Экономическое развитие и инновационная экономика"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Единица измерения</w:t>
            </w:r>
            <w:r/>
          </w:p>
        </w:tc>
        <w:tc>
          <w:tcPr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</w:t>
            </w:r>
            <w:r/>
          </w:p>
        </w:tc>
      </w:tr>
      <w:tr>
        <w:trPr>
          <w:trHeight w:val="100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Количество созданных (сохраненных) рабочих мест субъектами малого и среднего предпринимательства, получившими финансовую поддержку в рамках подпрограммы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Краб.мест. мсп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Буквенное обозначение в формуле расчета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Количество созданных (сохраненных) рабочих мест субъектами малого и среднего предпринимательства, получившими финансовую поддержку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Краб.мест. мсп.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Увеличение запланированного показателя является положительной динамикой</w:t>
            </w:r>
            <w:r/>
          </w:p>
        </w:tc>
      </w:tr>
      <w:tr>
        <w:trPr>
          <w:trHeight w:val="1417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Данные субъектов малого и среднего предпринимат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ельства, предоставляемые в заявках для участия в конкурсе, отчетность получателей поддержки и форма, а также сведения о среднесписочной численности работников за предшествующий календарный год, запрашиваемые в порядке межведомственного взаимодействия с ФНС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Наименование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Показатель №5: Число самозанятых граждан, которым оказана поддержка в рамках подпрограммы</w:t>
            </w:r>
            <w:r/>
          </w:p>
        </w:tc>
      </w:tr>
      <w:tr>
        <w:trPr>
          <w:trHeight w:val="102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Постановление Правительства Ямало-Ненецкого автономного округа от 25.12.2013 №1111-П "Об утверждении государственной программы Ямало-Ненецкого автономного округа "Экономическое развитие и инновационная экономика"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Единица измерения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</w:t>
            </w:r>
            <w:r/>
          </w:p>
        </w:tc>
      </w:tr>
      <w:tr>
        <w:trPr>
          <w:trHeight w:val="1623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Количество физиче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ских лиц, осуществляющее коммерческую деятельность, выявленных и поставленных на учет в налоговом органе в рамках работы межведомственной Рабочей группы по вопросам легализации заработной платы и трудовых отношений граждан, привлекаемых к трудовой деятельн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ости в хозяйствующих субъектах муниципального образования Красноселькупский района (далее по тексту – Рабочая группа), вследствие чего применяющих специальный налоговый режим «Налог на профессиональный доход», получивших финансовую поддержку в форме гранта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Кнпд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Буквенное обозначение в формуле расчета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Число самозанятых граждан, которым оказана поддержка в рамках подпрограммы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Кнпд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Увеличение запланированного показателя является положительной динамикой</w:t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Портал налоговой инспекции «Единый реестр субъектов малого и среднего предпринимательства – получателей поддержки»</w:t>
            </w:r>
            <w:r/>
          </w:p>
        </w:tc>
      </w:tr>
      <w:tr>
        <w:trPr>
          <w:trHeight w:val="30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Наименование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Показатель № 6: Количество объектов в перечнях муниципального имущества, предназначенного для сдачи в аренду субъектам предпринимательства</w:t>
            </w:r>
            <w:r/>
          </w:p>
        </w:tc>
      </w:tr>
      <w:tr>
        <w:trPr>
          <w:trHeight w:val="102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Единица измерения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</w:t>
            </w:r>
            <w:r/>
          </w:p>
        </w:tc>
      </w:tr>
      <w:tr>
        <w:trPr>
          <w:trHeight w:val="1134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Муниципальное имущество, свободное от прав третьих лиц, включенное в перечен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ь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/>
          </w:p>
        </w:tc>
      </w:tr>
      <w:tr>
        <w:trPr>
          <w:trHeight w:val="31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30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Буквенное обозначение в формуле расчета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30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Количество объектов в перечнях муниципального имущества, предназначенного для сдачи в аренду субъектам предпринимательства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Рмип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Увеличение показателя более чем на 10% является положительной динамикой</w:t>
            </w:r>
            <w:r/>
          </w:p>
        </w:tc>
      </w:tr>
      <w:tr>
        <w:trPr>
          <w:trHeight w:val="157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Перечни муниципального имущества в целях предос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к общему объему муниципального имущества</w:t>
            </w:r>
            <w:r/>
          </w:p>
        </w:tc>
      </w:tr>
      <w:tr>
        <w:trPr>
          <w:trHeight w:val="30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Наименование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Показатель №7: Количество сданных в аренду объектов из перечня муниципального имущества, предназначенного для сдачи в аренду субъектам предпринимательства</w:t>
            </w:r>
            <w:r/>
          </w:p>
        </w:tc>
      </w:tr>
      <w:tr>
        <w:trPr>
          <w:trHeight w:val="106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Единица измерения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</w:t>
            </w:r>
            <w:r/>
          </w:p>
        </w:tc>
      </w:tr>
      <w:tr>
        <w:trPr>
          <w:trHeight w:val="151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Муниципальное имущество из перечня муниципального имущества, предназначенного для сдачи в аренду субъектам малого и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 среднего предпринимательства, предоставленное в аренду или безвозмездно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предпринимательства.</w:t>
            </w:r>
            <w:r/>
          </w:p>
        </w:tc>
      </w:tr>
      <w:tr>
        <w:trPr>
          <w:trHeight w:val="30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814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Буквенное обозначение в формуле расчета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30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Количество сданных в аренду объектов из перечня муниципального имущества, предназначенного для сдачи в аренду субъектам предпринимательства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Рмип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Увеличение показателя более чем на 10% является положительной динамикой</w:t>
            </w:r>
            <w:r/>
          </w:p>
        </w:tc>
      </w:tr>
      <w:tr>
        <w:trPr>
          <w:trHeight w:val="130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Перечни муниципального имущества в целях предос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к общему объему муниципального имущества</w:t>
            </w:r>
            <w:r/>
          </w:p>
        </w:tc>
      </w:tr>
      <w:tr>
        <w:trPr>
          <w:trHeight w:val="73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Наименование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Показатель №8: Количество проведенных конкурсов</w:t>
              <w:br/>
            </w:r>
            <w:r/>
          </w:p>
        </w:tc>
      </w:tr>
      <w:tr>
        <w:trPr>
          <w:trHeight w:val="103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-</w:t>
            </w:r>
            <w:r/>
          </w:p>
        </w:tc>
      </w:tr>
      <w:tr>
        <w:trPr>
          <w:trHeight w:val="61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Единица измерения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</w:t>
            </w:r>
            <w:r/>
          </w:p>
        </w:tc>
      </w:tr>
      <w:tr>
        <w:trPr>
          <w:trHeight w:val="61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Количество проведенных конкурсов среди предприятий торговли на территории Красноселькупского района</w:t>
            </w:r>
            <w:r/>
          </w:p>
        </w:tc>
      </w:tr>
      <w:tr>
        <w:trPr>
          <w:trHeight w:val="61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61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Буквенное обозначение в формуле расчета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61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Количество проведенных конкурсов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Кпров. конкурсов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Увеличение запланированного показателя является положительной динамикой</w:t>
            </w:r>
            <w:r/>
          </w:p>
        </w:tc>
      </w:tr>
      <w:tr>
        <w:trPr>
          <w:trHeight w:val="84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Отдел торговли и защиты прав потребителей Администрации Красноселькупского района на основании Положения о проведении конкурса среди предприятий торговли в номинации «Лучшее новогоднее оформление объектов торговли"</w:t>
            </w:r>
            <w:r/>
          </w:p>
        </w:tc>
      </w:tr>
      <w:tr>
        <w:trPr>
          <w:trHeight w:val="300"/>
        </w:trPr>
        <w:tc>
          <w:tcPr>
            <w:gridSpan w:val="3"/>
            <w:tcW w:w="1445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Направление 2: «Формирование системы обеспечения стабильного развития Красноселькупского района»</w:t>
            </w:r>
            <w:r/>
          </w:p>
        </w:tc>
      </w:tr>
      <w:tr>
        <w:trPr>
          <w:trHeight w:val="31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Наименование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Показатель№1: Количество произведенного и самостоятельно реализованного хлеба в розничную сеть</w:t>
            </w:r>
            <w:r/>
          </w:p>
        </w:tc>
      </w:tr>
      <w:tr>
        <w:trPr>
          <w:trHeight w:val="1572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Постановление Администрации Красноселькупского района "Об утверждении Порядка исполнения отдель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ного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 в муниципальном округе Красноселькупский район "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Единица измерения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Тонн</w:t>
            </w:r>
            <w:r/>
          </w:p>
        </w:tc>
      </w:tr>
      <w:tr>
        <w:trPr>
          <w:trHeight w:val="1092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Количество произведенного и самостоятельно реализованного хлеба в розничную сеть в сельских населенных пунктах муниципального округа Красноселькупский район Ямало-Ненецкого автономного округа</w:t>
            </w:r>
            <w:r/>
          </w:p>
        </w:tc>
      </w:tr>
      <w:tr>
        <w:trPr>
          <w:trHeight w:val="468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Кпроизв. самост.реализованного хлеба</w:t>
            </w:r>
            <w:r/>
          </w:p>
        </w:tc>
      </w:tr>
      <w:tr>
        <w:trPr>
          <w:trHeight w:val="407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Буквенное обозначение в формуле расчета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Количество произведенного и самостоятельно реализованного хлеба в розничную сеть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Кпроизв. самост.реализованного хлеба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Увеличение запланированного показателя является положительной динамикой, допускается снижение запланированного показателя не более 15%</w:t>
            </w:r>
            <w:r/>
          </w:p>
        </w:tc>
      </w:tr>
      <w:tr>
        <w:trPr>
          <w:trHeight w:val="108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Отдел экономики и ценообразования Администрации Красноселькупского района на основании ежегодного отчёта производителей хлеба</w:t>
            </w:r>
            <w:r/>
          </w:p>
        </w:tc>
      </w:tr>
      <w:tr>
        <w:trPr>
          <w:trHeight w:val="94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Наименование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Показатель№2: Соотношение средней розничной цены реализации 1 кг хлеба в муниципальном округе к средней розничной цене реализации 1 кг хлеба по автономному округу</w:t>
            </w:r>
            <w:r/>
          </w:p>
        </w:tc>
      </w:tr>
      <w:tr>
        <w:trPr>
          <w:trHeight w:val="121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Постановление Администрации Красноселькупского района "Об утверждении Порядка исполнения отдель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ного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 в муниципальном округе Красноселькупский район "</w:t>
            </w:r>
            <w:r/>
          </w:p>
        </w:tc>
      </w:tr>
      <w:tr>
        <w:trPr>
          <w:trHeight w:val="759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Единица измерения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%</w:t>
            </w:r>
            <w:r/>
          </w:p>
        </w:tc>
      </w:tr>
      <w:tr>
        <w:trPr>
          <w:trHeight w:val="108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Отношение средней розничной цены реализации 1 кг хлеба в муниципальном округе к средней розничной цене реализации 1 кг хлеба по автономному округу</w:t>
            </w:r>
            <w:r/>
          </w:p>
        </w:tc>
      </w:tr>
      <w:tr>
        <w:trPr>
          <w:trHeight w:val="555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Dсх=(Pсх/Pянао)*100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Буквенное обозначение в формуле расчета</w:t>
            </w:r>
            <w:r/>
          </w:p>
        </w:tc>
        <w:tc>
          <w:tcPr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Соотношение средней розничной цены реализации 1 кг хлеба в муниципальном округе к средней розничной цене реализации 1 кг хлеба по автономному округу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Dсх</w:t>
            </w:r>
            <w:r/>
          </w:p>
        </w:tc>
        <w:tc>
          <w:tcPr>
            <w:tcW w:w="6447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Целевое значение показателя является разумным и достаточным, возможное недовыполнение показателя в разумных пределах может считаться положительным. Перевыполнение планового показателя является отрицательной динамикой.</w:t>
            </w:r>
            <w:r/>
          </w:p>
        </w:tc>
      </w:tr>
      <w:tr>
        <w:trPr>
          <w:trHeight w:val="652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Средняя розничная цена реализации 1 кг хлеба в муниципальном образовании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Рсх</w:t>
            </w:r>
            <w:r/>
          </w:p>
        </w:tc>
        <w:tc>
          <w:tcPr>
            <w:tcW w:w="6447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1134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Средняя розничная цена реализации 1 кг хлеба по автономному округу, утверждаемая Постановлением Правительства Ямало-Ненецкого автономного округа</w:t>
            </w:r>
            <w:r/>
          </w:p>
        </w:tc>
        <w:tc>
          <w:tcPr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Рянао</w:t>
            </w:r>
            <w:r/>
          </w:p>
        </w:tc>
        <w:tc>
          <w:tcPr>
            <w:tcW w:w="6447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1050"/>
        </w:trPr>
        <w:tc>
          <w:tcPr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Отчёт о доходах и расходах производителей хлеба за отчётный период</w:t>
            </w:r>
            <w:r/>
          </w:p>
        </w:tc>
      </w:tr>
      <w:tr>
        <w:trPr/>
        <w:tc>
          <w:tcPr>
            <w:shd w:val="clear" w:color="ffffff" w:fill="ffffff"/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ffffff" w:fill="ffffff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i/>
              </w:rPr>
            </w:pPr>
            <w:r>
              <w:rPr>
                <w:rFonts w:ascii="Liberation Sans" w:hAnsi="Liberation Sans" w:eastAsia="Liberation Sans" w:cs="Liberation Sans"/>
                <w:b/>
                <w:i/>
                <w:sz w:val="22"/>
                <w:szCs w:val="22"/>
                <w:lang w:val="ru-RU" w:eastAsia="en-US" w:bidi="ar-SA"/>
              </w:rPr>
              <w:t xml:space="preserve">Показатель№3: Общая площадь торговых объектов Красноселькупского района</w:t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ffffff" w:fill="ffffff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Постановление Правительства Ямало-Ненецкого автономного округа</w:t>
              <w:br/>
              <w:t xml:space="preserve">от 10 июля 2013 г. N 531-П "Об утверждении Порядка взаимодействия по формированию торгового реестра Ямало-Ненецкого автономного округа"</w:t>
            </w:r>
            <w:r/>
          </w:p>
        </w:tc>
      </w:tr>
      <w:tr>
        <w:trPr/>
        <w:tc>
          <w:tcPr>
            <w:shd w:val="clear" w:color="ffffff" w:fill="ffffff"/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ffffff" w:fill="ffffff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квадратных метров</w:t>
            </w:r>
            <w:r/>
          </w:p>
        </w:tc>
      </w:tr>
      <w:tr>
        <w:trPr>
          <w:trHeight w:val="729"/>
        </w:trPr>
        <w:tc>
          <w:tcPr>
            <w:shd w:val="clear" w:color="ffffff" w:fill="ffffff"/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ffffff" w:fill="ffffff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Суммарная площадь всех торговых объектов  Красноселькупского района, содержащихся в торговом реестре Ямало-Ненецкого автономного округа</w:t>
            </w:r>
            <w:r/>
          </w:p>
        </w:tc>
      </w:tr>
      <w:tr>
        <w:trPr/>
        <w:tc>
          <w:tcPr>
            <w:shd w:val="clear" w:color="ffffff" w:fill="ffffff"/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ffffff" w:fill="ffffff"/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Sторг=(S1+S2+…Sn)</w:t>
            </w:r>
            <w:r/>
          </w:p>
        </w:tc>
      </w:tr>
      <w:tr>
        <w:trPr/>
        <w:tc>
          <w:tcPr>
            <w:shd w:val="clear" w:color="ffffff" w:fill="ffffff"/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ffffff" w:fill="ffffff"/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ffffff" w:fill="ffffff"/>
            <w:tcW w:w="64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shd w:val="clear" w:color="ffffff" w:fill="ffffff"/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Общая площадь торговых объектов Красноселькупского района</w:t>
            </w:r>
            <w:r/>
          </w:p>
        </w:tc>
        <w:tc>
          <w:tcPr>
            <w:shd w:val="clear" w:color="ffffff" w:fill="ffffff"/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Sторг</w:t>
            </w:r>
            <w:r/>
          </w:p>
        </w:tc>
        <w:tc>
          <w:tcPr>
            <w:shd w:val="clear" w:color="ffffff" w:fill="ffffff"/>
            <w:tcW w:w="6447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Увеличение запланированного показателя является положительной динамикой</w:t>
            </w:r>
            <w:r/>
          </w:p>
        </w:tc>
      </w:tr>
      <w:tr>
        <w:trPr>
          <w:trHeight w:val="84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Площадь объекта торговли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</w:tcBorders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S</w:t>
            </w:r>
            <w:r/>
          </w:p>
        </w:tc>
        <w:tc>
          <w:tcPr>
            <w:shd w:val="clear" w:color="ffffff" w:fill="ffffff"/>
            <w:tcW w:w="6447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Число объектов торговли муниципального округа Красноселькупский район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</w:tcBorders>
            <w:tcW w:w="418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n</w:t>
            </w:r>
            <w:r/>
          </w:p>
        </w:tc>
        <w:tc>
          <w:tcPr>
            <w:shd w:val="clear" w:color="ffffff" w:fill="ffffff"/>
            <w:tcW w:w="6447" w:type="dxa"/>
            <w:vMerge w:val="continue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63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Сведения из торгового реестра Ямало-Ненецкого автономного округа</w:t>
            </w:r>
            <w:r/>
          </w:p>
        </w:tc>
      </w:tr>
    </w:tbl>
    <w:p>
      <w:pPr>
        <w:pStyle w:val="737"/>
        <w:contextualSpacing/>
        <w:ind w:left="4248" w:right="-454" w:firstLine="708"/>
        <w:jc w:val="right"/>
        <w:spacing w:before="0" w:after="0" w:line="240" w:lineRule="auto"/>
        <w:rPr>
          <w:rFonts w:ascii="Liberation Sans" w:hAnsi="Liberation Sans" w:eastAsia="Liberation Sans" w:cs="Liberation Sans"/>
          <w:sz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sz w:val="28"/>
          <w:u w:val="none"/>
        </w:rPr>
        <w:t xml:space="preserve">».</w:t>
      </w:r>
      <w:r/>
    </w:p>
    <w:p>
      <w:pPr>
        <w:pStyle w:val="737"/>
        <w:contextualSpacing/>
        <w:ind w:left="4248" w:firstLine="708"/>
        <w:jc w:val="right"/>
        <w:spacing w:before="0" w:after="0" w:line="240" w:lineRule="auto"/>
        <w:rPr>
          <w:rFonts w:ascii="Liberation Sans" w:hAnsi="Liberation Sans" w:eastAsia="Liberation Sans" w:cs="Liberation Sans"/>
          <w:highlight w:val="none"/>
          <w:u w:val="none"/>
        </w:rPr>
        <w:sectPr>
          <w:headerReference w:type="default" r:id="rId12"/>
          <w:headerReference w:type="first" r:id="rId13"/>
          <w:footnotePr/>
          <w:endnotePr/>
          <w:type w:val="nextPage"/>
          <w:pgSz w:w="16838" w:h="11906" w:orient="landscape"/>
          <w:pgMar w:top="1701" w:right="1134" w:bottom="567" w:left="1134" w:header="709" w:footer="0" w:gutter="0"/>
          <w:cols w:num="1" w:sep="0" w:space="708" w:equalWidth="1"/>
          <w:docGrid w:linePitch="360"/>
        </w:sectPr>
      </w:pPr>
      <w:r>
        <w:rPr>
          <w:rFonts w:ascii="Liberation Sans" w:hAnsi="Liberation Sans" w:eastAsia="Liberation Sans" w:cs="Liberation Sans"/>
          <w:u w:val="none"/>
        </w:rPr>
      </w:r>
      <w:r/>
    </w:p>
    <w:p>
      <w:pPr>
        <w:pStyle w:val="737"/>
        <w:ind w:left="0" w:right="0" w:firstLine="709"/>
        <w:jc w:val="both"/>
        <w:spacing w:line="240" w:lineRule="auto"/>
        <w:tabs>
          <w:tab w:val="clear" w:pos="708" w:leader="none"/>
          <w:tab w:val="left" w:pos="9785" w:leader="none"/>
        </w:tabs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lang w:eastAsia="ru-RU"/>
        </w:rPr>
        <w:t xml:space="preserve">5. Приложение № 2.1. к муниципальной программе «Экономическое развитие и инновационная экономика» изложить в следующей редакции:</w:t>
      </w:r>
      <w:r/>
    </w:p>
    <w:p>
      <w:pPr>
        <w:pStyle w:val="737"/>
        <w:ind w:left="6559" w:right="0" w:hanging="1173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lang w:eastAsia="ru-RU"/>
        </w:rPr>
        <w:t xml:space="preserve">«Приложение №2.1. </w:t>
      </w:r>
      <w:r/>
    </w:p>
    <w:p>
      <w:pPr>
        <w:pStyle w:val="737"/>
        <w:ind w:left="6559" w:right="0" w:hanging="1173"/>
        <w:spacing w:before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lang w:eastAsia="ru-RU"/>
        </w:rPr>
        <w:t xml:space="preserve">к муниципальной программе</w:t>
      </w:r>
      <w:r/>
    </w:p>
    <w:p>
      <w:pPr>
        <w:pStyle w:val="737"/>
        <w:ind w:left="5386" w:right="0" w:firstLine="0"/>
        <w:spacing w:before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lang w:eastAsia="ru-RU"/>
        </w:rPr>
        <w:t xml:space="preserve">«Экономическое развитие и инновационная экономика»</w:t>
      </w:r>
      <w:r/>
    </w:p>
    <w:p>
      <w:pPr>
        <w:pStyle w:val="737"/>
        <w:jc w:val="center"/>
        <w:spacing w:before="0"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pStyle w:val="737"/>
        <w:jc w:val="center"/>
        <w:spacing w:before="0"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/>
    </w:p>
    <w:tbl>
      <w:tblPr>
        <w:tblStyle w:val="825"/>
        <w:tblW w:w="9530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3354"/>
        <w:gridCol w:w="1511"/>
        <w:gridCol w:w="2347"/>
        <w:gridCol w:w="1610"/>
      </w:tblGrid>
      <w:tr>
        <w:trPr>
          <w:trHeight w:val="300"/>
        </w:trPr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53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bCs/>
                <w:sz w:val="28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2"/>
                <w:lang w:val="ru-RU" w:eastAsia="en-US" w:bidi="ar-SA"/>
              </w:rPr>
              <w:t xml:space="preserve">ДЕТАЛИЗИРОВАННЫЙ ПЕРЕЧЕНЬ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312"/>
        </w:trPr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53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мероприятий муниципальной программы "Экономическое развитие и инновационная экономика"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53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на 2023 год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9530" w:type="dxa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7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N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Код бюджетной классификации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Объем финансирования (тыс. руб.)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Муниципальная программа "Экономическое развитие и инновационная экономика", в том числе: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15 884,832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10 741,000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5 143,832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15 784,832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Соисполнитель: Администрация Красноселькупского района (Отдел торговли и защиты прав потребителей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Направление 1:"Развитие малого и среднего предпринимательства", в том числе: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5 443,832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5 143,832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5 343,832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Соисполнитель: Администрация  Красноселькупского района (Отдел торговли и защиты прав потребителей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Комплекс процессных мероприятий :"Финансовая, информационная и имущественная поддержка субъектов малого и среднего предпринимательства"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5 443,832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5 143,832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5 343,832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Соисполнитель: Администрация  Красноселькупского района (Отдел торговли и защиты прав потребителей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2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Мероприятие 1.1 "Грант Главы начинающим субъектам малого и среднего предпринимательства, осуществляющим деятельность на территории района, на создание собственного дела"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0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2"/>
                <w:lang w:val="ru-RU" w:eastAsia="en-US" w:bidi="ar-SA"/>
              </w:rPr>
              <w:t xml:space="preserve">Постановление Администрации Красноселькупского района от 29.03.2022 №121-П "Об утверждении Порядка предоставления грантов начинающим субъектам малого и среднего предпринимательства на создание собственного дела"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800,000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800,000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КБК-901 ЦСР-1230171400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КБК-901 ЦСР-12301S1400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500,000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6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Мероприятие 1.2. "Частичная компенсация затрат по оплате коммунальных услуг субъектам малого и среднего предпринимательства"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КБК-901 ЦСР-1230161710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2"/>
                <w:lang w:val="ru-RU" w:eastAsia="en-US" w:bidi="ar-SA"/>
              </w:rPr>
              <w:t xml:space="preserve">Постановление Администрации Красноселькупского района от 29.03.2022 №119-П "Об утверждении Порядка предоставления субсидии на частичную компенсацию затрат по оплате коммунальных услуг субъектам малого и среднего предпринимательства, оказывающим населению у</w:t>
            </w:r>
            <w:r>
              <w:rPr>
                <w:rFonts w:ascii="Liberation Sans" w:hAnsi="Liberation Sans" w:eastAsia="Liberation Sans" w:cs="Liberation Sans"/>
                <w:sz w:val="20"/>
                <w:szCs w:val="22"/>
                <w:lang w:val="ru-RU" w:eastAsia="en-US" w:bidi="ar-SA"/>
              </w:rPr>
              <w:t xml:space="preserve">слуги общественного питания, парикмахерские, гостиничные услуги, услуги по пошиву и ремонту одежды, и субъектам малого и среднего предпринимательства в сфере розничной торговли, осуществляющим деятельность в труднодоступных и отдаленных населенных пунктах»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4 543,832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4 543,832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4 543,832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Мероприятие 1.6. "Организация и проведение конкурса среди предприятий торговли"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КБК-901 ЦСР-1230161710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0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2"/>
                <w:lang w:val="ru-RU" w:eastAsia="en-US" w:bidi="ar-SA"/>
              </w:rPr>
              <w:t xml:space="preserve">Распоряжение Администрации Красноселькупского района от 30.11.2023 №611-Р "Об утверждении Положения о проведении конкурса среди предприятий торговли в номинации «Лучшее новогоднее оформление объектов торговли на территории села Красноселькуп»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100,000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Красноселькупского района (Отдел торговли и защиты прав потребителей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Направление 2: "Формирование системы обеспечения стабильного развития Красноселькупского района"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10 441,000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10 441,000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10 441,000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Комплекс процессных мероприятий:"Оказание государственной поддержки производителям хлеба"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10 441,000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10 441,000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10 441,000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3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Мероприятие 1.4 "Оказание государственной поддержки производителям хлеба"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КБК-901 ЦСР-1230273615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0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2"/>
                <w:lang w:val="ru-RU" w:eastAsia="en-US" w:bidi="ar-SA"/>
              </w:rPr>
              <w:t xml:space="preserve">Постановление Администрации муниципального образования Красноселькупский район от 15.03.2021 №П-56 "Об утверждении Порядка исполнения отдельног</w:t>
            </w:r>
            <w:r>
              <w:rPr>
                <w:rFonts w:ascii="Liberation Sans" w:hAnsi="Liberation Sans" w:eastAsia="Liberation Sans" w:cs="Liberation Sans"/>
                <w:sz w:val="20"/>
                <w:szCs w:val="22"/>
                <w:lang w:val="ru-RU" w:eastAsia="en-US" w:bidi="ar-SA"/>
              </w:rPr>
              <w:t xml:space="preserve">о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 в муниципальном образовании Красноселькупский район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10 441,000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10 441,000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10 441,000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354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814"/>
        <w:ind w:left="0" w:firstLine="0"/>
        <w:jc w:val="righ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».</w:t>
      </w:r>
      <w:r/>
    </w:p>
    <w:tbl>
      <w:tblPr>
        <w:tblW w:w="9496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496"/>
      </w:tblGrid>
      <w:tr>
        <w:trPr>
          <w:trHeight w:val="315"/>
        </w:trPr>
        <w:tc>
          <w:tcPr>
            <w:shd w:val="clear" w:color="ffffff" w:fill="ffffff"/>
            <w:tcW w:w="9496" w:type="dxa"/>
            <w:vAlign w:val="center"/>
            <w:textDirection w:val="lrTb"/>
            <w:noWrap w:val="false"/>
          </w:tcPr>
          <w:p>
            <w:pPr>
              <w:pStyle w:val="737"/>
              <w:ind w:left="0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6. Муниципальную программу дополнить приложением №2.2. следующего содержания:</w:t>
            </w:r>
            <w:r/>
          </w:p>
          <w:p>
            <w:pPr>
              <w:pStyle w:val="737"/>
              <w:ind w:left="0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pStyle w:val="737"/>
              <w:ind w:left="5528" w:right="0" w:firstLine="0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lang w:eastAsia="ru-RU"/>
              </w:rPr>
              <w:t xml:space="preserve">«Приложение №2.2.</w:t>
            </w:r>
            <w:r/>
          </w:p>
          <w:p>
            <w:pPr>
              <w:pStyle w:val="737"/>
              <w:ind w:left="5528" w:right="0" w:firstLine="0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lang w:eastAsia="ru-RU"/>
              </w:rPr>
              <w:t xml:space="preserve">к муниципальной программе</w:t>
            </w:r>
            <w:r/>
          </w:p>
          <w:p>
            <w:pPr>
              <w:pStyle w:val="737"/>
              <w:ind w:left="5528" w:right="0" w:firstLine="0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lang w:eastAsia="ru-RU"/>
              </w:rPr>
              <w:t xml:space="preserve">«Экономическое развитие и инновационная экономика»</w:t>
            </w:r>
            <w:r/>
          </w:p>
          <w:p>
            <w:pPr>
              <w:pStyle w:val="737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</w:rPr>
            </w:r>
            <w:r/>
          </w:p>
        </w:tc>
      </w:tr>
    </w:tbl>
    <w:tbl>
      <w:tblPr>
        <w:tblStyle w:val="825"/>
        <w:tblW w:w="9496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3496"/>
        <w:gridCol w:w="1511"/>
        <w:gridCol w:w="2347"/>
        <w:gridCol w:w="1575"/>
      </w:tblGrid>
      <w:tr>
        <w:trPr>
          <w:trHeight w:val="300"/>
        </w:trPr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bCs/>
                <w:sz w:val="28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2"/>
                <w:lang w:val="ru-RU" w:eastAsia="en-US" w:bidi="ar-SA"/>
              </w:rPr>
              <w:t xml:space="preserve">ДЕТАЛИЗИРОВАННЫЙ ПЕРЕЧЕНЬ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312"/>
        </w:trPr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мероприятий муниципальной программы "Экономическое развитие и инновационная экономика"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4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2"/>
                <w:lang w:val="ru-RU" w:eastAsia="en-US" w:bidi="ar-SA"/>
              </w:rPr>
              <w:t xml:space="preserve">на 2024 год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17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N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Код бюджетной классификации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Объем финансирования (тыс. руб.)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Муниципальная программа "Экономическое развитие и инновационная экономика", в том числе: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14 286,000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12 606,000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1 680,000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14 286,000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Направление 1: "Развитие малого и среднего предпринимательства", в том числе: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2 274,000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594,000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1 680,000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2 274,000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Комплекс процессных мероприятий :"Финансовая, информационная и имущественная поддержка субъектов малого и среднего предпринимательства"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2 274,000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594,000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1 680,000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2 274,000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3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Мероприятие 1.1 "Грант Главы начинающим субъектам малого и среднего предпринимательства, осуществляющим деятельность на территории района, на создание собственного дела"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0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2"/>
                <w:lang w:val="ru-RU" w:eastAsia="en-US" w:bidi="ar-SA"/>
              </w:rPr>
              <w:t xml:space="preserve">Постановление Администрации Красноселькупского района от 29.03.2022 №121-П "Об утверждении Порядка предоставления грантов начинающим субъектам малого и среднего предпринимательства на создание собственного дела"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500,000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500,000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КБК-901 ЦСР-1230171400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495,000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КБК-901 ЦСР-12301S1400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13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Мероприятие 1.2. "Частичная компенсация затрат по оплате коммунальных услуг субъектам малого и среднего предпринимательства"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КБК-901 ЦСР-1230161711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2"/>
                <w:lang w:val="ru-RU" w:eastAsia="en-US" w:bidi="ar-SA"/>
              </w:rPr>
              <w:t xml:space="preserve">Постановление Администрации Красноселькупского района от 29.03.2022 №119-П "Об утверждении Порядка предоставления субсидии на частичную компенсацию затрат по оплате коммунальных услуг субъектам малого и среднего предпринимательства, оказывающим населению у</w:t>
            </w:r>
            <w:r>
              <w:rPr>
                <w:rFonts w:ascii="Liberation Sans" w:hAnsi="Liberation Sans" w:eastAsia="Liberation Sans" w:cs="Liberation Sans"/>
                <w:sz w:val="20"/>
                <w:szCs w:val="22"/>
                <w:lang w:val="ru-RU" w:eastAsia="en-US" w:bidi="ar-SA"/>
              </w:rPr>
              <w:t xml:space="preserve">слуги общественного питания, парикмахерские, гостиничные услуги, услуги по пошиву и ремонту одежды, и субъектам малого и среднего предпринимательства в сфере розничной торговли, осуществляющим деятельность в труднодоступных и отдаленных населенных пунктах»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1 674,000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1 674,000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1 674,000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Мероприятие 1.3. "Грант Главы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0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2"/>
                <w:lang w:val="ru-RU" w:eastAsia="en-US" w:bidi="ar-SA"/>
              </w:rPr>
              <w:t xml:space="preserve">Постановление Администрации муни</w:t>
            </w:r>
            <w:r>
              <w:rPr>
                <w:rFonts w:ascii="Liberation Sans" w:hAnsi="Liberation Sans" w:eastAsia="Liberation Sans" w:cs="Liberation Sans"/>
                <w:sz w:val="20"/>
                <w:szCs w:val="22"/>
                <w:lang w:val="ru-RU" w:eastAsia="en-US" w:bidi="ar-SA"/>
              </w:rPr>
              <w:t xml:space="preserve">ципального образования Красноселькупский район от 11.05.2021 №П-152 "Об утверждении Порядка предоставления грантов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100,000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29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КБК-901 ЦСР-1230171400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99,000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8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КБК-901 ЦСР-12301S1400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Направление 2: "Формирование системы обеспечения стабильного развития Красноселькупского района"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12 012,000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12 012,000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12 012,000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Комплекс процессных мероприятий:"Оказание государственной поддержки производителям хлеба"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12 012,000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12 012,000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39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12 012,000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4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Мероприятие 1.4 "Оказание государственной поддержки производителям хлеба"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КБК-901 ЦСР-1230273615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0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2"/>
                <w:lang w:val="ru-RU" w:eastAsia="en-US" w:bidi="ar-SA"/>
              </w:rPr>
              <w:t xml:space="preserve">Постановление Администрации муниципального образования Красноселькупский район от 15.03.2021 №П-56 "Об утверждении Порядка исполнения отдельног</w:t>
            </w:r>
            <w:r>
              <w:rPr>
                <w:rFonts w:ascii="Liberation Sans" w:hAnsi="Liberation Sans" w:eastAsia="Liberation Sans" w:cs="Liberation Sans"/>
                <w:sz w:val="20"/>
                <w:szCs w:val="22"/>
                <w:lang w:val="ru-RU" w:eastAsia="en-US" w:bidi="ar-SA"/>
              </w:rPr>
              <w:t xml:space="preserve">о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 в муниципальном образовании Красноселькупский район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  <w:lang w:val="ru-RU" w:eastAsia="en-US" w:bidi="ar-SA"/>
              </w:rPr>
              <w:t xml:space="preserve">12 012,000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12 012,000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7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12 012,000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1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45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96" w:type="dxa"/>
            <w:vAlign w:val="center"/>
            <w:textDirection w:val="lrTb"/>
            <w:noWrap w:val="false"/>
          </w:tcPr>
          <w:p>
            <w:pPr>
              <w:pStyle w:val="737"/>
              <w:jc w:val="left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spacing w:before="0" w:after="0" w:line="240" w:lineRule="auto"/>
              <w:widowControl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ru-RU" w:eastAsia="en-US" w:bidi="ar-SA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737"/>
        <w:jc w:val="right"/>
        <w:spacing w:before="0" w:after="200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».</w:t>
      </w:r>
      <w:r/>
    </w:p>
    <w:sectPr>
      <w:headerReference w:type="default" r:id="rId14"/>
      <w:headerReference w:type="first" r:id="rId15"/>
      <w:footnotePr/>
      <w:endnotePr/>
      <w:type w:val="nextPage"/>
      <w:pgSz w:w="11906" w:h="16838" w:orient="portrait"/>
      <w:pgMar w:top="1134" w:right="567" w:bottom="1134" w:left="1701" w:header="709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Liberation Sans">
    <w:panose1 w:val="020B0604020202020204"/>
  </w:font>
  <w:font w:name="WenQuanYi Micro Hei">
    <w:panose1 w:val="020B0606030804020204"/>
  </w:font>
  <w:font w:name="Courier New">
    <w:panose1 w:val="02070309020205020404"/>
  </w:font>
  <w:font w:name="Lohit Devanagari">
    <w:panose1 w:val="020B0600000000000000"/>
  </w:font>
  <w:font w:name="Open Sans">
    <w:panose1 w:val="020B06060305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7"/>
      <w:jc w:val="center"/>
      <w:rPr>
        <w:rFonts w:ascii="Liberation Sans" w:hAnsi="Liberation Sans" w:cs="Liberation Sans"/>
        <w:sz w:val="24"/>
      </w:rPr>
    </w:pPr>
    <w:r>
      <w:rPr>
        <w:rFonts w:ascii="Liberation Serif" w:hAnsi="Liberation Serif" w:eastAsia="Liberation Serif" w:cs="Liberation Serif"/>
        <w:sz w:val="24"/>
      </w:rPr>
      <w:fldChar w:fldCharType="begin"/>
    </w:r>
    <w:r>
      <w:rPr>
        <w:rFonts w:ascii="Liberation Serif" w:hAnsi="Liberation Serif" w:eastAsia="Liberation Serif" w:cs="Liberation Serif"/>
        <w:sz w:val="24"/>
      </w:rPr>
      <w:instrText xml:space="preserve"> PAGE </w:instrText>
    </w:r>
    <w:r>
      <w:rPr>
        <w:rFonts w:ascii="Liberation Sans" w:hAnsi="Liberation Sans" w:eastAsia="Liberation Serif" w:cs="Liberation Sans"/>
        <w:sz w:val="24"/>
      </w:rPr>
      <w:fldChar w:fldCharType="separate"/>
    </w:r>
    <w:r>
      <w:rPr>
        <w:rFonts w:ascii="Liberation Sans" w:hAnsi="Liberation Sans" w:eastAsia="Liberation Serif" w:cs="Liberation Sans"/>
        <w:sz w:val="24"/>
      </w:rPr>
      <w:t xml:space="preserve">2</w:t>
    </w:r>
    <w:r>
      <w:rPr>
        <w:rFonts w:ascii="Liberation Sans" w:hAnsi="Liberation Sans" w:eastAsia="Liberation Serif" w:cs="Liberation Sans"/>
        <w:sz w:val="24"/>
      </w:rPr>
      <w:fldChar w:fldCharType="end"/>
    </w:r>
    <w:r>
      <w:rPr>
        <w:rFonts w:ascii="Liberation Sans" w:hAnsi="Liberation Sans" w:cs="Liberation Sans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7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7"/>
      <w:jc w:val="center"/>
      <w:rPr>
        <w:rFonts w:ascii="Liberation Sans" w:hAnsi="Liberation Sans" w:cs="Liberation Sans"/>
        <w:sz w:val="24"/>
      </w:rPr>
    </w:pPr>
    <w:r>
      <w:rPr>
        <w:rFonts w:ascii="Liberation Serif" w:hAnsi="Liberation Serif" w:eastAsia="Liberation Serif" w:cs="Liberation Serif"/>
        <w:sz w:val="24"/>
      </w:rPr>
      <w:fldChar w:fldCharType="begin"/>
    </w:r>
    <w:r>
      <w:rPr>
        <w:rFonts w:ascii="Liberation Serif" w:hAnsi="Liberation Serif" w:eastAsia="Liberation Serif" w:cs="Liberation Serif"/>
        <w:sz w:val="24"/>
      </w:rPr>
      <w:instrText xml:space="preserve"> PAGE </w:instrText>
    </w:r>
    <w:r>
      <w:rPr>
        <w:rFonts w:ascii="Liberation Sans" w:hAnsi="Liberation Sans" w:eastAsia="Liberation Serif" w:cs="Liberation Sans"/>
        <w:sz w:val="24"/>
      </w:rPr>
      <w:fldChar w:fldCharType="separate"/>
    </w:r>
    <w:r>
      <w:rPr>
        <w:rFonts w:ascii="Liberation Sans" w:hAnsi="Liberation Sans" w:eastAsia="Liberation Serif" w:cs="Liberation Sans"/>
        <w:sz w:val="24"/>
      </w:rPr>
      <w:t xml:space="preserve">4</w:t>
    </w:r>
    <w:r>
      <w:rPr>
        <w:rFonts w:ascii="Liberation Sans" w:hAnsi="Liberation Sans" w:eastAsia="Liberation Serif" w:cs="Liberation Sans"/>
        <w:sz w:val="24"/>
      </w:rPr>
      <w:fldChar w:fldCharType="end"/>
    </w:r>
    <w:r>
      <w:rPr>
        <w:rFonts w:ascii="Liberation Sans" w:hAnsi="Liberation Sans" w:cs="Liberation Sans"/>
      </w:rPr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7"/>
      <w:jc w:val="center"/>
      <w:rPr>
        <w:rFonts w:ascii="Liberation Serif" w:hAnsi="Liberation Serif" w:eastAsia="Liberation Serif" w:cs="Liberation Serif"/>
        <w:sz w:val="24"/>
      </w:rPr>
    </w:pPr>
    <w:r>
      <w:rPr>
        <w:rFonts w:ascii="Liberation Serif" w:hAnsi="Liberation Serif" w:eastAsia="Liberation Serif" w:cs="Liberation Serif"/>
        <w:sz w:val="24"/>
      </w:rPr>
      <w:fldChar w:fldCharType="begin"/>
    </w:r>
    <w:r>
      <w:rPr>
        <w:rFonts w:ascii="Liberation Serif" w:hAnsi="Liberation Serif" w:eastAsia="Liberation Serif" w:cs="Liberation Serif"/>
        <w:sz w:val="24"/>
      </w:rPr>
      <w:instrText xml:space="preserve"> PAGE </w:instrText>
    </w:r>
    <w:r>
      <w:rPr>
        <w:rFonts w:ascii="Liberation Serif" w:hAnsi="Liberation Serif" w:eastAsia="Liberation Serif" w:cs="Liberation Serif"/>
        <w:sz w:val="24"/>
      </w:rPr>
      <w:fldChar w:fldCharType="separate"/>
    </w:r>
    <w:r>
      <w:rPr>
        <w:rFonts w:ascii="Liberation Serif" w:hAnsi="Liberation Serif" w:eastAsia="Liberation Serif" w:cs="Liberation Serif"/>
        <w:sz w:val="24"/>
      </w:rPr>
      <w:t xml:space="preserve">33</w:t>
    </w:r>
    <w:r>
      <w:rPr>
        <w:rFonts w:ascii="Liberation Serif" w:hAnsi="Liberation Serif" w:eastAsia="Liberation Serif" w:cs="Liberation Serif"/>
        <w:sz w:val="24"/>
      </w:rPr>
      <w:fldChar w:fldCharType="end"/>
    </w:r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Liberation Sans" w:hAnsi="Liberation Sans" w:eastAsia="Liberation Sans" w:cs="Liberation Sans"/>
        <w:b w:val="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7" w:default="1">
    <w:name w:val="Normal"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738">
    <w:name w:val="Heading 1"/>
    <w:basedOn w:val="737"/>
    <w:next w:val="737"/>
    <w:link w:val="76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39">
    <w:name w:val="Heading 2"/>
    <w:basedOn w:val="737"/>
    <w:next w:val="737"/>
    <w:link w:val="7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40">
    <w:name w:val="Heading 3"/>
    <w:basedOn w:val="737"/>
    <w:next w:val="737"/>
    <w:link w:val="785"/>
    <w:uiPriority w:val="99"/>
    <w:qFormat/>
    <w:pPr>
      <w:jc w:val="center"/>
      <w:keepNext/>
      <w:spacing w:before="0"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741">
    <w:name w:val="Heading 4"/>
    <w:basedOn w:val="737"/>
    <w:next w:val="737"/>
    <w:link w:val="7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2">
    <w:name w:val="Heading 5"/>
    <w:basedOn w:val="737"/>
    <w:next w:val="737"/>
    <w:link w:val="7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43">
    <w:name w:val="Heading 6"/>
    <w:basedOn w:val="737"/>
    <w:next w:val="737"/>
    <w:link w:val="7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44">
    <w:name w:val="Heading 7"/>
    <w:basedOn w:val="737"/>
    <w:next w:val="737"/>
    <w:link w:val="7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45">
    <w:name w:val="Heading 8"/>
    <w:basedOn w:val="737"/>
    <w:next w:val="737"/>
    <w:link w:val="7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46">
    <w:name w:val="Heading 9"/>
    <w:basedOn w:val="737"/>
    <w:next w:val="737"/>
    <w:link w:val="7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7">
    <w:name w:val="Heading 1 Char"/>
    <w:basedOn w:val="761"/>
    <w:uiPriority w:val="9"/>
    <w:qFormat/>
    <w:rPr>
      <w:rFonts w:ascii="Arial" w:hAnsi="Arial" w:eastAsia="Arial" w:cs="Arial"/>
      <w:sz w:val="40"/>
      <w:szCs w:val="40"/>
    </w:rPr>
  </w:style>
  <w:style w:type="character" w:styleId="748">
    <w:name w:val="Heading 2 Char"/>
    <w:basedOn w:val="761"/>
    <w:uiPriority w:val="9"/>
    <w:qFormat/>
    <w:rPr>
      <w:rFonts w:ascii="Arial" w:hAnsi="Arial" w:eastAsia="Arial" w:cs="Arial"/>
      <w:sz w:val="34"/>
    </w:rPr>
  </w:style>
  <w:style w:type="character" w:styleId="749">
    <w:name w:val="Heading 4 Char"/>
    <w:basedOn w:val="761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50">
    <w:name w:val="Heading 5 Char"/>
    <w:basedOn w:val="76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51">
    <w:name w:val="Heading 6 Char"/>
    <w:basedOn w:val="76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52">
    <w:name w:val="Heading 7 Char"/>
    <w:basedOn w:val="76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53">
    <w:name w:val="Heading 8 Char"/>
    <w:basedOn w:val="76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54">
    <w:name w:val="Heading 9 Char"/>
    <w:basedOn w:val="76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55">
    <w:name w:val="Title Char"/>
    <w:basedOn w:val="761"/>
    <w:uiPriority w:val="10"/>
    <w:qFormat/>
    <w:rPr>
      <w:sz w:val="48"/>
      <w:szCs w:val="48"/>
    </w:rPr>
  </w:style>
  <w:style w:type="character" w:styleId="756">
    <w:name w:val="Subtitle Char"/>
    <w:basedOn w:val="761"/>
    <w:uiPriority w:val="11"/>
    <w:qFormat/>
    <w:rPr>
      <w:sz w:val="24"/>
      <w:szCs w:val="24"/>
    </w:rPr>
  </w:style>
  <w:style w:type="character" w:styleId="757">
    <w:name w:val="Quote Char"/>
    <w:link w:val="798"/>
    <w:uiPriority w:val="29"/>
    <w:qFormat/>
    <w:rPr>
      <w:i/>
    </w:rPr>
  </w:style>
  <w:style w:type="character" w:styleId="758">
    <w:name w:val="Intense Quote Char"/>
    <w:link w:val="799"/>
    <w:uiPriority w:val="30"/>
    <w:qFormat/>
    <w:rPr>
      <w:i/>
    </w:rPr>
  </w:style>
  <w:style w:type="character" w:styleId="759">
    <w:name w:val="Footnote Text Char"/>
    <w:uiPriority w:val="99"/>
    <w:qFormat/>
    <w:rPr>
      <w:sz w:val="18"/>
    </w:rPr>
  </w:style>
  <w:style w:type="character" w:styleId="760">
    <w:name w:val="Endnote Text Char"/>
    <w:uiPriority w:val="99"/>
    <w:qFormat/>
    <w:rPr>
      <w:sz w:val="20"/>
    </w:rPr>
  </w:style>
  <w:style w:type="character" w:styleId="761" w:default="1">
    <w:name w:val="Default Paragraph Font"/>
    <w:uiPriority w:val="1"/>
    <w:semiHidden/>
    <w:unhideWhenUsed/>
    <w:qFormat/>
  </w:style>
  <w:style w:type="character" w:styleId="762" w:customStyle="1">
    <w:name w:val="Заголовок 1 Знак"/>
    <w:basedOn w:val="761"/>
    <w:uiPriority w:val="9"/>
    <w:qFormat/>
    <w:rPr>
      <w:rFonts w:ascii="Arial" w:hAnsi="Arial" w:eastAsia="Arial" w:cs="Arial"/>
      <w:sz w:val="40"/>
      <w:szCs w:val="40"/>
    </w:rPr>
  </w:style>
  <w:style w:type="character" w:styleId="763" w:customStyle="1">
    <w:name w:val="Заголовок 2 Знак"/>
    <w:basedOn w:val="761"/>
    <w:uiPriority w:val="9"/>
    <w:qFormat/>
    <w:rPr>
      <w:rFonts w:ascii="Arial" w:hAnsi="Arial" w:eastAsia="Arial" w:cs="Arial"/>
      <w:sz w:val="34"/>
    </w:rPr>
  </w:style>
  <w:style w:type="character" w:styleId="764" w:customStyle="1">
    <w:name w:val="Heading 3 Char"/>
    <w:basedOn w:val="761"/>
    <w:uiPriority w:val="9"/>
    <w:qFormat/>
    <w:rPr>
      <w:rFonts w:ascii="Arial" w:hAnsi="Arial" w:eastAsia="Arial" w:cs="Arial"/>
      <w:sz w:val="30"/>
      <w:szCs w:val="30"/>
    </w:rPr>
  </w:style>
  <w:style w:type="character" w:styleId="765" w:customStyle="1">
    <w:name w:val="Заголовок 4 Знак"/>
    <w:basedOn w:val="761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66" w:customStyle="1">
    <w:name w:val="Заголовок 5 Знак"/>
    <w:basedOn w:val="76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67" w:customStyle="1">
    <w:name w:val="Заголовок 6 Знак"/>
    <w:basedOn w:val="76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68" w:customStyle="1">
    <w:name w:val="Заголовок 7 Знак"/>
    <w:basedOn w:val="76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69" w:customStyle="1">
    <w:name w:val="Заголовок 8 Знак"/>
    <w:basedOn w:val="76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70" w:customStyle="1">
    <w:name w:val="Заголовок 9 Знак"/>
    <w:basedOn w:val="76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71" w:customStyle="1">
    <w:name w:val="Заголовок Знак"/>
    <w:basedOn w:val="761"/>
    <w:uiPriority w:val="10"/>
    <w:qFormat/>
    <w:rPr>
      <w:sz w:val="48"/>
      <w:szCs w:val="48"/>
    </w:rPr>
  </w:style>
  <w:style w:type="character" w:styleId="772" w:customStyle="1">
    <w:name w:val="Подзаголовок Знак"/>
    <w:basedOn w:val="761"/>
    <w:uiPriority w:val="11"/>
    <w:qFormat/>
    <w:rPr>
      <w:sz w:val="24"/>
      <w:szCs w:val="24"/>
    </w:rPr>
  </w:style>
  <w:style w:type="character" w:styleId="773" w:customStyle="1">
    <w:name w:val="Цитата 2 Знак"/>
    <w:link w:val="798"/>
    <w:uiPriority w:val="29"/>
    <w:qFormat/>
    <w:rPr>
      <w:i/>
    </w:rPr>
  </w:style>
  <w:style w:type="character" w:styleId="774" w:customStyle="1">
    <w:name w:val="Выделенная цитата Знак"/>
    <w:link w:val="799"/>
    <w:uiPriority w:val="30"/>
    <w:qFormat/>
    <w:rPr>
      <w:i/>
    </w:rPr>
  </w:style>
  <w:style w:type="character" w:styleId="775" w:customStyle="1">
    <w:name w:val="Header Char"/>
    <w:basedOn w:val="761"/>
    <w:uiPriority w:val="99"/>
    <w:qFormat/>
  </w:style>
  <w:style w:type="character" w:styleId="776" w:customStyle="1">
    <w:name w:val="Footer Char"/>
    <w:basedOn w:val="761"/>
    <w:uiPriority w:val="99"/>
    <w:qFormat/>
  </w:style>
  <w:style w:type="character" w:styleId="777" w:customStyle="1">
    <w:name w:val="Caption Char"/>
    <w:uiPriority w:val="99"/>
    <w:qFormat/>
  </w:style>
  <w:style w:type="character" w:styleId="778">
    <w:name w:val="Hyperlink"/>
    <w:uiPriority w:val="99"/>
    <w:unhideWhenUsed/>
    <w:rPr>
      <w:color w:val="0000ff" w:themeColor="hyperlink"/>
      <w:u w:val="single"/>
    </w:rPr>
  </w:style>
  <w:style w:type="character" w:styleId="779" w:customStyle="1">
    <w:name w:val="Текст сноски Знак"/>
    <w:uiPriority w:val="99"/>
    <w:qFormat/>
    <w:rPr>
      <w:sz w:val="18"/>
    </w:rPr>
  </w:style>
  <w:style w:type="character" w:styleId="780">
    <w:name w:val="Символ сноски"/>
    <w:basedOn w:val="761"/>
    <w:uiPriority w:val="99"/>
    <w:unhideWhenUsed/>
    <w:qFormat/>
    <w:rPr>
      <w:vertAlign w:val="superscript"/>
    </w:rPr>
  </w:style>
  <w:style w:type="character" w:styleId="781">
    <w:name w:val="footnote reference"/>
    <w:rPr>
      <w:vertAlign w:val="superscript"/>
    </w:rPr>
  </w:style>
  <w:style w:type="character" w:styleId="782" w:customStyle="1">
    <w:name w:val="Текст концевой сноски Знак"/>
    <w:uiPriority w:val="99"/>
    <w:qFormat/>
    <w:rPr>
      <w:sz w:val="20"/>
    </w:rPr>
  </w:style>
  <w:style w:type="character" w:styleId="783">
    <w:name w:val="Символ концевой сноски"/>
    <w:basedOn w:val="761"/>
    <w:uiPriority w:val="99"/>
    <w:semiHidden/>
    <w:unhideWhenUsed/>
    <w:qFormat/>
    <w:rPr>
      <w:vertAlign w:val="superscript"/>
    </w:rPr>
  </w:style>
  <w:style w:type="character" w:styleId="784">
    <w:name w:val="endnote reference"/>
    <w:rPr>
      <w:vertAlign w:val="superscript"/>
    </w:rPr>
  </w:style>
  <w:style w:type="character" w:styleId="785" w:customStyle="1">
    <w:name w:val="Заголовок 3 Знак"/>
    <w:basedOn w:val="761"/>
    <w:uiPriority w:val="99"/>
    <w:qFormat/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786" w:customStyle="1">
    <w:name w:val="Основной текст Знак"/>
    <w:basedOn w:val="761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787" w:customStyle="1">
    <w:name w:val="Абзац списка Знак"/>
    <w:link w:val="814"/>
    <w:uiPriority w:val="34"/>
    <w:qFormat/>
    <w:rPr>
      <w:rFonts w:ascii="Calibri" w:hAnsi="Calibri" w:eastAsia="Calibri" w:cs="Times New Roman"/>
    </w:rPr>
  </w:style>
  <w:style w:type="character" w:styleId="788" w:customStyle="1">
    <w:name w:val="Верхний колонтитул Знак"/>
    <w:basedOn w:val="761"/>
    <w:uiPriority w:val="99"/>
    <w:qFormat/>
  </w:style>
  <w:style w:type="character" w:styleId="789" w:customStyle="1">
    <w:name w:val="Нижний колонтитул Знак"/>
    <w:basedOn w:val="761"/>
    <w:uiPriority w:val="99"/>
    <w:qFormat/>
  </w:style>
  <w:style w:type="character" w:styleId="790" w:customStyle="1">
    <w:name w:val="Текст выноски Знак"/>
    <w:basedOn w:val="761"/>
    <w:link w:val="820"/>
    <w:uiPriority w:val="99"/>
    <w:semiHidden/>
    <w:qFormat/>
    <w:rPr>
      <w:rFonts w:ascii="Tahoma" w:hAnsi="Tahoma" w:cs="Tahoma"/>
      <w:sz w:val="16"/>
      <w:szCs w:val="16"/>
    </w:rPr>
  </w:style>
  <w:style w:type="paragraph" w:styleId="791">
    <w:name w:val="Заголовок"/>
    <w:basedOn w:val="737"/>
    <w:next w:val="792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792">
    <w:name w:val="Body Text"/>
    <w:basedOn w:val="737"/>
    <w:link w:val="786"/>
    <w:pPr>
      <w:jc w:val="both"/>
      <w:spacing w:before="0"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793">
    <w:name w:val="List"/>
    <w:basedOn w:val="792"/>
    <w:rPr>
      <w:rFonts w:cs="Lohit Devanagari"/>
    </w:rPr>
  </w:style>
  <w:style w:type="paragraph" w:styleId="794">
    <w:name w:val="Caption"/>
    <w:basedOn w:val="737"/>
    <w:next w:val="73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795">
    <w:name w:val="Указатель"/>
    <w:basedOn w:val="737"/>
    <w:qFormat/>
    <w:pPr>
      <w:suppressLineNumbers/>
    </w:pPr>
    <w:rPr>
      <w:rFonts w:cs="Lohit Devanagari"/>
    </w:rPr>
  </w:style>
  <w:style w:type="paragraph" w:styleId="796">
    <w:name w:val="Title"/>
    <w:basedOn w:val="737"/>
    <w:next w:val="737"/>
    <w:link w:val="771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97">
    <w:name w:val="Subtitle"/>
    <w:basedOn w:val="737"/>
    <w:next w:val="737"/>
    <w:link w:val="772"/>
    <w:uiPriority w:val="11"/>
    <w:qFormat/>
    <w:pPr>
      <w:spacing w:before="200" w:after="200"/>
    </w:pPr>
    <w:rPr>
      <w:sz w:val="24"/>
      <w:szCs w:val="24"/>
    </w:rPr>
  </w:style>
  <w:style w:type="paragraph" w:styleId="798">
    <w:name w:val="Quote"/>
    <w:basedOn w:val="737"/>
    <w:next w:val="737"/>
    <w:link w:val="773"/>
    <w:uiPriority w:val="29"/>
    <w:qFormat/>
    <w:pPr>
      <w:ind w:left="720" w:right="720"/>
    </w:pPr>
    <w:rPr>
      <w:i/>
    </w:rPr>
  </w:style>
  <w:style w:type="paragraph" w:styleId="799">
    <w:name w:val="Intense Quote"/>
    <w:basedOn w:val="737"/>
    <w:next w:val="737"/>
    <w:link w:val="77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00">
    <w:name w:val="footnote text"/>
    <w:basedOn w:val="737"/>
    <w:link w:val="779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01">
    <w:name w:val="endnote text"/>
    <w:basedOn w:val="737"/>
    <w:link w:val="782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02">
    <w:name w:val="toc 1"/>
    <w:basedOn w:val="737"/>
    <w:next w:val="737"/>
    <w:uiPriority w:val="39"/>
    <w:unhideWhenUsed/>
    <w:pPr>
      <w:spacing w:before="0" w:after="57"/>
    </w:pPr>
  </w:style>
  <w:style w:type="paragraph" w:styleId="803">
    <w:name w:val="toc 2"/>
    <w:basedOn w:val="737"/>
    <w:next w:val="737"/>
    <w:uiPriority w:val="39"/>
    <w:unhideWhenUsed/>
    <w:pPr>
      <w:ind w:left="283"/>
      <w:spacing w:before="0" w:after="57"/>
    </w:pPr>
  </w:style>
  <w:style w:type="paragraph" w:styleId="804">
    <w:name w:val="toc 3"/>
    <w:basedOn w:val="737"/>
    <w:next w:val="737"/>
    <w:uiPriority w:val="39"/>
    <w:unhideWhenUsed/>
    <w:pPr>
      <w:ind w:left="567"/>
      <w:spacing w:before="0" w:after="57"/>
    </w:pPr>
  </w:style>
  <w:style w:type="paragraph" w:styleId="805">
    <w:name w:val="toc 4"/>
    <w:basedOn w:val="737"/>
    <w:next w:val="737"/>
    <w:uiPriority w:val="39"/>
    <w:unhideWhenUsed/>
    <w:pPr>
      <w:ind w:left="850"/>
      <w:spacing w:before="0" w:after="57"/>
    </w:pPr>
  </w:style>
  <w:style w:type="paragraph" w:styleId="806">
    <w:name w:val="toc 5"/>
    <w:basedOn w:val="737"/>
    <w:next w:val="737"/>
    <w:uiPriority w:val="39"/>
    <w:unhideWhenUsed/>
    <w:pPr>
      <w:ind w:left="1134"/>
      <w:spacing w:before="0" w:after="57"/>
    </w:pPr>
  </w:style>
  <w:style w:type="paragraph" w:styleId="807">
    <w:name w:val="toc 6"/>
    <w:basedOn w:val="737"/>
    <w:next w:val="737"/>
    <w:uiPriority w:val="39"/>
    <w:unhideWhenUsed/>
    <w:pPr>
      <w:ind w:left="1417"/>
      <w:spacing w:before="0" w:after="57"/>
    </w:pPr>
  </w:style>
  <w:style w:type="paragraph" w:styleId="808">
    <w:name w:val="toc 7"/>
    <w:basedOn w:val="737"/>
    <w:next w:val="737"/>
    <w:uiPriority w:val="39"/>
    <w:unhideWhenUsed/>
    <w:pPr>
      <w:ind w:left="1701"/>
      <w:spacing w:before="0" w:after="57"/>
    </w:pPr>
  </w:style>
  <w:style w:type="paragraph" w:styleId="809">
    <w:name w:val="toc 8"/>
    <w:basedOn w:val="737"/>
    <w:next w:val="737"/>
    <w:uiPriority w:val="39"/>
    <w:unhideWhenUsed/>
    <w:pPr>
      <w:ind w:left="1984"/>
      <w:spacing w:before="0" w:after="57"/>
    </w:pPr>
  </w:style>
  <w:style w:type="paragraph" w:styleId="810">
    <w:name w:val="toc 9"/>
    <w:basedOn w:val="737"/>
    <w:next w:val="737"/>
    <w:uiPriority w:val="39"/>
    <w:unhideWhenUsed/>
    <w:pPr>
      <w:ind w:left="2268"/>
      <w:spacing w:before="0" w:after="57"/>
    </w:pPr>
  </w:style>
  <w:style w:type="paragraph" w:styleId="811">
    <w:name w:val="Index Heading"/>
    <w:basedOn w:val="791"/>
  </w:style>
  <w:style w:type="paragraph" w:styleId="812">
    <w:name w:val="TOC Heading"/>
    <w:uiPriority w:val="39"/>
    <w:unhideWhenUsed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13">
    <w:name w:val="table of figures"/>
    <w:basedOn w:val="737"/>
    <w:next w:val="737"/>
    <w:uiPriority w:val="99"/>
    <w:unhideWhenUsed/>
    <w:pPr>
      <w:spacing w:before="0" w:after="0"/>
    </w:pPr>
  </w:style>
  <w:style w:type="paragraph" w:styleId="814">
    <w:name w:val="List Paragraph"/>
    <w:basedOn w:val="737"/>
    <w:link w:val="787"/>
    <w:uiPriority w:val="34"/>
    <w:qFormat/>
    <w:pPr>
      <w:contextualSpacing/>
      <w:ind w:left="720" w:firstLine="709"/>
      <w:spacing w:before="0" w:after="0" w:line="240" w:lineRule="auto"/>
    </w:pPr>
    <w:rPr>
      <w:rFonts w:ascii="Calibri" w:hAnsi="Calibri" w:eastAsia="Calibri" w:cs="Times New Roman"/>
    </w:rPr>
  </w:style>
  <w:style w:type="paragraph" w:styleId="815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816">
    <w:name w:val="Колонтитул"/>
    <w:basedOn w:val="737"/>
    <w:qFormat/>
  </w:style>
  <w:style w:type="paragraph" w:styleId="817">
    <w:name w:val="Header"/>
    <w:basedOn w:val="737"/>
    <w:link w:val="788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18">
    <w:name w:val="Footer"/>
    <w:basedOn w:val="737"/>
    <w:link w:val="789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19" w:customStyle="1">
    <w:name w:val="ConsPlusNormal"/>
    <w:qFormat/>
    <w:pPr>
      <w:jc w:val="left"/>
      <w:spacing w:before="0" w:beforeAutospacing="0" w:after="0" w:afterAutospacing="0" w:line="240" w:lineRule="auto"/>
      <w:widowControl w:val="off"/>
    </w:pPr>
    <w:rPr>
      <w:rFonts w:ascii="Calibri" w:hAnsi="Calibri" w:eastAsia="Times New Roman" w:cs="Calibri" w:asciiTheme="minorHAnsi" w:hAnsiTheme="minorHAnsi"/>
      <w:color w:val="auto"/>
      <w:sz w:val="22"/>
      <w:szCs w:val="22"/>
      <w:lang w:val="ru-RU" w:eastAsia="ru-RU" w:bidi="ar-SA"/>
    </w:rPr>
  </w:style>
  <w:style w:type="paragraph" w:styleId="820">
    <w:name w:val="Balloon Text"/>
    <w:basedOn w:val="737"/>
    <w:link w:val="790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821">
    <w:name w:val="Содержимое таблицы"/>
    <w:basedOn w:val="737"/>
    <w:qFormat/>
    <w:pPr>
      <w:widowControl w:val="off"/>
      <w:suppressLineNumbers/>
    </w:pPr>
  </w:style>
  <w:style w:type="paragraph" w:styleId="822">
    <w:name w:val="Заголовок таблицы"/>
    <w:basedOn w:val="821"/>
    <w:qFormat/>
    <w:pPr>
      <w:jc w:val="center"/>
      <w:suppressLineNumbers/>
    </w:pPr>
    <w:rPr>
      <w:b/>
      <w:bCs/>
    </w:rPr>
  </w:style>
  <w:style w:type="numbering" w:styleId="823" w:default="1">
    <w:name w:val="No List"/>
    <w:uiPriority w:val="99"/>
    <w:semiHidden/>
    <w:unhideWhenUsed/>
    <w:qFormat/>
  </w:style>
  <w:style w:type="table" w:styleId="824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25">
    <w:name w:val="Table Grid"/>
    <w:basedOn w:val="82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26" w:customStyle="1">
    <w:name w:val="Table Grid Light"/>
    <w:basedOn w:val="82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7">
    <w:name w:val="Plain Table 1"/>
    <w:basedOn w:val="82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828">
    <w:name w:val="Plain Table 2"/>
    <w:basedOn w:val="82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829">
    <w:name w:val="Plain Table 3"/>
    <w:basedOn w:val="8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cPr>
        <w:shd w:val="clear" w:color="f2f2f2" w:fill="f2f2f2" w:themeFill="text1" w:themeFillTint="00"/>
      </w:tcPr>
    </w:tblStylePr>
    <w:tblStylePr w:type="band1Vert">
      <w:rPr>
        <w:sz w:val="22"/>
      </w:rPr>
      <w:tcPr>
        <w:shd w:val="clear" w:color="f2f2f2" w:fill="f2f2f2" w:themeFill="text1" w:themeFillTint="00"/>
      </w:tcPr>
    </w:tblStylePr>
    <w:tblStylePr w:type="firstCol">
      <w:rPr>
        <w:b/>
        <w:caps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</w:tblStylePr>
    <w:tblStylePr w:type="lastRow">
      <w:rPr>
        <w:b/>
        <w:caps/>
      </w:rPr>
    </w:tblStylePr>
  </w:style>
  <w:style w:type="table" w:styleId="830">
    <w:name w:val="Plain Table 4"/>
    <w:basedOn w:val="8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cPr>
        <w:shd w:val="clear" w:color="f2f2f2" w:fill="f2f2f2" w:themeFill="text1" w:themeFillTint="00"/>
      </w:tcPr>
    </w:tblStylePr>
    <w:tblStylePr w:type="band1Vert">
      <w:rPr>
        <w:sz w:val="22"/>
      </w:rPr>
      <w:tcPr>
        <w:shd w:val="clear" w:color="f2f2f2" w:fill="f2f2f2" w:themeFill="text1" w:themeFillTint="00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type="table" w:styleId="831">
    <w:name w:val="Plain Table 5"/>
    <w:basedOn w:val="8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cPr>
        <w:shd w:val="clear" w:color="f2f2f2" w:fill="f2f2f2" w:themeFill="text1" w:themeFillTint="00"/>
      </w:tcPr>
    </w:tblStylePr>
    <w:tblStylePr w:type="band1Vert">
      <w:rPr>
        <w:sz w:val="22"/>
      </w:rPr>
      <w:tcPr>
        <w:shd w:val="clear" w:color="f2f2f2" w:fill="f2f2f2" w:themeFill="text1" w:themeFillTint="00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2">
    <w:name w:val="Grid Table 1 Light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3" w:customStyle="1">
    <w:name w:val="Grid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7B4D8" w:themeColor="accen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4" w:customStyle="1">
    <w:name w:val="Grid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DA9896" w:themeColor="accent2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5" w:customStyle="1">
    <w:name w:val="Grid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4D79D" w:themeColor="accent3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6" w:customStyle="1">
    <w:name w:val="Grid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B4A4C8" w:themeColor="accent4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7" w:customStyle="1">
    <w:name w:val="Grid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5CEDD" w:themeColor="accent5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8" w:customStyle="1">
    <w:name w:val="Grid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AC192" w:themeColor="accent6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9">
    <w:name w:val="Grid Table 2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sz w:val="22"/>
      </w:rPr>
      <w:tcPr>
        <w:shd w:val="clear" w:color="cbcbcb" w:fill="cbcbcb" w:themeFill="text1" w:themeFillTint="34"/>
      </w:tcPr>
    </w:tblStylePr>
    <w:tblStylePr w:type="band1Vert">
      <w:rPr>
        <w:sz w:val="22"/>
      </w:rPr>
      <w:tcPr>
        <w:shd w:val="clear" w:color="cbcbcb" w:fill="cbcbcb" w:themeFill="tex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1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sz w:val="22"/>
      </w:rPr>
      <w:tcPr>
        <w:shd w:val="clear" w:color="dae5f1" w:fill="dae5f1" w:themeFill="accent1" w:themeFillTint="34"/>
      </w:tcPr>
    </w:tblStylePr>
    <w:tblStylePr w:type="band1Vert">
      <w:rPr>
        <w:sz w:val="22"/>
      </w:rPr>
      <w:tcPr>
        <w:shd w:val="clear" w:color="dae5f1" w:fill="dae5f1" w:themeFill="accen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2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sz w:val="22"/>
      </w:rPr>
      <w:tcPr>
        <w:shd w:val="clear" w:color="f2dcdc" w:fill="f2dcdc" w:themeFill="accent2" w:themeFillTint="32"/>
      </w:tcPr>
    </w:tblStylePr>
    <w:tblStylePr w:type="band1Vert">
      <w:rPr>
        <w:sz w:val="22"/>
      </w:rPr>
      <w:tcPr>
        <w:shd w:val="clear" w:color="f2dcdc" w:fill="f2dcdc" w:themeFill="accent2" w:themeFillTint="32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2 - Accent 3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sz w:val="22"/>
      </w:rPr>
      <w:tcPr>
        <w:shd w:val="clear" w:color="eaf1dc" w:fill="eaf1dc" w:themeFill="accent3" w:themeFillTint="34"/>
      </w:tcPr>
    </w:tblStylePr>
    <w:tblStylePr w:type="band1Vert">
      <w:rPr>
        <w:sz w:val="22"/>
      </w:rPr>
      <w:tcPr>
        <w:shd w:val="clear" w:color="eaf1dc" w:fill="eaf1dc" w:themeFill="accent3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2 - Accent 4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sz w:val="22"/>
      </w:rPr>
      <w:tcPr>
        <w:shd w:val="clear" w:color="e5dfec" w:fill="e5dfec" w:themeFill="accent4" w:themeFillTint="34"/>
      </w:tcPr>
    </w:tblStylePr>
    <w:tblStylePr w:type="band1Vert">
      <w:rPr>
        <w:sz w:val="22"/>
      </w:rPr>
      <w:tcPr>
        <w:shd w:val="clear" w:color="e5dfec" w:fill="e5dfec" w:themeFill="accent4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2 - Accent 5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sz w:val="22"/>
      </w:rPr>
      <w:tcPr>
        <w:shd w:val="clear" w:color="daeef3" w:fill="daeef3" w:themeFill="accent5" w:themeFillTint="34"/>
      </w:tcPr>
    </w:tblStylePr>
    <w:tblStylePr w:type="band1Vert">
      <w:rPr>
        <w:sz w:val="22"/>
      </w:rPr>
      <w:tcPr>
        <w:shd w:val="clear" w:color="daeef3" w:fill="daeef3" w:themeFill="accent5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2 - Accent 6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sz w:val="22"/>
      </w:rPr>
      <w:tcPr>
        <w:shd w:val="clear" w:color="fde9d8" w:fill="fde9d8" w:themeFill="accent6" w:themeFillTint="34"/>
      </w:tcPr>
    </w:tblStylePr>
    <w:tblStylePr w:type="band1Vert">
      <w:rPr>
        <w:sz w:val="22"/>
      </w:rPr>
      <w:tcPr>
        <w:shd w:val="clear" w:color="fde9d8" w:fill="fde9d8" w:themeFill="accent6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3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sz w:val="22"/>
      </w:rPr>
      <w:tcPr>
        <w:shd w:val="clear" w:color="cbcbcb" w:fill="cbcbcb" w:themeFill="text1" w:themeFillTint="34"/>
      </w:tcPr>
    </w:tblStylePr>
    <w:tblStylePr w:type="band1Vert">
      <w:rPr>
        <w:sz w:val="22"/>
      </w:rPr>
      <w:tcPr>
        <w:shd w:val="clear" w:color="cbcbcb" w:fill="cbcbcb" w:themeFill="tex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1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sz w:val="22"/>
      </w:rPr>
      <w:tcPr>
        <w:shd w:val="clear" w:color="dae5f1" w:fill="dae5f1" w:themeFill="accent1" w:themeFillTint="34"/>
      </w:tcPr>
    </w:tblStylePr>
    <w:tblStylePr w:type="band1Vert">
      <w:rPr>
        <w:sz w:val="22"/>
      </w:rPr>
      <w:tcPr>
        <w:shd w:val="clear" w:color="dae5f1" w:fill="dae5f1" w:themeFill="accen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2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sz w:val="22"/>
      </w:rPr>
      <w:tcPr>
        <w:shd w:val="clear" w:color="f2dcdc" w:fill="f2dcdc" w:themeFill="accent2" w:themeFillTint="32"/>
      </w:tcPr>
    </w:tblStylePr>
    <w:tblStylePr w:type="band1Vert">
      <w:rPr>
        <w:sz w:val="22"/>
      </w:rPr>
      <w:tcPr>
        <w:shd w:val="clear" w:color="f2dcdc" w:fill="f2dcdc" w:themeFill="accent2" w:themeFillTint="32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3 - Accent 3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sz w:val="22"/>
      </w:rPr>
      <w:tcPr>
        <w:shd w:val="clear" w:color="eaf1dc" w:fill="eaf1dc" w:themeFill="accent3" w:themeFillTint="34"/>
      </w:tcPr>
    </w:tblStylePr>
    <w:tblStylePr w:type="band1Vert">
      <w:rPr>
        <w:sz w:val="22"/>
      </w:rPr>
      <w:tcPr>
        <w:shd w:val="clear" w:color="eaf1dc" w:fill="eaf1dc" w:themeFill="accent3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3 - Accent 4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sz w:val="22"/>
      </w:rPr>
      <w:tcPr>
        <w:shd w:val="clear" w:color="e5dfec" w:fill="e5dfec" w:themeFill="accent4" w:themeFillTint="34"/>
      </w:tcPr>
    </w:tblStylePr>
    <w:tblStylePr w:type="band1Vert">
      <w:rPr>
        <w:sz w:val="22"/>
      </w:rPr>
      <w:tcPr>
        <w:shd w:val="clear" w:color="e5dfec" w:fill="e5dfec" w:themeFill="accent4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3 - Accent 5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sz w:val="22"/>
      </w:rPr>
      <w:tcPr>
        <w:shd w:val="clear" w:color="daeef3" w:fill="daeef3" w:themeFill="accent5" w:themeFillTint="34"/>
      </w:tcPr>
    </w:tblStylePr>
    <w:tblStylePr w:type="band1Vert">
      <w:rPr>
        <w:sz w:val="22"/>
      </w:rPr>
      <w:tcPr>
        <w:shd w:val="clear" w:color="daeef3" w:fill="daeef3" w:themeFill="accent5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3 - Accent 6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sz w:val="22"/>
      </w:rPr>
      <w:tcPr>
        <w:shd w:val="clear" w:color="fde9d8" w:fill="fde9d8" w:themeFill="accent6" w:themeFillTint="34"/>
      </w:tcPr>
    </w:tblStylePr>
    <w:tblStylePr w:type="band1Vert">
      <w:rPr>
        <w:sz w:val="22"/>
      </w:rPr>
      <w:tcPr>
        <w:shd w:val="clear" w:color="fde9d8" w:fill="fde9d8" w:themeFill="accent6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4"/>
    <w:basedOn w:val="8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sz w:val="22"/>
      </w:rPr>
      <w:tcPr>
        <w:shd w:val="clear" w:color="cbcbcb" w:fill="cbcbcb" w:themeFill="text1" w:themeFillTint="34"/>
      </w:tcPr>
    </w:tblStylePr>
    <w:tblStylePr w:type="band1Vert">
      <w:rPr>
        <w:sz w:val="22"/>
      </w:rPr>
      <w:tcPr>
        <w:shd w:val="clear" w:color="cbcbcb" w:fill="cbcbcb" w:themeFill="text1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</w:tcBorders>
      </w:tcPr>
    </w:tblStylePr>
  </w:style>
  <w:style w:type="table" w:styleId="854" w:customStyle="1">
    <w:name w:val="Grid Table 4 - Accent 1"/>
    <w:basedOn w:val="8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sz w:val="22"/>
      </w:rPr>
      <w:tcPr>
        <w:shd w:val="clear" w:color="dce6f2" w:fill="dce6f2" w:themeFill="accent1" w:themeFillTint="32"/>
      </w:tcPr>
    </w:tblStylePr>
    <w:tblStylePr w:type="band1Vert">
      <w:rPr>
        <w:sz w:val="22"/>
      </w:rPr>
      <w:tcPr>
        <w:shd w:val="clear" w:color="dce6f2" w:fill="dce6f2" w:themeFill="accent1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5d8ac2" w:fill="5d8ac2" w:themeFill="accent1" w:themeFillTint="EA"/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5D8AC2" w:themeColor="accent1" w:sz="4" w:space="0"/>
        </w:tcBorders>
      </w:tcPr>
    </w:tblStylePr>
  </w:style>
  <w:style w:type="table" w:styleId="855" w:customStyle="1">
    <w:name w:val="Grid Table 4 - Accent 2"/>
    <w:basedOn w:val="8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sz w:val="22"/>
      </w:rPr>
      <w:tcPr>
        <w:shd w:val="clear" w:color="f2dcdc" w:fill="f2dcdc" w:themeFill="accent2" w:themeFillTint="32"/>
      </w:tcPr>
    </w:tblStylePr>
    <w:tblStylePr w:type="band1Vert">
      <w:rPr>
        <w:sz w:val="22"/>
      </w:rPr>
      <w:tcPr>
        <w:shd w:val="clear" w:color="f2dcdc" w:fill="f2dcdc" w:themeFill="accent2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d99695" w:fill="d99695" w:themeFill="accent2" w:themeFillTint="97"/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D99695" w:themeColor="accent2" w:sz="4" w:space="0"/>
        </w:tcBorders>
      </w:tcPr>
    </w:tblStylePr>
  </w:style>
  <w:style w:type="table" w:styleId="856" w:customStyle="1">
    <w:name w:val="Grid Table 4 - Accent 3"/>
    <w:basedOn w:val="8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sz w:val="22"/>
      </w:rPr>
      <w:tcPr>
        <w:shd w:val="clear" w:color="eaf1dc" w:fill="eaf1dc" w:themeFill="accent3" w:themeFillTint="34"/>
      </w:tcPr>
    </w:tblStylePr>
    <w:tblStylePr w:type="band1Vert">
      <w:rPr>
        <w:sz w:val="22"/>
      </w:rPr>
      <w:tcPr>
        <w:shd w:val="clear" w:color="eaf1dc" w:fill="eaf1dc" w:themeFill="accent3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9abb59" w:fill="9abb59" w:themeFill="accent3" w:themeFillTint="FE"/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ABB59" w:themeColor="accent3" w:sz="4" w:space="0"/>
        </w:tcBorders>
      </w:tcPr>
    </w:tblStylePr>
  </w:style>
  <w:style w:type="table" w:styleId="857" w:customStyle="1">
    <w:name w:val="Grid Table 4 - Accent 4"/>
    <w:basedOn w:val="8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sz w:val="22"/>
      </w:rPr>
      <w:tcPr>
        <w:shd w:val="clear" w:color="e5dfec" w:fill="e5dfec" w:themeFill="accent4" w:themeFillTint="34"/>
      </w:tcPr>
    </w:tblStylePr>
    <w:tblStylePr w:type="band1Vert">
      <w:rPr>
        <w:sz w:val="22"/>
      </w:rPr>
      <w:tcPr>
        <w:shd w:val="clear" w:color="e5dfec" w:fill="e5dfec" w:themeFill="accent4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b2a1c6" w:fill="b2a1c6" w:themeFill="accent4" w:themeFillTint="9A"/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B2A1C6" w:themeColor="accent4" w:sz="4" w:space="0"/>
        </w:tcBorders>
      </w:tcPr>
    </w:tblStylePr>
  </w:style>
  <w:style w:type="table" w:styleId="858" w:customStyle="1">
    <w:name w:val="Grid Table 4 - Accent 5"/>
    <w:basedOn w:val="8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sz w:val="22"/>
      </w:rPr>
      <w:tcPr>
        <w:shd w:val="clear" w:color="daeef3" w:fill="daeef3" w:themeFill="accent5" w:themeFillTint="34"/>
      </w:tcPr>
    </w:tblStylePr>
    <w:tblStylePr w:type="band1Vert">
      <w:rPr>
        <w:sz w:val="22"/>
      </w:rPr>
      <w:tcPr>
        <w:shd w:val="clear" w:color="daeef3" w:fill="daeef3" w:themeFill="accent5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</w:tcBorders>
      </w:tcPr>
    </w:tblStylePr>
  </w:style>
  <w:style w:type="table" w:styleId="859" w:customStyle="1">
    <w:name w:val="Grid Table 4 - Accent 6"/>
    <w:basedOn w:val="8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sz w:val="22"/>
      </w:rPr>
      <w:tcPr>
        <w:shd w:val="clear" w:color="fde9d8" w:fill="fde9d8" w:themeFill="accent6" w:themeFillTint="34"/>
      </w:tcPr>
    </w:tblStylePr>
    <w:tblStylePr w:type="band1Vert">
      <w:rPr>
        <w:sz w:val="22"/>
      </w:rPr>
      <w:tcPr>
        <w:shd w:val="clear" w:color="fde9d8" w:fill="fde9d8" w:themeFill="accent6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</w:tcBorders>
      </w:tcPr>
    </w:tblStylePr>
  </w:style>
  <w:style w:type="table" w:styleId="860">
    <w:name w:val="Grid Table 5 Dark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sz w:val="22"/>
      </w:rPr>
      <w:tcPr>
        <w:shd w:val="clear" w:color="000000" w:fill="000000" w:themeFill="text1"/>
      </w:tcPr>
    </w:tblStylePr>
    <w:tblStylePr w:type="firstRow">
      <w:rPr>
        <w:b/>
        <w:sz w:val="22"/>
      </w:rPr>
      <w:tcPr>
        <w:shd w:val="clear" w:color="000000" w:fill="000000" w:themeFill="text1"/>
      </w:tcPr>
    </w:tblStylePr>
    <w:tblStylePr w:type="lastCol">
      <w:rPr>
        <w:b/>
        <w:sz w:val="22"/>
      </w:rPr>
      <w:tcPr>
        <w:shd w:val="clear" w:color="000000" w:fill="000000" w:themeFill="text1"/>
      </w:tcPr>
    </w:tblStylePr>
    <w:tblStylePr w:type="lastRow">
      <w:rPr>
        <w:b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- Accent 1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sz w:val="22"/>
      </w:rPr>
      <w:tcPr>
        <w:shd w:val="clear" w:color="4f81bd" w:fill="4f81bd" w:themeFill="accent1"/>
      </w:tcPr>
    </w:tblStylePr>
    <w:tblStylePr w:type="firstRow">
      <w:rPr>
        <w:b/>
        <w:sz w:val="22"/>
      </w:rPr>
      <w:tcPr>
        <w:shd w:val="clear" w:color="4f81bd" w:fill="4f81bd" w:themeFill="accent1"/>
      </w:tcPr>
    </w:tblStylePr>
    <w:tblStylePr w:type="lastCol">
      <w:rPr>
        <w:b/>
        <w:sz w:val="22"/>
      </w:rPr>
      <w:tcPr>
        <w:shd w:val="clear" w:color="4f81bd" w:fill="4f81bd" w:themeFill="accent1"/>
      </w:tcPr>
    </w:tblStylePr>
    <w:tblStylePr w:type="lastRow">
      <w:rPr>
        <w:b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sz w:val="22"/>
      </w:rPr>
      <w:tcPr>
        <w:shd w:val="clear" w:color="c0504d" w:fill="c0504d" w:themeFill="accent2"/>
      </w:tcPr>
    </w:tblStylePr>
    <w:tblStylePr w:type="firstRow">
      <w:rPr>
        <w:b/>
        <w:sz w:val="22"/>
      </w:rPr>
      <w:tcPr>
        <w:shd w:val="clear" w:color="c0504d" w:fill="c0504d" w:themeFill="accent2"/>
      </w:tcPr>
    </w:tblStylePr>
    <w:tblStylePr w:type="lastCol">
      <w:rPr>
        <w:b/>
        <w:sz w:val="22"/>
      </w:rPr>
      <w:tcPr>
        <w:shd w:val="clear" w:color="c0504d" w:fill="c0504d" w:themeFill="accent2"/>
      </w:tcPr>
    </w:tblStylePr>
    <w:tblStylePr w:type="lastRow">
      <w:rPr>
        <w:b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sz w:val="22"/>
      </w:rPr>
      <w:tcPr>
        <w:shd w:val="clear" w:color="9bbb59" w:fill="9bbb59" w:themeFill="accent3"/>
      </w:tcPr>
    </w:tblStylePr>
    <w:tblStylePr w:type="firstRow">
      <w:rPr>
        <w:b/>
        <w:sz w:val="22"/>
      </w:rPr>
      <w:tcPr>
        <w:shd w:val="clear" w:color="9bbb59" w:fill="9bbb59" w:themeFill="accent3"/>
      </w:tcPr>
    </w:tblStylePr>
    <w:tblStylePr w:type="lastCol">
      <w:rPr>
        <w:b/>
        <w:sz w:val="22"/>
      </w:rPr>
      <w:tcPr>
        <w:shd w:val="clear" w:color="9bbb59" w:fill="9bbb59" w:themeFill="accent3"/>
      </w:tcPr>
    </w:tblStylePr>
    <w:tblStylePr w:type="lastRow">
      <w:rPr>
        <w:b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864" w:customStyle="1">
    <w:name w:val="Grid Table 5 Dark- Accent 4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sz w:val="22"/>
      </w:rPr>
      <w:tcPr>
        <w:shd w:val="clear" w:color="8064a2" w:fill="8064a2" w:themeFill="accent4"/>
      </w:tcPr>
    </w:tblStylePr>
    <w:tblStylePr w:type="firstRow">
      <w:rPr>
        <w:b/>
        <w:sz w:val="22"/>
      </w:rPr>
      <w:tcPr>
        <w:shd w:val="clear" w:color="8064a2" w:fill="8064a2" w:themeFill="accent4"/>
      </w:tcPr>
    </w:tblStylePr>
    <w:tblStylePr w:type="lastCol">
      <w:rPr>
        <w:b/>
        <w:sz w:val="22"/>
      </w:rPr>
      <w:tcPr>
        <w:shd w:val="clear" w:color="8064a2" w:fill="8064a2" w:themeFill="accent4"/>
      </w:tcPr>
    </w:tblStylePr>
    <w:tblStylePr w:type="lastRow">
      <w:rPr>
        <w:b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865" w:customStyle="1">
    <w:name w:val="Grid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sz w:val="22"/>
      </w:rPr>
      <w:tcPr>
        <w:shd w:val="clear" w:color="4bacc6" w:fill="4bacc6" w:themeFill="accent5"/>
      </w:tcPr>
    </w:tblStylePr>
    <w:tblStylePr w:type="firstRow">
      <w:rPr>
        <w:b/>
        <w:sz w:val="22"/>
      </w:rPr>
      <w:tcPr>
        <w:shd w:val="clear" w:color="4bacc6" w:fill="4bacc6" w:themeFill="accent5"/>
      </w:tcPr>
    </w:tblStylePr>
    <w:tblStylePr w:type="lastCol">
      <w:rPr>
        <w:b/>
        <w:sz w:val="22"/>
      </w:rPr>
      <w:tcPr>
        <w:shd w:val="clear" w:color="4bacc6" w:fill="4bacc6" w:themeFill="accent5"/>
      </w:tcPr>
    </w:tblStylePr>
    <w:tblStylePr w:type="lastRow">
      <w:rPr>
        <w:b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866" w:customStyle="1">
    <w:name w:val="Grid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sz w:val="22"/>
      </w:rPr>
      <w:tcPr>
        <w:shd w:val="clear" w:color="f79646" w:fill="f79646" w:themeFill="accent6"/>
      </w:tcPr>
    </w:tblStylePr>
    <w:tblStylePr w:type="firstRow">
      <w:rPr>
        <w:b/>
        <w:sz w:val="22"/>
      </w:rPr>
      <w:tcPr>
        <w:shd w:val="clear" w:color="f79646" w:fill="f79646" w:themeFill="accent6"/>
      </w:tcPr>
    </w:tblStylePr>
    <w:tblStylePr w:type="lastCol">
      <w:rPr>
        <w:b/>
        <w:sz w:val="22"/>
      </w:rPr>
      <w:tcPr>
        <w:shd w:val="clear" w:color="f79646" w:fill="f79646" w:themeFill="accent6"/>
      </w:tcPr>
    </w:tblStylePr>
    <w:tblStylePr w:type="lastRow">
      <w:rPr>
        <w:b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867">
    <w:name w:val="Grid Table 6 Colorful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</w:style>
  <w:style w:type="table" w:styleId="868" w:customStyle="1">
    <w:name w:val="Grid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</w:style>
  <w:style w:type="table" w:styleId="869" w:customStyle="1">
    <w:name w:val="Grid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</w:style>
  <w:style w:type="table" w:styleId="870" w:customStyle="1">
    <w:name w:val="Grid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</w:style>
  <w:style w:type="table" w:styleId="871" w:customStyle="1">
    <w:name w:val="Grid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</w:style>
  <w:style w:type="table" w:styleId="872" w:customStyle="1">
    <w:name w:val="Grid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</w:style>
  <w:style w:type="table" w:styleId="873" w:customStyle="1">
    <w:name w:val="Grid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</w:style>
  <w:style w:type="table" w:styleId="874">
    <w:name w:val="Grid Table 7 Colorful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Grid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Grid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1 Light"/>
    <w:basedOn w:val="8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1"/>
    <w:basedOn w:val="8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2"/>
    <w:basedOn w:val="8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1 Light - Accent 3"/>
    <w:basedOn w:val="8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1 Light - Accent 4"/>
    <w:basedOn w:val="8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1 Light - Accent 5"/>
    <w:basedOn w:val="8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1 Light - Accent 6"/>
    <w:basedOn w:val="8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List Table 2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sz w:val="22"/>
      </w:rPr>
      <w:tcPr>
        <w:shd w:val="clear" w:color="bfbfbf" w:fill="bfbfbf" w:themeFill="text1" w:themeFillTint="40"/>
      </w:tcPr>
    </w:tblStylePr>
    <w:tblStylePr w:type="band1Vert">
      <w:rPr>
        <w:sz w:val="22"/>
      </w:rPr>
      <w:tcPr>
        <w:shd w:val="clear" w:color="bfbfbf" w:fill="bfbfbf" w:themeFill="tex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89" w:customStyle="1">
    <w:name w:val="List Table 2 - Accent 1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sz w:val="22"/>
      </w:rPr>
      <w:tcPr>
        <w:shd w:val="clear" w:color="d2dfee" w:fill="d2dfee" w:themeFill="accent1" w:themeFillTint="40"/>
      </w:tcPr>
    </w:tblStylePr>
    <w:tblStylePr w:type="band1Vert">
      <w:rPr>
        <w:sz w:val="22"/>
      </w:rPr>
      <w:tcPr>
        <w:shd w:val="clear" w:color="d2dfee" w:fill="d2dfee" w:themeFill="accen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styleId="890" w:customStyle="1">
    <w:name w:val="List Table 2 - Accent 2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sz w:val="22"/>
      </w:rPr>
      <w:tcPr>
        <w:shd w:val="clear" w:color="efd2d2" w:fill="efd2d2" w:themeFill="accent2" w:themeFillTint="40"/>
      </w:tcPr>
    </w:tblStylePr>
    <w:tblStylePr w:type="band1Vert">
      <w:rPr>
        <w:sz w:val="22"/>
      </w:rPr>
      <w:tcPr>
        <w:shd w:val="clear" w:color="efd2d2" w:fill="efd2d2" w:themeFill="accent2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styleId="891" w:customStyle="1">
    <w:name w:val="List Table 2 - Accent 3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sz w:val="22"/>
      </w:rPr>
      <w:tcPr>
        <w:shd w:val="clear" w:color="e5eed5" w:fill="e5eed5" w:themeFill="accent3" w:themeFillTint="40"/>
      </w:tcPr>
    </w:tblStylePr>
    <w:tblStylePr w:type="band1Vert">
      <w:rPr>
        <w:sz w:val="22"/>
      </w:rPr>
      <w:tcPr>
        <w:shd w:val="clear" w:color="e5eed5" w:fill="e5eed5" w:themeFill="accent3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styleId="892" w:customStyle="1">
    <w:name w:val="List Table 2 - Accent 4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sz w:val="22"/>
      </w:rPr>
      <w:tcPr>
        <w:shd w:val="clear" w:color="dfd8e7" w:fill="dfd8e7" w:themeFill="accent4" w:themeFillTint="40"/>
      </w:tcPr>
    </w:tblStylePr>
    <w:tblStylePr w:type="band1Vert">
      <w:rPr>
        <w:sz w:val="22"/>
      </w:rPr>
      <w:tcPr>
        <w:shd w:val="clear" w:color="dfd8e7" w:fill="dfd8e7" w:themeFill="accent4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styleId="893" w:customStyle="1">
    <w:name w:val="List Table 2 - Accent 5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sz w:val="22"/>
      </w:rPr>
      <w:tcPr>
        <w:shd w:val="clear" w:color="d1eaf0" w:fill="d1eaf0" w:themeFill="accent5" w:themeFillTint="40"/>
      </w:tcPr>
    </w:tblStylePr>
    <w:tblStylePr w:type="band1Vert">
      <w:rPr>
        <w:sz w:val="22"/>
      </w:rPr>
      <w:tcPr>
        <w:shd w:val="clear" w:color="d1eaf0" w:fill="d1eaf0" w:themeFill="accent5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styleId="894" w:customStyle="1">
    <w:name w:val="List Table 2 - Accent 6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sz w:val="22"/>
      </w:rPr>
      <w:tcPr>
        <w:shd w:val="clear" w:color="fde4d0" w:fill="fde4d0" w:themeFill="accent6" w:themeFillTint="40"/>
      </w:tcPr>
    </w:tblStylePr>
    <w:tblStylePr w:type="band1Vert">
      <w:rPr>
        <w:sz w:val="22"/>
      </w:rPr>
      <w:tcPr>
        <w:shd w:val="clear" w:color="fde4d0" w:fill="fde4d0" w:themeFill="accent6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styleId="895">
    <w:name w:val="List Table 3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000000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96" w:customStyle="1">
    <w:name w:val="List Table 3 - Accent 1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4f81bd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97" w:customStyle="1">
    <w:name w:val="List Table 3 - Accent 2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sz w:val="22"/>
      </w:rPr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sz w:val="22"/>
      </w:rPr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d99695" w:fill="d99695" w:themeFill="accent2" w:themeFillTint="97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98" w:customStyle="1">
    <w:name w:val="List Table 3 - Accent 3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sz w:val="22"/>
      </w:rPr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sz w:val="22"/>
      </w:rPr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c3d69b" w:fill="c3d69b" w:themeFill="accent3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99" w:customStyle="1">
    <w:name w:val="List Table 3 - Accent 4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sz w:val="22"/>
      </w:rPr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sz w:val="22"/>
      </w:rPr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b2a1c6" w:fill="b2a1c6" w:themeFill="accent4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00" w:customStyle="1">
    <w:name w:val="List Table 3 - Accent 5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sz w:val="22"/>
      </w:rPr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sz w:val="22"/>
      </w:rPr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92ccdc" w:fill="92ccdc" w:themeFill="accent5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01" w:customStyle="1">
    <w:name w:val="List Table 3 - Accent 6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sz w:val="22"/>
      </w:rPr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sz w:val="22"/>
      </w:rPr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ac090" w:fill="fac090" w:themeFill="accent6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02">
    <w:name w:val="List Table 4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cPr>
        <w:shd w:val="clear" w:color="bfbfbf" w:fill="bfbfbf" w:themeFill="text1" w:themeFillTint="40"/>
      </w:tcPr>
    </w:tblStylePr>
    <w:tblStylePr w:type="band1Vert">
      <w:rPr>
        <w:sz w:val="22"/>
      </w:rPr>
      <w:tcPr>
        <w:shd w:val="clear" w:color="bfbfbf" w:fill="bfbfbf" w:themeFill="tex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000000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03" w:customStyle="1">
    <w:name w:val="List Table 4 - Accent 1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sz w:val="22"/>
      </w:rPr>
      <w:tcPr>
        <w:shd w:val="clear" w:color="d2dfee" w:fill="d2dfee" w:themeFill="accent1" w:themeFillTint="40"/>
      </w:tcPr>
    </w:tblStylePr>
    <w:tblStylePr w:type="band1Vert">
      <w:rPr>
        <w:sz w:val="22"/>
      </w:rPr>
      <w:tcPr>
        <w:shd w:val="clear" w:color="d2dfee" w:fill="d2dfee" w:themeFill="accen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4f81bd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04" w:customStyle="1">
    <w:name w:val="List Table 4 - Accent 2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sz w:val="22"/>
      </w:rPr>
      <w:tcPr>
        <w:shd w:val="clear" w:color="efd2d2" w:fill="efd2d2" w:themeFill="accent2" w:themeFillTint="40"/>
      </w:tcPr>
    </w:tblStylePr>
    <w:tblStylePr w:type="band1Vert">
      <w:rPr>
        <w:sz w:val="22"/>
      </w:rPr>
      <w:tcPr>
        <w:shd w:val="clear" w:color="efd2d2" w:fill="efd2d2" w:themeFill="accent2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c0504d" w:fill="c0504d" w:themeFill="accent2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05" w:customStyle="1">
    <w:name w:val="List Table 4 - Accent 3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sz w:val="22"/>
      </w:rPr>
      <w:tcPr>
        <w:shd w:val="clear" w:color="e5eed5" w:fill="e5eed5" w:themeFill="accent3" w:themeFillTint="40"/>
      </w:tcPr>
    </w:tblStylePr>
    <w:tblStylePr w:type="band1Vert">
      <w:rPr>
        <w:sz w:val="22"/>
      </w:rPr>
      <w:tcPr>
        <w:shd w:val="clear" w:color="e5eed5" w:fill="e5eed5" w:themeFill="accent3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9bbb59" w:fill="9bbb59" w:themeFill="accent3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06" w:customStyle="1">
    <w:name w:val="List Table 4 - Accent 4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sz w:val="22"/>
      </w:rPr>
      <w:tcPr>
        <w:shd w:val="clear" w:color="dfd8e7" w:fill="dfd8e7" w:themeFill="accent4" w:themeFillTint="40"/>
      </w:tcPr>
    </w:tblStylePr>
    <w:tblStylePr w:type="band1Vert">
      <w:rPr>
        <w:sz w:val="22"/>
      </w:rPr>
      <w:tcPr>
        <w:shd w:val="clear" w:color="dfd8e7" w:fill="dfd8e7" w:themeFill="accent4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8064a2" w:fill="8064a2" w:themeFill="accent4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07" w:customStyle="1">
    <w:name w:val="List Table 4 - Accent 5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sz w:val="22"/>
      </w:rPr>
      <w:tcPr>
        <w:shd w:val="clear" w:color="d1eaf0" w:fill="d1eaf0" w:themeFill="accent5" w:themeFillTint="40"/>
      </w:tcPr>
    </w:tblStylePr>
    <w:tblStylePr w:type="band1Vert">
      <w:rPr>
        <w:sz w:val="22"/>
      </w:rPr>
      <w:tcPr>
        <w:shd w:val="clear" w:color="d1eaf0" w:fill="d1eaf0" w:themeFill="accent5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4bacc6" w:fill="4bacc6" w:themeFill="accent5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08" w:customStyle="1">
    <w:name w:val="List Table 4 - Accent 6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sz w:val="22"/>
      </w:rPr>
      <w:tcPr>
        <w:shd w:val="clear" w:color="fde4d0" w:fill="fde4d0" w:themeFill="accent6" w:themeFillTint="40"/>
      </w:tcPr>
    </w:tblStylePr>
    <w:tblStylePr w:type="band1Vert">
      <w:rPr>
        <w:sz w:val="22"/>
      </w:rPr>
      <w:tcPr>
        <w:shd w:val="clear" w:color="fde4d0" w:fill="fde4d0" w:themeFill="accent6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79646" w:fill="f79646" w:themeFill="accent6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09">
    <w:name w:val="List Table 5 Dark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10" w:customStyle="1">
    <w:name w:val="List Table 5 Dark - Accent 1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11" w:customStyle="1">
    <w:name w:val="List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D99695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12" w:customStyle="1">
    <w:name w:val="List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C3D69B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13" w:customStyle="1">
    <w:name w:val="List Table 5 Dark - Accent 4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B2A1C6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14" w:customStyle="1">
    <w:name w:val="List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92CCDC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15" w:customStyle="1">
    <w:name w:val="List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AC090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16">
    <w:name w:val="List Table 6 Colorful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917" w:customStyle="1">
    <w:name w:val="List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18" w:customStyle="1">
    <w:name w:val="List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D99695" w:themeColor="accent2" w:sz="4" w:space="0"/>
        </w:tcBorders>
      </w:tcPr>
    </w:tblStylePr>
  </w:style>
  <w:style w:type="table" w:styleId="919" w:customStyle="1">
    <w:name w:val="List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C3D69B" w:themeColor="accent3" w:sz="4" w:space="0"/>
        </w:tcBorders>
      </w:tcPr>
    </w:tblStylePr>
  </w:style>
  <w:style w:type="table" w:styleId="920" w:customStyle="1">
    <w:name w:val="List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B2A1C6" w:themeColor="accent4" w:sz="4" w:space="0"/>
        </w:tcBorders>
      </w:tcPr>
    </w:tblStylePr>
  </w:style>
  <w:style w:type="table" w:styleId="921" w:customStyle="1">
    <w:name w:val="List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92CCDC" w:themeColor="accent5" w:sz="4" w:space="0"/>
        </w:tcBorders>
      </w:tcPr>
    </w:tblStylePr>
  </w:style>
  <w:style w:type="table" w:styleId="922" w:customStyle="1">
    <w:name w:val="List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FAC090" w:themeColor="accent6" w:sz="4" w:space="0"/>
        </w:tcBorders>
      </w:tcPr>
    </w:tblStylePr>
  </w:style>
  <w:style w:type="table" w:styleId="923">
    <w:name w:val="List Table 7 Colorful"/>
    <w:basedOn w:val="8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st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List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List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List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Lined - Accent"/>
    <w:basedOn w:val="824"/>
    <w:uiPriority w:val="99"/>
    <w:pPr>
      <w:spacing w:after="0" w:line="240" w:lineRule="auto"/>
    </w:pPr>
    <w:rPr>
      <w:sz w:val="20"/>
      <w:szCs w:val="20"/>
      <w:lang w:eastAsia="ru-RU"/>
    </w:r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2f2f2" w:fill="f2f2f2" w:themeFill="text1" w:themeFillTint="00"/>
      </w:tcPr>
    </w:tblStylePr>
    <w:tblStylePr w:type="band2Vert">
      <w:rPr>
        <w:sz w:val="22"/>
      </w:rPr>
      <w:tcPr>
        <w:shd w:val="clear" w:color="f2f2f2" w:fill="f2f2f2" w:themeFill="text1" w:themeFillTint="00"/>
      </w:tcPr>
    </w:tblStylePr>
    <w:tblStylePr w:type="firstCol">
      <w:rPr>
        <w:sz w:val="22"/>
      </w:rPr>
      <w:tcPr>
        <w:shd w:val="clear" w:color="7f7f7f" w:fill="7f7f7f" w:themeFill="text1" w:themeFillTint="80"/>
      </w:tcPr>
    </w:tblStylePr>
    <w:tblStylePr w:type="firstRow">
      <w:rPr>
        <w:sz w:val="22"/>
      </w:rPr>
      <w:tcPr>
        <w:shd w:val="clear" w:color="7f7f7f" w:fill="7f7f7f" w:themeFill="text1" w:themeFillTint="80"/>
      </w:tcPr>
    </w:tblStylePr>
    <w:tblStylePr w:type="lastCol">
      <w:rPr>
        <w:sz w:val="22"/>
      </w:rPr>
      <w:tcPr>
        <w:shd w:val="clear" w:color="7f7f7f" w:fill="7f7f7f" w:themeFill="text1" w:themeFillTint="80"/>
      </w:tcPr>
    </w:tblStylePr>
    <w:tblStylePr w:type="lastRow">
      <w:rPr>
        <w:sz w:val="22"/>
      </w:rPr>
      <w:tcPr>
        <w:shd w:val="clear" w:color="7f7f7f" w:fill="7f7f7f" w:themeFill="text1" w:themeFillTint="80"/>
      </w:tcPr>
    </w:tblStylePr>
  </w:style>
  <w:style w:type="table" w:styleId="931" w:customStyle="1">
    <w:name w:val="Lined - Accent 1"/>
    <w:basedOn w:val="824"/>
    <w:uiPriority w:val="99"/>
    <w:pPr>
      <w:spacing w:after="0" w:line="240" w:lineRule="auto"/>
    </w:pPr>
    <w:rPr>
      <w:sz w:val="20"/>
      <w:szCs w:val="20"/>
      <w:lang w:eastAsia="ru-RU"/>
    </w:r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c7d7ea" w:fill="c7d7ea" w:themeFill="accent1" w:themeFillTint="50"/>
      </w:tcPr>
    </w:tblStylePr>
    <w:tblStylePr w:type="band2Vert">
      <w:rPr>
        <w:sz w:val="22"/>
      </w:rPr>
      <w:tcPr>
        <w:shd w:val="clear" w:color="c7d7ea" w:fill="c7d7ea" w:themeFill="accent1" w:themeFillTint="50"/>
      </w:tcPr>
    </w:tblStylePr>
    <w:tblStylePr w:type="firstCol">
      <w:rPr>
        <w:sz w:val="22"/>
      </w:rPr>
      <w:tcPr>
        <w:shd w:val="clear" w:color="5d8ac2" w:fill="5d8ac2" w:themeFill="accent1" w:themeFillTint="EA"/>
      </w:tcPr>
    </w:tblStylePr>
    <w:tblStylePr w:type="firstRow">
      <w:rPr>
        <w:sz w:val="22"/>
      </w:rPr>
      <w:tcPr>
        <w:shd w:val="clear" w:color="5d8ac2" w:fill="5d8ac2" w:themeFill="accent1" w:themeFillTint="EA"/>
      </w:tcPr>
    </w:tblStylePr>
    <w:tblStylePr w:type="lastCol">
      <w:rPr>
        <w:sz w:val="22"/>
      </w:rPr>
      <w:tcPr>
        <w:shd w:val="clear" w:color="5d8ac2" w:fill="5d8ac2" w:themeFill="accent1" w:themeFillTint="EA"/>
      </w:tcPr>
    </w:tblStylePr>
    <w:tblStylePr w:type="lastRow">
      <w:rPr>
        <w:sz w:val="22"/>
      </w:rPr>
      <w:tcPr>
        <w:shd w:val="clear" w:color="5d8ac2" w:fill="5d8ac2" w:themeFill="accent1" w:themeFillTint="EA"/>
      </w:tcPr>
    </w:tblStylePr>
  </w:style>
  <w:style w:type="table" w:styleId="932" w:customStyle="1">
    <w:name w:val="Lined - Accent 2"/>
    <w:basedOn w:val="824"/>
    <w:uiPriority w:val="99"/>
    <w:pPr>
      <w:spacing w:after="0" w:line="240" w:lineRule="auto"/>
    </w:pPr>
    <w:rPr>
      <w:sz w:val="20"/>
      <w:szCs w:val="20"/>
      <w:lang w:eastAsia="ru-RU"/>
    </w:r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2dcdc" w:fill="f2dcdc" w:themeFill="accent2" w:themeFillTint="32"/>
      </w:tcPr>
    </w:tblStylePr>
    <w:tblStylePr w:type="band2Vert">
      <w:rPr>
        <w:sz w:val="22"/>
      </w:rPr>
      <w:tcPr>
        <w:shd w:val="clear" w:color="f2dcdc" w:fill="f2dcdc" w:themeFill="accent2" w:themeFillTint="32"/>
      </w:tcPr>
    </w:tblStylePr>
    <w:tblStylePr w:type="firstCol">
      <w:rPr>
        <w:sz w:val="22"/>
      </w:rPr>
      <w:tcPr>
        <w:shd w:val="clear" w:color="d99695" w:fill="d99695" w:themeFill="accent2" w:themeFillTint="97"/>
      </w:tcPr>
    </w:tblStylePr>
    <w:tblStylePr w:type="firstRow">
      <w:rPr>
        <w:sz w:val="22"/>
      </w:rPr>
      <w:tcPr>
        <w:shd w:val="clear" w:color="d99695" w:fill="d99695" w:themeFill="accent2" w:themeFillTint="97"/>
      </w:tcPr>
    </w:tblStylePr>
    <w:tblStylePr w:type="lastCol">
      <w:rPr>
        <w:sz w:val="22"/>
      </w:rPr>
      <w:tcPr>
        <w:shd w:val="clear" w:color="d99695" w:fill="d99695" w:themeFill="accent2" w:themeFillTint="97"/>
      </w:tcPr>
    </w:tblStylePr>
    <w:tblStylePr w:type="lastRow">
      <w:rPr>
        <w:sz w:val="22"/>
      </w:rPr>
      <w:tcPr>
        <w:shd w:val="clear" w:color="d99695" w:fill="d99695" w:themeFill="accent2" w:themeFillTint="97"/>
      </w:tcPr>
    </w:tblStylePr>
  </w:style>
  <w:style w:type="table" w:styleId="933" w:customStyle="1">
    <w:name w:val="Lined - Accent 3"/>
    <w:basedOn w:val="824"/>
    <w:uiPriority w:val="99"/>
    <w:pPr>
      <w:spacing w:after="0" w:line="240" w:lineRule="auto"/>
    </w:pPr>
    <w:rPr>
      <w:sz w:val="20"/>
      <w:szCs w:val="20"/>
      <w:lang w:eastAsia="ru-RU"/>
    </w:r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eaf1dc" w:fill="eaf1dc" w:themeFill="accent3" w:themeFillTint="34"/>
      </w:tcPr>
    </w:tblStylePr>
    <w:tblStylePr w:type="band2Vert">
      <w:rPr>
        <w:sz w:val="22"/>
      </w:rPr>
      <w:tcPr>
        <w:shd w:val="clear" w:color="eaf1dc" w:fill="eaf1dc" w:themeFill="accent3" w:themeFillTint="34"/>
      </w:tcPr>
    </w:tblStylePr>
    <w:tblStylePr w:type="firstCol">
      <w:rPr>
        <w:sz w:val="22"/>
      </w:rPr>
      <w:tcPr>
        <w:shd w:val="clear" w:color="9abb59" w:fill="9abb59" w:themeFill="accent3" w:themeFillTint="FE"/>
      </w:tcPr>
    </w:tblStylePr>
    <w:tblStylePr w:type="firstRow">
      <w:rPr>
        <w:sz w:val="22"/>
      </w:rPr>
      <w:tcPr>
        <w:shd w:val="clear" w:color="9abb59" w:fill="9abb59" w:themeFill="accent3" w:themeFillTint="FE"/>
      </w:tcPr>
    </w:tblStylePr>
    <w:tblStylePr w:type="lastCol">
      <w:rPr>
        <w:sz w:val="22"/>
      </w:rPr>
      <w:tcPr>
        <w:shd w:val="clear" w:color="9abb59" w:fill="9abb59" w:themeFill="accent3" w:themeFillTint="FE"/>
      </w:tcPr>
    </w:tblStylePr>
    <w:tblStylePr w:type="lastRow">
      <w:rPr>
        <w:sz w:val="22"/>
      </w:rPr>
      <w:tcPr>
        <w:shd w:val="clear" w:color="9abb59" w:fill="9abb59" w:themeFill="accent3" w:themeFillTint="FE"/>
      </w:tcPr>
    </w:tblStylePr>
  </w:style>
  <w:style w:type="table" w:styleId="934" w:customStyle="1">
    <w:name w:val="Lined - Accent 4"/>
    <w:basedOn w:val="824"/>
    <w:uiPriority w:val="99"/>
    <w:pPr>
      <w:spacing w:after="0" w:line="240" w:lineRule="auto"/>
    </w:pPr>
    <w:rPr>
      <w:sz w:val="20"/>
      <w:szCs w:val="20"/>
      <w:lang w:eastAsia="ru-RU"/>
    </w:r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e5dfec" w:fill="e5dfec" w:themeFill="accent4" w:themeFillTint="34"/>
      </w:tcPr>
    </w:tblStylePr>
    <w:tblStylePr w:type="band2Vert">
      <w:rPr>
        <w:sz w:val="22"/>
      </w:rPr>
      <w:tcPr>
        <w:shd w:val="clear" w:color="e5dfec" w:fill="e5dfec" w:themeFill="accent4" w:themeFillTint="34"/>
      </w:tcPr>
    </w:tblStylePr>
    <w:tblStylePr w:type="firstCol">
      <w:rPr>
        <w:sz w:val="22"/>
      </w:rPr>
      <w:tcPr>
        <w:shd w:val="clear" w:color="b2a1c6" w:fill="b2a1c6" w:themeFill="accent4" w:themeFillTint="9A"/>
      </w:tcPr>
    </w:tblStylePr>
    <w:tblStylePr w:type="firstRow">
      <w:rPr>
        <w:sz w:val="22"/>
      </w:rPr>
      <w:tcPr>
        <w:shd w:val="clear" w:color="b2a1c6" w:fill="b2a1c6" w:themeFill="accent4" w:themeFillTint="9A"/>
      </w:tcPr>
    </w:tblStylePr>
    <w:tblStylePr w:type="lastCol">
      <w:rPr>
        <w:sz w:val="22"/>
      </w:rPr>
      <w:tcPr>
        <w:shd w:val="clear" w:color="b2a1c6" w:fill="b2a1c6" w:themeFill="accent4" w:themeFillTint="9A"/>
      </w:tcPr>
    </w:tblStylePr>
    <w:tblStylePr w:type="lastRow">
      <w:rPr>
        <w:sz w:val="22"/>
      </w:rPr>
      <w:tcPr>
        <w:shd w:val="clear" w:color="b2a1c6" w:fill="b2a1c6" w:themeFill="accent4" w:themeFillTint="9A"/>
      </w:tcPr>
    </w:tblStylePr>
  </w:style>
  <w:style w:type="table" w:styleId="935" w:customStyle="1">
    <w:name w:val="Lined - Accent 5"/>
    <w:basedOn w:val="824"/>
    <w:uiPriority w:val="99"/>
    <w:pPr>
      <w:spacing w:after="0" w:line="240" w:lineRule="auto"/>
    </w:pPr>
    <w:rPr>
      <w:sz w:val="20"/>
      <w:szCs w:val="20"/>
      <w:lang w:eastAsia="ru-RU"/>
    </w:r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daeef3" w:fill="daeef3" w:themeFill="accent5" w:themeFillTint="34"/>
      </w:tcPr>
    </w:tblStylePr>
    <w:tblStylePr w:type="band2Vert">
      <w:rPr>
        <w:sz w:val="22"/>
      </w:rPr>
      <w:tcPr>
        <w:shd w:val="clear" w:color="daeef3" w:fill="daeef3" w:themeFill="accent5" w:themeFillTint="34"/>
      </w:tcPr>
    </w:tblStylePr>
    <w:tblStylePr w:type="firstCol">
      <w:rPr>
        <w:sz w:val="22"/>
      </w:rPr>
      <w:tcPr>
        <w:shd w:val="clear" w:color="4bacc6" w:fill="4bacc6" w:themeFill="accent5"/>
      </w:tcPr>
    </w:tblStylePr>
    <w:tblStylePr w:type="firstRow">
      <w:rPr>
        <w:sz w:val="22"/>
      </w:rPr>
      <w:tcPr>
        <w:shd w:val="clear" w:color="4bacc6" w:fill="4bacc6" w:themeFill="accent5"/>
      </w:tcPr>
    </w:tblStylePr>
    <w:tblStylePr w:type="lastCol">
      <w:rPr>
        <w:sz w:val="22"/>
      </w:rPr>
      <w:tcPr>
        <w:shd w:val="clear" w:color="4bacc6" w:fill="4bacc6" w:themeFill="accent5"/>
      </w:tcPr>
    </w:tblStylePr>
    <w:tblStylePr w:type="lastRow">
      <w:rPr>
        <w:sz w:val="22"/>
      </w:rPr>
      <w:tcPr>
        <w:shd w:val="clear" w:color="4bacc6" w:fill="4bacc6" w:themeFill="accent5"/>
      </w:tcPr>
    </w:tblStylePr>
  </w:style>
  <w:style w:type="table" w:styleId="936" w:customStyle="1">
    <w:name w:val="Lined - Accent 6"/>
    <w:basedOn w:val="824"/>
    <w:uiPriority w:val="99"/>
    <w:pPr>
      <w:spacing w:after="0" w:line="240" w:lineRule="auto"/>
    </w:pPr>
    <w:rPr>
      <w:sz w:val="20"/>
      <w:szCs w:val="20"/>
      <w:lang w:eastAsia="ru-RU"/>
    </w:r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de9d8" w:fill="fde9d8" w:themeFill="accent6" w:themeFillTint="34"/>
      </w:tcPr>
    </w:tblStylePr>
    <w:tblStylePr w:type="band2Vert">
      <w:rPr>
        <w:sz w:val="22"/>
      </w:rPr>
      <w:tcPr>
        <w:shd w:val="clear" w:color="fde9d8" w:fill="fde9d8" w:themeFill="accent6" w:themeFillTint="34"/>
      </w:tcPr>
    </w:tblStylePr>
    <w:tblStylePr w:type="firstCol">
      <w:rPr>
        <w:sz w:val="22"/>
      </w:rPr>
      <w:tcPr>
        <w:shd w:val="clear" w:color="f79646" w:fill="f79646" w:themeFill="accent6"/>
      </w:tcPr>
    </w:tblStylePr>
    <w:tblStylePr w:type="firstRow">
      <w:rPr>
        <w:sz w:val="22"/>
      </w:rPr>
      <w:tcPr>
        <w:shd w:val="clear" w:color="f79646" w:fill="f79646" w:themeFill="accent6"/>
      </w:tcPr>
    </w:tblStylePr>
    <w:tblStylePr w:type="lastCol">
      <w:rPr>
        <w:sz w:val="22"/>
      </w:rPr>
      <w:tcPr>
        <w:shd w:val="clear" w:color="f79646" w:fill="f79646" w:themeFill="accent6"/>
      </w:tcPr>
    </w:tblStylePr>
    <w:tblStylePr w:type="lastRow">
      <w:rPr>
        <w:sz w:val="22"/>
      </w:rPr>
      <w:tcPr>
        <w:shd w:val="clear" w:color="f79646" w:fill="f79646" w:themeFill="accent6"/>
      </w:tcPr>
    </w:tblStylePr>
  </w:style>
  <w:style w:type="table" w:styleId="937" w:customStyle="1">
    <w:name w:val="Bordered &amp; Lined - Accent"/>
    <w:basedOn w:val="824"/>
    <w:uiPriority w:val="99"/>
    <w:pPr>
      <w:spacing w:after="0" w:line="240" w:lineRule="auto"/>
    </w:pPr>
    <w:rPr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2f2f2" w:fill="f2f2f2" w:themeFill="text1" w:themeFillTint="00"/>
      </w:tcPr>
    </w:tblStylePr>
    <w:tblStylePr w:type="band2Vert">
      <w:rPr>
        <w:sz w:val="22"/>
      </w:rPr>
      <w:tcPr>
        <w:shd w:val="clear" w:color="f2f2f2" w:fill="f2f2f2" w:themeFill="text1" w:themeFillTint="00"/>
      </w:tcPr>
    </w:tblStylePr>
    <w:tblStylePr w:type="firstCol">
      <w:rPr>
        <w:sz w:val="22"/>
      </w:rPr>
      <w:tcPr>
        <w:shd w:val="clear" w:color="7f7f7f" w:fill="7f7f7f" w:themeFill="text1" w:themeFillTint="80"/>
      </w:tcPr>
    </w:tblStylePr>
    <w:tblStylePr w:type="firstRow">
      <w:rPr>
        <w:sz w:val="22"/>
      </w:rPr>
      <w:tcPr>
        <w:shd w:val="clear" w:color="7f7f7f" w:fill="7f7f7f" w:themeFill="text1" w:themeFillTint="80"/>
      </w:tcPr>
    </w:tblStylePr>
    <w:tblStylePr w:type="lastCol">
      <w:rPr>
        <w:sz w:val="22"/>
      </w:rPr>
      <w:tcPr>
        <w:shd w:val="clear" w:color="7f7f7f" w:fill="7f7f7f" w:themeFill="text1" w:themeFillTint="80"/>
      </w:tcPr>
    </w:tblStylePr>
    <w:tblStylePr w:type="lastRow">
      <w:rPr>
        <w:sz w:val="22"/>
      </w:rPr>
      <w:tcPr>
        <w:shd w:val="clear" w:color="7f7f7f" w:fill="7f7f7f" w:themeFill="text1" w:themeFillTint="80"/>
      </w:tcPr>
    </w:tblStylePr>
  </w:style>
  <w:style w:type="table" w:styleId="938" w:customStyle="1">
    <w:name w:val="Bordered &amp; Lined - Accent 1"/>
    <w:basedOn w:val="824"/>
    <w:uiPriority w:val="99"/>
    <w:pPr>
      <w:spacing w:after="0" w:line="240" w:lineRule="auto"/>
    </w:pPr>
    <w:rPr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c7d7ea" w:fill="c7d7ea" w:themeFill="accent1" w:themeFillTint="50"/>
      </w:tcPr>
    </w:tblStylePr>
    <w:tblStylePr w:type="band2Vert">
      <w:rPr>
        <w:sz w:val="22"/>
      </w:rPr>
      <w:tcPr>
        <w:shd w:val="clear" w:color="c7d7ea" w:fill="c7d7ea" w:themeFill="accent1" w:themeFillTint="50"/>
      </w:tcPr>
    </w:tblStylePr>
    <w:tblStylePr w:type="firstCol">
      <w:rPr>
        <w:sz w:val="22"/>
      </w:rPr>
      <w:tcPr>
        <w:shd w:val="clear" w:color="5d8ac2" w:fill="5d8ac2" w:themeFill="accent1" w:themeFillTint="EA"/>
      </w:tcPr>
    </w:tblStylePr>
    <w:tblStylePr w:type="firstRow">
      <w:rPr>
        <w:sz w:val="22"/>
      </w:rPr>
      <w:tcPr>
        <w:shd w:val="clear" w:color="5d8ac2" w:fill="5d8ac2" w:themeFill="accent1" w:themeFillTint="EA"/>
      </w:tcPr>
    </w:tblStylePr>
    <w:tblStylePr w:type="lastCol">
      <w:rPr>
        <w:sz w:val="22"/>
      </w:rPr>
      <w:tcPr>
        <w:shd w:val="clear" w:color="5d8ac2" w:fill="5d8ac2" w:themeFill="accent1" w:themeFillTint="EA"/>
      </w:tcPr>
    </w:tblStylePr>
    <w:tblStylePr w:type="lastRow">
      <w:rPr>
        <w:sz w:val="22"/>
      </w:rPr>
      <w:tcPr>
        <w:shd w:val="clear" w:color="5d8ac2" w:fill="5d8ac2" w:themeFill="accent1" w:themeFillTint="EA"/>
      </w:tcPr>
    </w:tblStylePr>
  </w:style>
  <w:style w:type="table" w:styleId="939" w:customStyle="1">
    <w:name w:val="Bordered &amp; Lined - Accent 2"/>
    <w:basedOn w:val="824"/>
    <w:uiPriority w:val="99"/>
    <w:pPr>
      <w:spacing w:after="0" w:line="240" w:lineRule="auto"/>
    </w:pPr>
    <w:rPr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2dcdc" w:fill="f2dcdc" w:themeFill="accent2" w:themeFillTint="32"/>
      </w:tcPr>
    </w:tblStylePr>
    <w:tblStylePr w:type="band2Vert">
      <w:rPr>
        <w:sz w:val="22"/>
      </w:rPr>
      <w:tcPr>
        <w:shd w:val="clear" w:color="f2dcdc" w:fill="f2dcdc" w:themeFill="accent2" w:themeFillTint="32"/>
      </w:tcPr>
    </w:tblStylePr>
    <w:tblStylePr w:type="firstCol">
      <w:rPr>
        <w:sz w:val="22"/>
      </w:rPr>
      <w:tcPr>
        <w:shd w:val="clear" w:color="d99695" w:fill="d99695" w:themeFill="accent2" w:themeFillTint="97"/>
      </w:tcPr>
    </w:tblStylePr>
    <w:tblStylePr w:type="firstRow">
      <w:rPr>
        <w:sz w:val="22"/>
      </w:rPr>
      <w:tcPr>
        <w:shd w:val="clear" w:color="d99695" w:fill="d99695" w:themeFill="accent2" w:themeFillTint="97"/>
      </w:tcPr>
    </w:tblStylePr>
    <w:tblStylePr w:type="lastCol">
      <w:rPr>
        <w:sz w:val="22"/>
      </w:rPr>
      <w:tcPr>
        <w:shd w:val="clear" w:color="d99695" w:fill="d99695" w:themeFill="accent2" w:themeFillTint="97"/>
      </w:tcPr>
    </w:tblStylePr>
    <w:tblStylePr w:type="lastRow">
      <w:rPr>
        <w:sz w:val="22"/>
      </w:rPr>
      <w:tcPr>
        <w:shd w:val="clear" w:color="d99695" w:fill="d99695" w:themeFill="accent2" w:themeFillTint="97"/>
      </w:tcPr>
    </w:tblStylePr>
  </w:style>
  <w:style w:type="table" w:styleId="940" w:customStyle="1">
    <w:name w:val="Bordered &amp; Lined - Accent 3"/>
    <w:basedOn w:val="824"/>
    <w:uiPriority w:val="99"/>
    <w:pPr>
      <w:spacing w:after="0" w:line="240" w:lineRule="auto"/>
    </w:pPr>
    <w:rPr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eaf1dc" w:fill="eaf1dc" w:themeFill="accent3" w:themeFillTint="34"/>
      </w:tcPr>
    </w:tblStylePr>
    <w:tblStylePr w:type="band2Vert">
      <w:rPr>
        <w:sz w:val="22"/>
      </w:rPr>
      <w:tcPr>
        <w:shd w:val="clear" w:color="eaf1dc" w:fill="eaf1dc" w:themeFill="accent3" w:themeFillTint="34"/>
      </w:tcPr>
    </w:tblStylePr>
    <w:tblStylePr w:type="firstCol">
      <w:rPr>
        <w:sz w:val="22"/>
      </w:rPr>
      <w:tcPr>
        <w:shd w:val="clear" w:color="9abb59" w:fill="9abb59" w:themeFill="accent3" w:themeFillTint="FE"/>
      </w:tcPr>
    </w:tblStylePr>
    <w:tblStylePr w:type="firstRow">
      <w:rPr>
        <w:sz w:val="22"/>
      </w:rPr>
      <w:tcPr>
        <w:shd w:val="clear" w:color="9abb59" w:fill="9abb59" w:themeFill="accent3" w:themeFillTint="FE"/>
      </w:tcPr>
    </w:tblStylePr>
    <w:tblStylePr w:type="lastCol">
      <w:rPr>
        <w:sz w:val="22"/>
      </w:rPr>
      <w:tcPr>
        <w:shd w:val="clear" w:color="9abb59" w:fill="9abb59" w:themeFill="accent3" w:themeFillTint="FE"/>
      </w:tcPr>
    </w:tblStylePr>
    <w:tblStylePr w:type="lastRow">
      <w:rPr>
        <w:sz w:val="22"/>
      </w:rPr>
      <w:tcPr>
        <w:shd w:val="clear" w:color="9abb59" w:fill="9abb59" w:themeFill="accent3" w:themeFillTint="FE"/>
      </w:tcPr>
    </w:tblStylePr>
  </w:style>
  <w:style w:type="table" w:styleId="941" w:customStyle="1">
    <w:name w:val="Bordered &amp; Lined - Accent 4"/>
    <w:basedOn w:val="824"/>
    <w:uiPriority w:val="99"/>
    <w:pPr>
      <w:spacing w:after="0" w:line="240" w:lineRule="auto"/>
    </w:pPr>
    <w:rPr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e5dfec" w:fill="e5dfec" w:themeFill="accent4" w:themeFillTint="34"/>
      </w:tcPr>
    </w:tblStylePr>
    <w:tblStylePr w:type="band2Vert">
      <w:rPr>
        <w:sz w:val="22"/>
      </w:rPr>
      <w:tcPr>
        <w:shd w:val="clear" w:color="e5dfec" w:fill="e5dfec" w:themeFill="accent4" w:themeFillTint="34"/>
      </w:tcPr>
    </w:tblStylePr>
    <w:tblStylePr w:type="firstCol">
      <w:rPr>
        <w:sz w:val="22"/>
      </w:rPr>
      <w:tcPr>
        <w:shd w:val="clear" w:color="b2a1c6" w:fill="b2a1c6" w:themeFill="accent4" w:themeFillTint="9A"/>
      </w:tcPr>
    </w:tblStylePr>
    <w:tblStylePr w:type="firstRow">
      <w:rPr>
        <w:sz w:val="22"/>
      </w:rPr>
      <w:tcPr>
        <w:shd w:val="clear" w:color="b2a1c6" w:fill="b2a1c6" w:themeFill="accent4" w:themeFillTint="9A"/>
      </w:tcPr>
    </w:tblStylePr>
    <w:tblStylePr w:type="lastCol">
      <w:rPr>
        <w:sz w:val="22"/>
      </w:rPr>
      <w:tcPr>
        <w:shd w:val="clear" w:color="b2a1c6" w:fill="b2a1c6" w:themeFill="accent4" w:themeFillTint="9A"/>
      </w:tcPr>
    </w:tblStylePr>
    <w:tblStylePr w:type="lastRow">
      <w:rPr>
        <w:sz w:val="22"/>
      </w:rPr>
      <w:tcPr>
        <w:shd w:val="clear" w:color="b2a1c6" w:fill="b2a1c6" w:themeFill="accent4" w:themeFillTint="9A"/>
      </w:tcPr>
    </w:tblStylePr>
  </w:style>
  <w:style w:type="table" w:styleId="942" w:customStyle="1">
    <w:name w:val="Bordered &amp; Lined - Accent 5"/>
    <w:basedOn w:val="824"/>
    <w:uiPriority w:val="99"/>
    <w:pPr>
      <w:spacing w:after="0" w:line="240" w:lineRule="auto"/>
    </w:pPr>
    <w:rPr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daeef3" w:fill="daeef3" w:themeFill="accent5" w:themeFillTint="34"/>
      </w:tcPr>
    </w:tblStylePr>
    <w:tblStylePr w:type="band2Vert">
      <w:rPr>
        <w:sz w:val="22"/>
      </w:rPr>
      <w:tcPr>
        <w:shd w:val="clear" w:color="daeef3" w:fill="daeef3" w:themeFill="accent5" w:themeFillTint="34"/>
      </w:tcPr>
    </w:tblStylePr>
    <w:tblStylePr w:type="firstCol">
      <w:rPr>
        <w:sz w:val="22"/>
      </w:rPr>
      <w:tcPr>
        <w:shd w:val="clear" w:color="4bacc6" w:fill="4bacc6" w:themeFill="accent5"/>
      </w:tcPr>
    </w:tblStylePr>
    <w:tblStylePr w:type="firstRow">
      <w:rPr>
        <w:sz w:val="22"/>
      </w:rPr>
      <w:tcPr>
        <w:shd w:val="clear" w:color="4bacc6" w:fill="4bacc6" w:themeFill="accent5"/>
      </w:tcPr>
    </w:tblStylePr>
    <w:tblStylePr w:type="lastCol">
      <w:rPr>
        <w:sz w:val="22"/>
      </w:rPr>
      <w:tcPr>
        <w:shd w:val="clear" w:color="4bacc6" w:fill="4bacc6" w:themeFill="accent5"/>
      </w:tcPr>
    </w:tblStylePr>
    <w:tblStylePr w:type="lastRow">
      <w:rPr>
        <w:sz w:val="22"/>
      </w:rPr>
      <w:tcPr>
        <w:shd w:val="clear" w:color="4bacc6" w:fill="4bacc6" w:themeFill="accent5"/>
      </w:tcPr>
    </w:tblStylePr>
  </w:style>
  <w:style w:type="table" w:styleId="943" w:customStyle="1">
    <w:name w:val="Bordered &amp; Lined - Accent 6"/>
    <w:basedOn w:val="824"/>
    <w:uiPriority w:val="99"/>
    <w:pPr>
      <w:spacing w:after="0" w:line="240" w:lineRule="auto"/>
    </w:pPr>
    <w:rPr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de9d8" w:fill="fde9d8" w:themeFill="accent6" w:themeFillTint="34"/>
      </w:tcPr>
    </w:tblStylePr>
    <w:tblStylePr w:type="band2Vert">
      <w:rPr>
        <w:sz w:val="22"/>
      </w:rPr>
      <w:tcPr>
        <w:shd w:val="clear" w:color="fde9d8" w:fill="fde9d8" w:themeFill="accent6" w:themeFillTint="34"/>
      </w:tcPr>
    </w:tblStylePr>
    <w:tblStylePr w:type="firstCol">
      <w:rPr>
        <w:sz w:val="22"/>
      </w:rPr>
      <w:tcPr>
        <w:shd w:val="clear" w:color="f79646" w:fill="f79646" w:themeFill="accent6"/>
      </w:tcPr>
    </w:tblStylePr>
    <w:tblStylePr w:type="firstRow">
      <w:rPr>
        <w:sz w:val="22"/>
      </w:rPr>
      <w:tcPr>
        <w:shd w:val="clear" w:color="f79646" w:fill="f79646" w:themeFill="accent6"/>
      </w:tcPr>
    </w:tblStylePr>
    <w:tblStylePr w:type="lastCol">
      <w:rPr>
        <w:sz w:val="22"/>
      </w:rPr>
      <w:tcPr>
        <w:shd w:val="clear" w:color="f79646" w:fill="f79646" w:themeFill="accent6"/>
      </w:tcPr>
    </w:tblStylePr>
    <w:tblStylePr w:type="lastRow">
      <w:rPr>
        <w:sz w:val="22"/>
      </w:rPr>
      <w:tcPr>
        <w:shd w:val="clear" w:color="f79646" w:fill="f79646" w:themeFill="accent6"/>
      </w:tcPr>
    </w:tblStylePr>
  </w:style>
  <w:style w:type="table" w:styleId="944" w:customStyle="1">
    <w:name w:val="Bordered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45" w:customStyle="1">
    <w:name w:val="Bordered - Accent 1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6" w:customStyle="1">
    <w:name w:val="Bordered - Accent 2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D99695" w:themeColor="accent2" w:sz="12" w:space="0"/>
        </w:tcBorders>
      </w:tcPr>
    </w:tblStylePr>
    <w:tblStylePr w:type="lastCol">
      <w:rPr>
        <w:sz w:val="22"/>
      </w:rPr>
      <w:tcPr>
        <w:tcBorders>
          <w:left w:val="single" w:color="D99695" w:themeColor="accent2" w:sz="12" w:space="0"/>
        </w:tcBorders>
      </w:tcPr>
    </w:tblStylePr>
    <w:tblStylePr w:type="lastRow">
      <w:rPr>
        <w:sz w:val="22"/>
      </w:rPr>
      <w:tcPr>
        <w:tcBorders>
          <w:top w:val="single" w:color="D99695" w:themeColor="accent2" w:sz="12" w:space="0"/>
        </w:tcBorders>
      </w:tcPr>
    </w:tblStylePr>
  </w:style>
  <w:style w:type="table" w:styleId="947" w:customStyle="1">
    <w:name w:val="Bordered - Accent 3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C3D69B" w:themeColor="accent3" w:sz="12" w:space="0"/>
        </w:tcBorders>
      </w:tcPr>
    </w:tblStylePr>
    <w:tblStylePr w:type="lastCol">
      <w:rPr>
        <w:sz w:val="22"/>
      </w:rPr>
      <w:tcPr>
        <w:tcBorders>
          <w:left w:val="single" w:color="C3D69B" w:themeColor="accent3" w:sz="12" w:space="0"/>
        </w:tcBorders>
      </w:tcPr>
    </w:tblStylePr>
    <w:tblStylePr w:type="lastRow">
      <w:rPr>
        <w:sz w:val="22"/>
      </w:rPr>
      <w:tcPr>
        <w:tcBorders>
          <w:top w:val="single" w:color="C3D69B" w:themeColor="accent3" w:sz="12" w:space="0"/>
        </w:tcBorders>
      </w:tcPr>
    </w:tblStylePr>
  </w:style>
  <w:style w:type="table" w:styleId="948" w:customStyle="1">
    <w:name w:val="Bordered - Accent 4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B2A1C6" w:themeColor="accent4" w:sz="12" w:space="0"/>
        </w:tcBorders>
      </w:tcPr>
    </w:tblStylePr>
    <w:tblStylePr w:type="lastCol">
      <w:rPr>
        <w:sz w:val="22"/>
      </w:rPr>
      <w:tcPr>
        <w:tcBorders>
          <w:left w:val="single" w:color="B2A1C6" w:themeColor="accent4" w:sz="12" w:space="0"/>
        </w:tcBorders>
      </w:tcPr>
    </w:tblStylePr>
    <w:tblStylePr w:type="lastRow">
      <w:rPr>
        <w:sz w:val="22"/>
      </w:rPr>
      <w:tcPr>
        <w:tcBorders>
          <w:top w:val="single" w:color="B2A1C6" w:themeColor="accent4" w:sz="12" w:space="0"/>
        </w:tcBorders>
      </w:tcPr>
    </w:tblStylePr>
  </w:style>
  <w:style w:type="table" w:styleId="949" w:customStyle="1">
    <w:name w:val="Bordered - Accent 5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92CCDC" w:themeColor="accent5" w:sz="12" w:space="0"/>
        </w:tcBorders>
      </w:tcPr>
    </w:tblStylePr>
    <w:tblStylePr w:type="lastCol">
      <w:rPr>
        <w:sz w:val="22"/>
      </w:rPr>
      <w:tcPr>
        <w:tcBorders>
          <w:left w:val="single" w:color="92CCDC" w:themeColor="accent5" w:sz="12" w:space="0"/>
        </w:tcBorders>
      </w:tcPr>
    </w:tblStylePr>
    <w:tblStylePr w:type="lastRow">
      <w:rPr>
        <w:sz w:val="22"/>
      </w:rPr>
      <w:tcPr>
        <w:tcBorders>
          <w:top w:val="single" w:color="92CCDC" w:themeColor="accent5" w:sz="12" w:space="0"/>
        </w:tcBorders>
      </w:tcPr>
    </w:tblStylePr>
  </w:style>
  <w:style w:type="table" w:styleId="950" w:customStyle="1">
    <w:name w:val="Bordered - Accent 6"/>
    <w:basedOn w:val="8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FAC090" w:themeColor="accent6" w:sz="12" w:space="0"/>
        </w:tcBorders>
      </w:tcPr>
    </w:tblStylePr>
    <w:tblStylePr w:type="lastCol">
      <w:rPr>
        <w:sz w:val="22"/>
      </w:rPr>
      <w:tcPr>
        <w:tcBorders>
          <w:left w:val="single" w:color="FAC090" w:themeColor="accent6" w:sz="12" w:space="0"/>
        </w:tcBorders>
      </w:tcPr>
    </w:tblStylePr>
    <w:tblStylePr w:type="lastRow">
      <w:rPr>
        <w:sz w:val="22"/>
      </w:rPr>
      <w:tcPr>
        <w:tcBorders>
          <w:top w:val="single" w:color="FAC090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footer" Target="footer1.xml" /><Relationship Id="rId17" Type="http://schemas.openxmlformats.org/officeDocument/2006/relationships/image" Target="media/image1.png"/><Relationship Id="rId18" Type="http://schemas.openxmlformats.org/officeDocument/2006/relationships/oleObject" Target="embeddings/oleObject1.bin"/><Relationship Id="rId19" Type="http://schemas.openxmlformats.org/officeDocument/2006/relationships/hyperlink" Target="https://ofd.nalog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Кочукова Елена Алексеевна</dc:creator>
  <dc:description/>
  <dc:language>ru-RU</dc:language>
  <cp:revision>81</cp:revision>
  <dcterms:created xsi:type="dcterms:W3CDTF">2021-12-08T13:27:00Z</dcterms:created>
  <dcterms:modified xsi:type="dcterms:W3CDTF">2024-03-18T07:02:18Z</dcterms:modified>
</cp:coreProperties>
</file>