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9"/>
        <w:contextualSpacing/>
        <w:ind w:firstLine="0"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8645" cy="731520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8864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3pt;height:57.6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keepNext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Arial Unicode MS" w:cs="Liberation Sans"/>
          <w:b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both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«12» февраля 2024 г.                                                                           № 2-ПГ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left"/>
        <w:spacing w:before="0" w:beforeAutospacing="0" w:after="0" w:afterAutospacing="0" w:line="17" w:lineRule="atLeast"/>
        <w:widowControl/>
        <w:tabs>
          <w:tab w:val="left" w:pos="403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Liberation Sans" w:hAnsi="Liberation Sans" w:cs="Liberation Sans"/>
          <w:b/>
          <w:sz w:val="28"/>
          <w:szCs w:val="28"/>
        </w:rPr>
        <w:t xml:space="preserve">решения Думы Красноселькупского района «О внесении изменений в Устав муниципального округа Красноселькупский район Ямало-Ненецкого автономного округа»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решением Думы Красноселькупского района от 30 сентября 2021 года № 13 «Об утверждении </w:t>
      </w:r>
      <w:r>
        <w:rPr>
          <w:rFonts w:ascii="Liberation Sans" w:hAnsi="Liberation Sans" w:cs="Liberation Sans"/>
          <w:sz w:val="28"/>
          <w:szCs w:val="28"/>
        </w:rPr>
        <w:t xml:space="preserve">Положения о порядке организации и проведения публичных слушаний и общественных обсуждений на территории муниципального округа Красноселькупский район», 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постановляю: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9"/>
        <w:contextualSpacing/>
        <w:ind w:firstLine="708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 Провести публичные слушания по проекту </w:t>
      </w:r>
      <w:r>
        <w:rPr>
          <w:rFonts w:ascii="Liberation Sans" w:hAnsi="Liberation Sans" w:cs="Liberation Sans"/>
          <w:bCs/>
          <w:sz w:val="28"/>
          <w:szCs w:val="28"/>
        </w:rPr>
        <w:t xml:space="preserve">решения Думы Красноселькупского района «О внесении изменений в Устав муниципального округа Красноселькупский район Ямало-Ненецкого автономного округа» </w:t>
      </w:r>
      <w:r>
        <w:rPr>
          <w:rFonts w:ascii="Liberation Sans" w:hAnsi="Liberation Sans" w:cs="Liberation Sans"/>
          <w:sz w:val="28"/>
          <w:szCs w:val="28"/>
        </w:rPr>
        <w:t xml:space="preserve">согласно приложению к настоящему постановлению.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. Назначить дату, время и место проведения публичных слушаний 01 марта 2024 года в 17.00 часов по адресу: с.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  <w:t xml:space="preserve">, ул. Советская, д. 20 (здание Администрации Красноселькупского района).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При проведении публичных слушаний руководствоваться Положе</w:t>
      </w:r>
      <w:r>
        <w:rPr>
          <w:rFonts w:ascii="Liberation Sans" w:hAnsi="Liberation Sans" w:cs="Liberation Sans"/>
          <w:sz w:val="28"/>
          <w:szCs w:val="28"/>
        </w:rPr>
        <w:t xml:space="preserve">нием о порядке организации и проведения публичных слушаний, общественных обсуждений на территории муниципального округа Красноселькупский район Ямало-Ненецкого автономного округа, утвержденным решением Думы Красноселькупского района от 30 сентября 2021 год</w:t>
      </w:r>
      <w:r>
        <w:rPr>
          <w:rFonts w:ascii="Liberation Sans" w:hAnsi="Liberation Sans" w:cs="Liberation Sans"/>
          <w:sz w:val="28"/>
          <w:szCs w:val="28"/>
        </w:rPr>
        <w:t xml:space="preserve">а № 13, опубликованным в газете «Северный край» от 01 октября 2021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Предложения о дополнениях и (или) изменениях к проекту Устава муниципального округа Красноселькупский район Ямало-Ненецкого автономного округа с обоснованием необходимости их внесе</w:t>
      </w:r>
      <w:r>
        <w:rPr>
          <w:rFonts w:ascii="Liberation Sans" w:hAnsi="Liberation Sans" w:cs="Liberation Sans"/>
          <w:sz w:val="28"/>
          <w:szCs w:val="28"/>
        </w:rPr>
        <w:t xml:space="preserve">ния принимаются в рабочие дни до 12.00 часов 01 марта 2024 года: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через платформу обратной связи ФГИС «Единый портал </w:t>
      </w:r>
      <w:r>
        <w:rPr>
          <w:rFonts w:ascii="Liberation Sans" w:hAnsi="Liberation Sans" w:cs="Liberation Sans"/>
          <w:sz w:val="28"/>
          <w:szCs w:val="28"/>
        </w:rPr>
        <w:t xml:space="preserve">государственных и муниципальных услуг (функций)» в виде электронного обращения;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1"/>
        <w:contextualSpacing/>
        <w:ind w:firstLine="709"/>
        <w:jc w:val="both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- по адресу электронной </w:t>
      </w:r>
      <w:r>
        <w:rPr>
          <w:rFonts w:ascii="Liberation Sans" w:hAnsi="Liberation Sans" w:cs="Liberation Sans"/>
          <w:sz w:val="28"/>
          <w:szCs w:val="28"/>
        </w:rPr>
        <w:t xml:space="preserve">почты: </w:t>
      </w:r>
      <w:hyperlink r:id="rId14" w:tooltip="mailto:official@krasnoselkupsky.yanao.ru" w:history="1">
        <w:r>
          <w:rPr>
            <w:rStyle w:val="773"/>
            <w:rFonts w:ascii="Liberation Sans" w:hAnsi="Liberation Sans" w:cs="Liberation Sans"/>
            <w:color w:val="auto"/>
            <w:sz w:val="28"/>
            <w:szCs w:val="28"/>
            <w:u w:val="none"/>
          </w:rPr>
          <w:t xml:space="preserve">official@krasnoselkupsky.yanao.ru</w:t>
        </w:r>
      </w:hyperlink>
      <w:r>
        <w:rPr>
          <w:rFonts w:ascii="Liberation Sans" w:hAnsi="Liberation Sans" w:cs="Liberation Sans"/>
          <w:color w:val="000000"/>
          <w:sz w:val="28"/>
          <w:szCs w:val="28"/>
        </w:rPr>
        <w:t xml:space="preserve"> в виде электронного обращения;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 по адресу: с. 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</w:t>
      </w:r>
      <w:r>
        <w:rPr>
          <w:rFonts w:ascii="Liberation Sans" w:hAnsi="Liberation Sans" w:cs="Liberation Sans"/>
          <w:sz w:val="28"/>
          <w:szCs w:val="28"/>
        </w:rPr>
        <w:t xml:space="preserve">, ул. Советская д. 18, </w:t>
      </w:r>
      <w:r>
        <w:rPr>
          <w:rFonts w:ascii="Liberation Sans" w:hAnsi="Liberation Sans" w:cs="Liberation Sans"/>
          <w:sz w:val="28"/>
          <w:szCs w:val="28"/>
        </w:rPr>
        <w:t xml:space="preserve">каб</w:t>
      </w:r>
      <w:r>
        <w:rPr>
          <w:rFonts w:ascii="Liberation Sans" w:hAnsi="Liberation Sans" w:cs="Liberation Sans"/>
          <w:sz w:val="28"/>
          <w:szCs w:val="28"/>
        </w:rPr>
        <w:t xml:space="preserve">. 20, телефон: 2-27-42 в письменном</w:t>
      </w:r>
      <w:r>
        <w:rPr>
          <w:rFonts w:ascii="Liberation Sans" w:hAnsi="Liberation Sans" w:cs="Liberation Sans"/>
          <w:sz w:val="28"/>
          <w:szCs w:val="28"/>
        </w:rPr>
        <w:t xml:space="preserve"> виде на бумажном носителе.  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5. </w:t>
      </w:r>
      <w:bookmarkStart w:id="0" w:name="undefined"/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 край», а также разместить на официальном сайте муниципального округа Красноселькупский район Ямало-Ненецкого автономного округа.</w:t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6. Настоящее постановление вступает </w:t>
      </w:r>
      <w:r>
        <w:rPr>
          <w:rFonts w:ascii="Liberation Sans" w:hAnsi="Liberation Sans" w:cs="Liberation Sans"/>
          <w:sz w:val="28"/>
          <w:szCs w:val="28"/>
        </w:rPr>
        <w:t xml:space="preserve">в силу со дня его официального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9"/>
        <w:contextualSpacing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7. Контроль за исполнением настоящего постановления оставляю за собой.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before="0" w:beforeAutospacing="0" w:after="0" w:afterAutospacing="0" w:line="17" w:lineRule="atLeast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10024" w:type="dxa"/>
        <w:tblLook w:val="04A0" w:firstRow="1" w:lastRow="0" w:firstColumn="1" w:lastColumn="0" w:noHBand="0" w:noVBand="1"/>
      </w:tblPr>
      <w:tblGrid>
        <w:gridCol w:w="5286"/>
        <w:gridCol w:w="4738"/>
      </w:tblGrid>
      <w:tr>
        <w:trPr>
          <w:trHeight w:val="1098"/>
        </w:trPr>
        <w:tc>
          <w:tcPr>
            <w:tcW w:w="528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bookmarkStart w:id="1" w:name="_GoBack"/>
            <w:r>
              <w:rPr>
                <w:rFonts w:ascii="Liberation Sans" w:hAnsi="Liberation Sans" w:cs="Liberation Sans"/>
              </w:rPr>
            </w:r>
            <w:bookmarkEnd w:id="1"/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8" w:type="dxa"/>
            <w:textDirection w:val="lrTb"/>
            <w:noWrap w:val="false"/>
          </w:tcPr>
          <w:p>
            <w:pPr>
              <w:pStyle w:val="93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Приложение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3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к постановлению Главы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3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firstLine="0"/>
              <w:jc w:val="both"/>
              <w:spacing w:before="0" w:beforeAutospacing="0" w:after="0" w:afterAutospacing="0" w:line="17" w:lineRule="atLeast"/>
              <w:widowControl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от 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«12» февраля 2024 г. № 2-ПГ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ind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  <w:r/>
          </w:p>
        </w:tc>
      </w:tr>
    </w:tbl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Проект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keepLines/>
        <w:keepNext/>
        <w:spacing w:before="40"/>
        <w:rPr>
          <w:rFonts w:ascii="Liberation Sans" w:hAnsi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0"/>
        <w:jc w:val="center"/>
        <w:keepLines/>
        <w:keepNext/>
        <w:spacing w:before="40"/>
        <w:rPr>
          <w:rFonts w:ascii="Liberation Sans" w:hAnsi="Liberation Sans" w:cs="Liberation Sans"/>
          <w:b/>
          <w:bCs/>
        </w:rPr>
        <w:outlineLvl w:val="1"/>
      </w:pPr>
      <w:r>
        <w:rPr>
          <w:rFonts w:ascii="Liberation Sans" w:hAnsi="Liberation Sans" w:eastAsia="Liberation Serif" w:cs="Liberation Sans"/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8645" cy="731520"/>
                <wp:effectExtent l="0" t="0" r="0" b="0"/>
                <wp:docPr id="2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8864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.3pt;height:57.6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ans" w:hAnsi="Liberation Sans" w:eastAsia="Liberation Serif" w:cs="Liberation Sans"/>
          <w:b/>
          <w:bCs/>
        </w:rPr>
        <w:t xml:space="preserve">                        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keepLines/>
        <w:keepNext/>
        <w:spacing w:before="40"/>
        <w:rPr>
          <w:rFonts w:ascii="Liberation Sans" w:hAnsi="Liberation Sans" w:cs="Liberation Sans"/>
          <w:b/>
          <w:bCs/>
        </w:rPr>
        <w:outlineLvl w:val="1"/>
      </w:pPr>
      <w:r>
        <w:rPr>
          <w:rFonts w:ascii="Liberation Sans" w:hAnsi="Liberation Sans" w:eastAsia="Liberation Serif" w:cs="Liberation Sans"/>
          <w:b/>
          <w:bCs/>
        </w:rPr>
        <w:t xml:space="preserve">ДУМА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widowControl/>
        <w:rPr>
          <w:rFonts w:ascii="Liberation Sans" w:hAnsi="Liberation Sans" w:cs="Liberation Sans"/>
          <w:b/>
        </w:rPr>
      </w:pPr>
      <w:r>
        <w:rPr>
          <w:rFonts w:ascii="Liberation Sans" w:hAnsi="Liberation Sans" w:cs="Liberation Sans"/>
          <w:b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widowControl/>
        <w:rPr>
          <w:rFonts w:ascii="Liberation Sans" w:hAnsi="Liberation Sans" w:cs="Liberation Sans"/>
          <w:b/>
        </w:rPr>
      </w:pPr>
      <w:r>
        <w:rPr>
          <w:rFonts w:ascii="Liberation Sans" w:hAnsi="Liberation Sans" w:eastAsia="Liberation Serif" w:cs="Liberation Sans"/>
          <w:b/>
        </w:rPr>
        <w:t xml:space="preserve">Р Е Ш Е Н И Е  </w:t>
      </w:r>
      <w:r>
        <w:rPr>
          <w:rFonts w:ascii="Liberation Sans" w:hAnsi="Liberation Sans" w:cs="Liberation Sans"/>
        </w:rPr>
      </w:r>
      <w:r/>
    </w:p>
    <w:p>
      <w:pPr>
        <w:ind w:firstLine="0"/>
        <w:jc w:val="both"/>
        <w:spacing w:after="120"/>
        <w:widowControl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___________20____ г.                                                           </w:t>
      </w:r>
      <w:r>
        <w:rPr>
          <w:rFonts w:ascii="Liberation Sans" w:hAnsi="Liberation Sans" w:eastAsia="Liberation Serif" w:cs="Liberation Sans"/>
        </w:rPr>
        <w:t xml:space="preserve">                             №______ 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widowControl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с. </w:t>
      </w:r>
      <w:r>
        <w:rPr>
          <w:rFonts w:ascii="Liberation Sans" w:hAnsi="Liberation Sans" w:eastAsia="Liberation Serif" w:cs="Liberation Sans"/>
        </w:rPr>
        <w:t xml:space="preserve">Красноселькуп</w:t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widowControl/>
        <w:tabs>
          <w:tab w:val="right" w:pos="9638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jc w:val="center"/>
        <w:widowControl/>
        <w:tabs>
          <w:tab w:val="right" w:pos="963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</w:rPr>
        <w:t xml:space="preserve">О внесении изменений в Устав муниципального округа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</w:rPr>
        <w:t xml:space="preserve">Красноселькупский район 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В соответствии с Федеральным </w:t>
      </w:r>
      <w:hyperlink r:id="rId16" w:tooltip="consultantplus://offline/ref=6BBDADABAEFCDFD3E7C5960FC965E7AE01365AA76B57C7DAF094C91ABC05FB675370694DCB8CF33E3ED10D0FC4P1A1F" w:history="1">
        <w:r>
          <w:rPr>
            <w:rFonts w:ascii="Liberation Sans" w:hAnsi="Liberation Sans" w:eastAsia="Liberation Serif" w:cs="Liberation Sans"/>
          </w:rPr>
          <w:t xml:space="preserve">законом</w:t>
        </w:r>
      </w:hyperlink>
      <w:r>
        <w:rPr>
          <w:rFonts w:ascii="Liberation Sans" w:hAnsi="Liberation Sans" w:eastAsia="Liberation Serif" w:cs="Liberation Sans"/>
        </w:rPr>
        <w:t xml:space="preserve"> от 06 октября 2003 года                           № 131-ФЗ «Об общих принципах организации местного самоуправления в Российской Федерации», Дума 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eastAsia="Liberation Serif" w:cs="Liberation Sans"/>
          <w:b/>
        </w:rPr>
        <w:t xml:space="preserve">Р Е Ш И Л А: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1. Внести изменения в Устав муниципального округа</w:t>
      </w:r>
      <w:r>
        <w:rPr>
          <w:rFonts w:ascii="Liberation Sans" w:hAnsi="Liberation Sans" w:eastAsia="Liberation Serif" w:cs="Liberation Sans"/>
        </w:rPr>
        <w:t xml:space="preserve"> Красноселькупский район Ямало-Ненецкого автономного округа, принятый решением Думы Красноселькупского района от 02 ноября 2021 года № 25 (с изменениями и дополнениями, внесенными решением Думы Красноселькупского района от 22 марта 2022 года № 87, от 21 ию</w:t>
      </w:r>
      <w:r>
        <w:rPr>
          <w:rFonts w:ascii="Liberation Sans" w:hAnsi="Liberation Sans" w:eastAsia="Liberation Serif" w:cs="Liberation Sans"/>
        </w:rPr>
        <w:t xml:space="preserve">ня 2022 года № 110, от 20 декабря 2022 года №162, от 25 апреля 2023 года №184, от 24 октября 2023 года № 218, от 19 декабря 2023 года №240), согласно приложению к настоящему решению.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2.</w:t>
      </w:r>
      <w:r>
        <w:rPr>
          <w:rFonts w:ascii="Liberation Sans" w:hAnsi="Liberation Sans" w:cs="Liberation Sans"/>
        </w:rPr>
        <w:t xml:space="preserve"> Направить настоящее решение в Управление Министерства юстиции Российск</w:t>
      </w:r>
      <w:r>
        <w:rPr>
          <w:rFonts w:ascii="Liberation Sans" w:hAnsi="Liberation Sans" w:cs="Liberation Sans"/>
        </w:rPr>
        <w:t xml:space="preserve">ой Федерации </w:t>
      </w:r>
      <w:r>
        <w:rPr>
          <w:rFonts w:ascii="Liberation Sans" w:hAnsi="Liberation Sans" w:cs="Liberation Sans"/>
        </w:rPr>
        <w:t xml:space="preserve">по Ямало-Ненецкому автономному округу для государственной регистрации и размещения в сетевом издании pravo-minjust.ru после его государственной регистрации.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3. Опубликовать настоящее решение в </w:t>
      </w:r>
      <w:r>
        <w:rPr>
          <w:rFonts w:ascii="Liberation Sans" w:hAnsi="Liberation Sans" w:eastAsia="Liberation Serif" w:cs="Liberation Sans"/>
          <w:bCs/>
        </w:rPr>
        <w:t xml:space="preserve">газете «Северный край»</w:t>
      </w:r>
      <w:r>
        <w:rPr>
          <w:rFonts w:ascii="Liberation Sans" w:hAnsi="Liberation Sans" w:eastAsia="Liberation Serif" w:cs="Liberation Sans"/>
        </w:rPr>
        <w:t xml:space="preserve"> и разместить на официальном</w:t>
      </w:r>
      <w:r>
        <w:rPr>
          <w:rFonts w:ascii="Liberation Sans" w:hAnsi="Liberation Sans" w:eastAsia="Liberation Serif" w:cs="Liberation Sans"/>
        </w:rPr>
        <w:t xml:space="preserve"> сайте муниципального округа Красноселькупский район Ямало-Ненецкого автономного округа </w:t>
      </w:r>
      <w:r>
        <w:rPr>
          <w:rFonts w:ascii="Liberation Sans" w:hAnsi="Liberation Sans" w:cs="Liberation Sans"/>
        </w:rPr>
        <w:t xml:space="preserve">после его государственной регистрации.</w:t>
      </w:r>
      <w:r>
        <w:rPr>
          <w:rFonts w:ascii="Liberation Sans" w:hAnsi="Liberation Sans" w:eastAsia="Liberation Serif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/>
        </w:rPr>
        <w:t xml:space="preserve">4.</w:t>
      </w:r>
      <w:r>
        <w:rPr>
          <w:rFonts w:ascii="Liberation Sans" w:hAnsi="Liberation Sans" w:cs="Liberation Sans"/>
          <w:color w:val="000000"/>
        </w:rPr>
        <w:t xml:space="preserve"> </w:t>
      </w:r>
      <w:r>
        <w:rPr>
          <w:rFonts w:ascii="Liberation Sans" w:hAnsi="Liberation Sans" w:eastAsia="Liberation Serif" w:cs="Liberation Sans"/>
          <w:color w:val="000000"/>
        </w:rPr>
        <w:t xml:space="preserve">Настоящее решение вступает в силу со дня его официального опубликования после государственной регистрации, за исключением: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00"/>
        </w:rPr>
        <w:t xml:space="preserve">4.1. подпункта 1.1 пункта 1 приложения к настоящему решению, вступающего в силу в срок, установленный частью 1 статьи 9 Федерального </w:t>
      </w:r>
      <w:r>
        <w:rPr>
          <w:rFonts w:ascii="Liberation Sans" w:hAnsi="Liberation Sans" w:eastAsia="Liberation Serif" w:cs="Liberation Sans"/>
          <w:color w:val="000000"/>
        </w:rPr>
        <w:t xml:space="preserve">закона от 25 декабря 2023 года № 673-ФЗ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</w:t>
      </w:r>
      <w:r>
        <w:rPr>
          <w:rFonts w:ascii="Liberation Sans" w:hAnsi="Liberation Sans" w:eastAsia="Liberation Serif" w:cs="Liberation Sans"/>
          <w:color w:val="000000"/>
        </w:rPr>
        <w:t xml:space="preserve">ь или земельных участков из одной категории в другую».</w:t>
      </w:r>
      <w:r>
        <w:rPr>
          <w:rFonts w:ascii="Liberation Sans" w:hAnsi="Liberation Sans" w:cs="Liberation Sans"/>
        </w:rPr>
      </w:r>
      <w:r/>
    </w:p>
    <w:p>
      <w:pPr>
        <w:ind w:firstLine="709"/>
        <w:spacing w:line="180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</w:rPr>
        <w:t xml:space="preserve">4.2. подпункта 1.2 пункта 1 и пункта 4 приложения к настоящему решению, вступающих в силу в срок, установленный частью 1 статьи 18 Федерального закона от 04.08.2023 № 469-ФЗ </w:t>
      </w:r>
      <w:r>
        <w:rPr>
          <w:rFonts w:ascii="Liberation Sans" w:hAnsi="Liberation Sans" w:cs="Liberation Sans"/>
          <w:color w:val="000000"/>
        </w:rPr>
        <w:t xml:space="preserve">«О внесении изменений в Фед</w:t>
      </w:r>
      <w:r>
        <w:rPr>
          <w:rFonts w:ascii="Liberation Sans" w:hAnsi="Liberation Sans" w:cs="Liberation Sans"/>
          <w:color w:val="000000"/>
        </w:rPr>
        <w:t xml:space="preserve">еральный закон «О </w:t>
      </w:r>
      <w:r>
        <w:rPr>
          <w:rFonts w:ascii="Liberation Sans" w:hAnsi="Liberation Sans" w:cs="Liberation Sans"/>
          <w:color w:val="000000"/>
        </w:rPr>
        <w:t xml:space="preserve">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  <w:r>
        <w:rPr>
          <w:rFonts w:ascii="Liberation Sans" w:hAnsi="Liberation Sans" w:cs="Liberation Sans"/>
        </w:rPr>
      </w:r>
      <w:r/>
    </w:p>
    <w:p>
      <w:pPr>
        <w:ind w:firstLine="709"/>
        <w:tabs>
          <w:tab w:val="left" w:pos="0" w:leader="none"/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5. Контроль за исполнением настоящего решения возложить на председателя Думы Красноселькупского района Титову О.Г.</w:t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Председатель Думы</w:t>
      </w:r>
      <w:r>
        <w:rPr>
          <w:rFonts w:ascii="Liberation Sans" w:hAnsi="Liberation Sans" w:cs="Liberation Sans"/>
        </w:rPr>
      </w:r>
      <w:r/>
    </w:p>
    <w:p>
      <w:pPr>
        <w:ind w:right="-6" w:firstLine="0"/>
        <w:jc w:val="left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  <w:t xml:space="preserve">Красноселькупского района                                                                              О.Г. Титова      </w:t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0"/>
        <w:widowControl/>
        <w:rPr>
          <w:rFonts w:ascii="Liberation Sans" w:hAnsi="Liberation Sans" w:eastAsia="Liberation Serif" w:cs="Liberation San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erif" w:cs="Liberation Sans"/>
        </w:rPr>
        <w:t xml:space="preserve">Глава Красноселькупского района                      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ind w:left="4677" w:firstLine="0"/>
        <w:jc w:val="left"/>
        <w:widowControl/>
        <w:tabs>
          <w:tab w:val="left" w:pos="1440" w:leader="none"/>
          <w:tab w:val="left" w:pos="2520" w:leader="none"/>
          <w:tab w:val="left" w:pos="3600" w:leader="none"/>
          <w:tab w:val="left" w:pos="5103" w:leader="none"/>
          <w:tab w:val="left" w:pos="5400" w:leader="none"/>
          <w:tab w:val="left" w:pos="6300" w:leader="none"/>
          <w:tab w:val="left" w:pos="7020" w:leader="none"/>
          <w:tab w:val="left" w:pos="7380" w:leader="none"/>
        </w:tabs>
        <w:rPr>
          <w:rFonts w:ascii="Liberation Sans" w:hAnsi="Liberation Sans" w:eastAsia="Liberation Serif" w:cs="Liberation Sans"/>
          <w:sz w:val="26"/>
          <w:szCs w:val="26"/>
          <w:highlight w:val="none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П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риложение</w:t>
      </w:r>
      <w:r/>
    </w:p>
    <w:p>
      <w:pPr>
        <w:ind w:left="4678" w:firstLine="0"/>
        <w:jc w:val="lef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к решению Думы</w:t>
      </w:r>
      <w:r/>
    </w:p>
    <w:p>
      <w:pPr>
        <w:ind w:left="4678" w:firstLine="0"/>
        <w:jc w:val="lef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Краснос</w:t>
      </w:r>
      <w:r>
        <w:rPr>
          <w:rFonts w:ascii="Liberation Sans" w:hAnsi="Liberation Sans" w:eastAsia="Liberation Serif" w:cs="Liberation Sans"/>
          <w:sz w:val="26"/>
          <w:szCs w:val="26"/>
        </w:rPr>
        <w:t xml:space="preserve">елькупского района</w:t>
      </w:r>
      <w:r/>
    </w:p>
    <w:p>
      <w:pPr>
        <w:pStyle w:val="930"/>
        <w:ind w:left="4320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bCs/>
          <w:sz w:val="26"/>
          <w:szCs w:val="26"/>
        </w:rPr>
        <w:t xml:space="preserve">     от ________ 2024 года № _________</w:t>
      </w:r>
      <w:r/>
    </w:p>
    <w:p>
      <w:pPr>
        <w:ind w:left="4678" w:firstLine="0"/>
        <w:jc w:val="left"/>
        <w:widowControl/>
        <w:rPr>
          <w:rFonts w:ascii="Liberation Sans" w:hAnsi="Liberation Sans" w:cs="Liberation Sans"/>
          <w:sz w:val="26"/>
          <w:szCs w:val="26"/>
          <w:u w:val="single"/>
        </w:rPr>
      </w:pPr>
      <w:r>
        <w:rPr>
          <w:rFonts w:ascii="Liberation Sans" w:hAnsi="Liberation Sans" w:cs="Liberation Sans"/>
          <w:sz w:val="26"/>
          <w:szCs w:val="26"/>
          <w:u w:val="single"/>
        </w:rPr>
      </w:r>
      <w:r/>
    </w:p>
    <w:p>
      <w:pPr>
        <w:ind w:firstLine="540"/>
        <w:jc w:val="right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0"/>
        <w:jc w:val="center"/>
        <w:rPr>
          <w:rFonts w:ascii="Liberation Sans" w:hAnsi="Liberation Sans" w:cs="Liberation Sans"/>
          <w:b/>
          <w:sz w:val="26"/>
          <w:szCs w:val="26"/>
        </w:rPr>
      </w:pPr>
      <w:r>
        <w:rPr>
          <w:rFonts w:ascii="Liberation Sans" w:hAnsi="Liberation Sans" w:eastAsia="Liberation Serif" w:cs="Liberation Sans"/>
          <w:b/>
          <w:sz w:val="26"/>
          <w:szCs w:val="26"/>
        </w:rPr>
        <w:t xml:space="preserve">ИЗМЕНЕНИЯ </w:t>
      </w:r>
      <w:r/>
    </w:p>
    <w:p>
      <w:pPr>
        <w:ind w:firstLine="0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в Устав муниципального округа Красноселькупский район </w:t>
      </w:r>
      <w:r/>
    </w:p>
    <w:p>
      <w:pPr>
        <w:ind w:firstLine="0"/>
        <w:jc w:val="center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eastAsia="Liberation Serif" w:cs="Liberation Sans"/>
          <w:sz w:val="26"/>
          <w:szCs w:val="26"/>
        </w:rPr>
        <w:t xml:space="preserve">Ямало-Ненецкого автономного округа</w:t>
      </w:r>
      <w:r/>
    </w:p>
    <w:p>
      <w:pPr>
        <w:ind w:firstLine="0"/>
        <w:jc w:val="center"/>
        <w:rPr>
          <w:rFonts w:ascii="Liberation Sans" w:hAnsi="Liberation Sans" w:cs="Liberation Sans"/>
          <w:b w:val="0"/>
          <w:bCs w:val="0"/>
          <w:sz w:val="26"/>
          <w:szCs w:val="26"/>
        </w:rPr>
      </w:pPr>
      <w:r>
        <w:rPr>
          <w:rFonts w:ascii="Liberation Sans" w:hAnsi="Liberation Sans" w:cs="Liberation Sans"/>
          <w:b w:val="0"/>
          <w:bCs w:val="0"/>
          <w:sz w:val="26"/>
          <w:szCs w:val="26"/>
        </w:rPr>
      </w:r>
      <w:r>
        <w:rPr>
          <w:b w:val="0"/>
          <w:bCs w:val="0"/>
        </w:rPr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left="709" w:firstLine="0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1. В части 1 статьи 10:</w:t>
      </w:r>
      <w:r/>
    </w:p>
    <w:p>
      <w:pPr>
        <w:ind w:firstLine="709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1.1. 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пункт 16 </w:t>
      </w:r>
      <w:r>
        <w:rPr>
          <w:rFonts w:ascii="Liberation Sans" w:hAnsi="Liberation Sans" w:cs="Liberation Sans"/>
          <w:color w:val="000000"/>
          <w:sz w:val="26"/>
          <w:szCs w:val="26"/>
          <w:shd w:val="clear" w:color="auto" w:fill="ffffff"/>
        </w:rPr>
        <w:t xml:space="preserve">д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ополнить словами «, в том числе организация и проведение 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округа;»;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1.2. </w:t>
      </w:r>
      <w:r>
        <w:rPr>
          <w:rFonts w:ascii="Liberation Sans" w:hAnsi="Liberation Sans" w:cs="Liberation Sans"/>
          <w:sz w:val="26"/>
          <w:szCs w:val="26"/>
        </w:rPr>
        <w:t xml:space="preserve">в пункте 37 слова «</w:t>
      </w:r>
      <w:r>
        <w:rPr>
          <w:rFonts w:ascii="Liberation Sans" w:hAnsi="Liberation Sans" w:eastAsia="Calibri" w:cs="Liberation Sans"/>
          <w:sz w:val="26"/>
          <w:szCs w:val="26"/>
          <w:lang w:eastAsia="en-US"/>
        </w:rPr>
        <w:t xml:space="preserve">создание, развитие и обеспечение охраны лечебно-оздоро</w:t>
      </w:r>
      <w:r>
        <w:rPr>
          <w:rFonts w:ascii="Liberation Sans" w:hAnsi="Liberation Sans" w:eastAsia="Calibri" w:cs="Liberation Sans"/>
          <w:sz w:val="26"/>
          <w:szCs w:val="26"/>
          <w:lang w:eastAsia="en-US"/>
        </w:rPr>
        <w:t xml:space="preserve">вительных местностей и курортов местного значения на территории муниципального округа, а также</w:t>
      </w:r>
      <w:r>
        <w:rPr>
          <w:rFonts w:ascii="Liberation Sans" w:hAnsi="Liberation Sans" w:cs="Liberation Sans"/>
          <w:sz w:val="26"/>
          <w:szCs w:val="26"/>
        </w:rPr>
        <w:t xml:space="preserve">» исключить;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1.3. 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пункт 41 изложить в следующей редакции: </w:t>
      </w:r>
      <w:r/>
    </w:p>
    <w:p>
      <w:pPr>
        <w:ind w:firstLine="709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«41) организация и осуществление мероприятий по работе с детьми и молодежью, участие в реализации молод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ежной политики, разработка и реализация мер по обеспечению и защите прав и закон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ии молодежной политики в муниципальном округе;»;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1.4. </w:t>
      </w:r>
      <w:r>
        <w:rPr>
          <w:rFonts w:ascii="Liberation Sans" w:hAnsi="Liberation Sans" w:cs="Liberation Sans"/>
          <w:sz w:val="26"/>
          <w:szCs w:val="26"/>
        </w:rPr>
        <w:t xml:space="preserve">пункт 42 дополнить словами «, а также правил использования водных </w:t>
      </w:r>
      <w:r>
        <w:rPr>
          <w:rFonts w:ascii="Liberation Sans" w:hAnsi="Liberation Sans" w:cs="Liberation Sans"/>
          <w:sz w:val="26"/>
          <w:szCs w:val="26"/>
        </w:rPr>
        <w:t xml:space="preserve">объектов для рекреационных целей».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2. пункт 10 части 1 статьи 12 изложить в следующей редакции: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«10) учреждение печатного средства массо</w:t>
      </w:r>
      <w:r>
        <w:rPr>
          <w:rFonts w:ascii="Liberation Sans" w:hAnsi="Liberation Sans" w:cs="Liberation Sans"/>
          <w:sz w:val="26"/>
          <w:szCs w:val="26"/>
        </w:rPr>
        <w:t xml:space="preserve">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3. Пункт 1 части 1 статьи 46 дополнить словами «, а также правила использования водны</w:t>
      </w:r>
      <w:r>
        <w:rPr>
          <w:rFonts w:ascii="Liberation Sans" w:hAnsi="Liberation Sans" w:cs="Liberation Sans"/>
          <w:sz w:val="26"/>
          <w:szCs w:val="26"/>
        </w:rPr>
        <w:t xml:space="preserve">х объектов для рекреационных целей».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4. Пункты 16, 17, 18 и 19 части 1 статьи 49 признать утратившими силу.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 xml:space="preserve">5. Статью 65 изложить в следующей редакции: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b/>
          <w:bCs/>
          <w:color w:val="000000"/>
          <w:sz w:val="26"/>
          <w:szCs w:val="26"/>
        </w:rPr>
        <w:t xml:space="preserve">«Статья 65. Вступление в силу муниципальных правовых актов</w:t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1. Муниципальные правовые акты индивидуального право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применения вступают в силу с момента их издания или с момента, указанного в самом муниципальном правовом акте.</w:t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2. Нормативный правовой акт, принятый Думой Красноселькупского района, направляется Главе Кра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сноселькупского района для подписания и обнародования в течение 10 дней. Глава Красноселькупского района подписывает нормативный правовой акт Думы Красноселькупского района в течение 10 дней со дня его поступления. Глава Красноселькупского района имеет пра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во отклонить нормативный правовой акт, принятый Думой Красноселькупского района. В этом случае указанный нормативный правовой акт в течение 10 дней возвращается в Думу Красноселькупского района с 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мотивированным обоснованием его отклонения либо с предложени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ями о внесении в него изменений и дополнений. Если Глава Красноселькупского района отклонит нормативный правовой акт, он вновь рассматривается Думой Красноселькупского района. Если при повторном рассмотрении указанный нормативный правовой акт будет одобрен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 в ранее принятой редакции большинством не менее двух третей от установленной численности депутатов Думы Красноселькупского района, он подлежит подписанию Главой Красноселькупского района в течение семи дней и обнародованию.</w:t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Нормативные правовые акты Думы 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Красноселькупского района о налогах и сборах всту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пают в силу в соответствии с Налоговым </w:t>
      </w:r>
      <w:hyperlink r:id="rId17" w:tooltip="consultantplus://offline/ref=75C2BBB8B55C3FD82BEAA659101D518FCE9296457752B45848A604FA355788443B5EBF62EB52043DCFD72EB8CAAF3DD" w:history="1">
        <w:r>
          <w:rPr>
            <w:rFonts w:ascii="Liberation Sans" w:hAnsi="Liberation Sans" w:cs="Liberation Sans"/>
            <w:color w:val="000000"/>
            <w:sz w:val="26"/>
            <w:szCs w:val="26"/>
          </w:rPr>
          <w:t xml:space="preserve">кодексом</w:t>
        </w:r>
      </w:hyperlink>
      <w:r>
        <w:rPr>
          <w:rFonts w:ascii="Liberation Sans" w:hAnsi="Liberation Sans" w:cs="Liberation Sans"/>
          <w:color w:val="000000"/>
          <w:sz w:val="26"/>
          <w:szCs w:val="26"/>
        </w:rPr>
        <w:t xml:space="preserve"> Российской Федерации.</w:t>
      </w:r>
      <w:r/>
    </w:p>
    <w:p>
      <w:pPr>
        <w:ind w:firstLine="709"/>
        <w:widowControl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ми местного самоуправления, вступают в силу после их официального обнародования.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Не подлежат обнародованию муниципальные правовые акты или их отдельные положения, содержащие сведения, распространение которых ограничено федеральным законом.</w:t>
      </w:r>
      <w:r/>
    </w:p>
    <w:p>
      <w:pPr>
        <w:ind w:firstLine="709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Под обнародовани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  <w:r/>
    </w:p>
    <w:p>
      <w:pPr>
        <w:ind w:firstLine="709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Официальным опубликованием муниципального правового акта, в том числе соглаше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ния, заключенного между органами местного самоуправления, считается первая публикация его полного текста в газете «Северный край» или первое размещение его полного текста в сетевом издании «Информационный портал Красноселькупского района» (доменное имя: tv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kalliance.ru, регистрационный номер и дата принятия решения о регистрации: ЭЛ № ФС 77 – 79460 от 02.11.2020) (далее – также сетевое издание). </w:t>
      </w:r>
      <w:r/>
    </w:p>
    <w:p>
      <w:pPr>
        <w:ind w:firstLine="708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В случае, если официальное опубликование муниципального правового акта, в том числе соглашения, заключенного межд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у органами местного самоуправления, осуществляется в сетевом издании, в муниципальном образовании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 </w:t>
      </w:r>
      <w:r/>
    </w:p>
    <w:p>
      <w:pPr>
        <w:ind w:firstLine="708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Адрес(а) указанных мест доводятся до всеобщего сведения путем размещения в сетевом издании, на официал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ьном сайте муниципального округа в информационно-телекоммуникационной сети «Интернет» (https:// selkup.yanao.ru).</w:t>
      </w:r>
      <w:r/>
    </w:p>
    <w:p>
      <w:pPr>
        <w:ind w:firstLine="708"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5. В качестве источника дополнительного официального опубликования Устава и муниципальных правовых актов о внесении изменений в Устав использу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ется сетевое издание – портал Министерства юстиции Российской Федерации «Нормативные правовые акты в Российской Федерации» (pravo-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minjust.ru).</w:t>
      </w:r>
      <w:r/>
    </w:p>
    <w:p>
      <w:pPr>
        <w:ind w:firstLine="708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6. В случае невозможности официального опубликования муниципальный правовой акт, соглашение, заключенное между ор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ганами местного самоуправления, подлежит обнародованию.</w:t>
      </w:r>
      <w:r/>
    </w:p>
    <w:p>
      <w:pPr>
        <w:ind w:firstLine="708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Обнародование муниципального правового акта, соглашения, заключенного между органами местного самоуправления, осуществляется путем вывешивания его экземпляра на стендах в общедоступных местах, а именн</w:t>
      </w:r>
      <w:r>
        <w:rPr>
          <w:rFonts w:ascii="Liberation Sans" w:hAnsi="Liberation Sans" w:cs="Liberation Sans"/>
          <w:color w:val="000000"/>
          <w:sz w:val="26"/>
          <w:szCs w:val="26"/>
        </w:rPr>
        <w:t xml:space="preserve">о:</w:t>
      </w:r>
      <w:r/>
    </w:p>
    <w:p>
      <w:pPr>
        <w:pStyle w:val="952"/>
        <w:ind w:firstLine="708"/>
        <w:jc w:val="both"/>
        <w:spacing w:before="0" w:beforeAutospacing="0" w:after="0" w:afterAutospacing="0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- в здании центральной районной библиотеки;</w:t>
      </w:r>
      <w:r/>
    </w:p>
    <w:p>
      <w:pPr>
        <w:pStyle w:val="952"/>
        <w:ind w:firstLine="708"/>
        <w:jc w:val="both"/>
        <w:spacing w:before="0" w:beforeAutospacing="0" w:after="0" w:afterAutospacing="0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- в здании Администрации Красноселькупского района;</w:t>
      </w:r>
      <w:r/>
    </w:p>
    <w:p>
      <w:pPr>
        <w:pStyle w:val="952"/>
        <w:ind w:firstLine="708"/>
        <w:jc w:val="both"/>
        <w:spacing w:before="0" w:beforeAutospacing="0" w:after="0" w:afterAutospacing="0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  <w:t xml:space="preserve">- в зданиях территориальных органов Администрации Красноселькупского района.</w:t>
      </w:r>
      <w:r>
        <w:rPr>
          <w:rFonts w:ascii="Liberation Sans" w:hAnsi="Liberation Sans" w:cs="Liberation Sans"/>
        </w:rPr>
        <w:t xml:space="preserve">».</w:t>
      </w:r>
      <w:r/>
    </w:p>
    <w:p>
      <w:pPr>
        <w:ind w:firstLine="708"/>
        <w:tabs>
          <w:tab w:val="left" w:pos="709" w:leader="none"/>
          <w:tab w:val="left" w:pos="850" w:leader="none"/>
        </w:tabs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</w:r>
      <w:r/>
    </w:p>
    <w:p>
      <w:pPr>
        <w:ind w:firstLine="709"/>
        <w:widowControl/>
        <w:rPr>
          <w:rFonts w:ascii="Liberation Sans" w:hAnsi="Liberation Sans" w:cs="Liberation Sans"/>
          <w:color w:val="000000"/>
          <w:sz w:val="26"/>
          <w:szCs w:val="26"/>
        </w:rPr>
      </w:pPr>
      <w:r>
        <w:rPr>
          <w:rFonts w:ascii="Liberation Sans" w:hAnsi="Liberation Sans" w:cs="Liberation Sans"/>
          <w:color w:val="000000"/>
          <w:sz w:val="26"/>
          <w:szCs w:val="26"/>
        </w:rPr>
      </w:r>
      <w:r/>
    </w:p>
    <w:sectPr>
      <w:headerReference w:type="first" r:id="rId11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Liberation Sans">
    <w:panose1 w:val="020B0604020202020204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2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r/>
    <w:r/>
  </w:p>
  <w:p>
    <w:pPr>
      <w:pStyle w:val="750"/>
      <w:jc w:val="right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r/>
    <w:r/>
  </w:p>
  <w:p>
    <w:pPr>
      <w:pStyle w:val="750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ans" w:hAnsi="Liberation Sans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099" w:hanging="390"/>
      </w:pPr>
      <w:rPr>
        <w:rFonts w:hint="default" w:ascii="Liberation Sans" w:hAnsi="Liberation Sans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ascii="Liberation Sans" w:hAnsi="Liberation Sans"/>
        <w:color w:val="00000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ans" w:hAnsi="Liberation Sans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099" w:hanging="390"/>
      </w:pPr>
      <w:rPr>
        <w:rFonts w:hint="default" w:ascii="Liberation Sans" w:hAnsi="Liberation Sans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ascii="Liberation Sans" w:hAnsi="Liberation Sans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ascii="Liberation Sans" w:hAnsi="Liberation Sans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ascii="Liberation Sans" w:hAnsi="Liberation Sans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ascii="Liberation Sans" w:hAnsi="Liberation Sans"/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84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5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7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9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1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3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5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7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91" w:hanging="180"/>
      </w:p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3"/>
  </w:num>
  <w:num w:numId="5">
    <w:abstractNumId w:val="18"/>
  </w:num>
  <w:num w:numId="6">
    <w:abstractNumId w:val="2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20"/>
  </w:num>
  <w:num w:numId="17">
    <w:abstractNumId w:val="6"/>
  </w:num>
  <w:num w:numId="18">
    <w:abstractNumId w:val="4"/>
  </w:num>
  <w:num w:numId="19">
    <w:abstractNumId w:val="22"/>
  </w:num>
  <w:num w:numId="20">
    <w:abstractNumId w:val="0"/>
  </w:num>
  <w:num w:numId="21">
    <w:abstractNumId w:val="7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1" w:default="1">
    <w:name w:val="Normal"/>
    <w:pPr>
      <w:ind w:firstLine="720"/>
      <w:jc w:val="both"/>
      <w:widowControl w:val="off"/>
    </w:pPr>
    <w:rPr>
      <w:rFonts w:ascii="Arial" w:hAnsi="Arial"/>
      <w:sz w:val="24"/>
      <w:szCs w:val="24"/>
    </w:rPr>
  </w:style>
  <w:style w:type="paragraph" w:styleId="732">
    <w:name w:val="Heading 1"/>
    <w:basedOn w:val="731"/>
    <w:next w:val="731"/>
    <w:link w:val="925"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733">
    <w:name w:val="Heading 2"/>
    <w:basedOn w:val="731"/>
    <w:next w:val="731"/>
    <w:link w:val="937"/>
    <w:semiHidden/>
    <w:pPr>
      <w:keepLines/>
      <w:keepNext/>
      <w:spacing w:before="40"/>
      <w:outlineLvl w:val="1"/>
    </w:pPr>
    <w:rPr>
      <w:rFonts w:ascii="Cambria" w:hAnsi="Cambria" w:eastAsia="Arial"/>
      <w:color w:val="365f91"/>
      <w:sz w:val="26"/>
      <w:szCs w:val="26"/>
    </w:rPr>
  </w:style>
  <w:style w:type="paragraph" w:styleId="734">
    <w:name w:val="Heading 3"/>
    <w:basedOn w:val="731"/>
    <w:next w:val="731"/>
    <w:link w:val="938"/>
    <w:semiHidden/>
    <w:pPr>
      <w:keepLines/>
      <w:keepNext/>
      <w:spacing w:before="40"/>
      <w:outlineLvl w:val="2"/>
    </w:pPr>
    <w:rPr>
      <w:rFonts w:ascii="Cambria" w:hAnsi="Cambria" w:eastAsia="Arial"/>
      <w:color w:val="243f60"/>
    </w:rPr>
  </w:style>
  <w:style w:type="paragraph" w:styleId="735">
    <w:name w:val="Heading 4"/>
    <w:basedOn w:val="731"/>
    <w:next w:val="731"/>
    <w:link w:val="926"/>
    <w:semiHidden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36">
    <w:name w:val="Heading 5"/>
    <w:basedOn w:val="731"/>
    <w:next w:val="731"/>
    <w:link w:val="805"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737">
    <w:name w:val="Heading 6"/>
    <w:basedOn w:val="731"/>
    <w:next w:val="731"/>
    <w:link w:val="806"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38">
    <w:name w:val="Heading 7"/>
    <w:basedOn w:val="731"/>
    <w:next w:val="731"/>
    <w:link w:val="807"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39">
    <w:name w:val="Heading 8"/>
    <w:basedOn w:val="731"/>
    <w:next w:val="731"/>
    <w:link w:val="808"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40">
    <w:name w:val="Heading 9"/>
    <w:basedOn w:val="731"/>
    <w:next w:val="731"/>
    <w:link w:val="809"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paragraph" w:styleId="744">
    <w:name w:val="List Paragraph"/>
    <w:basedOn w:val="731"/>
    <w:pPr>
      <w:contextualSpacing/>
      <w:ind w:left="720"/>
    </w:pPr>
  </w:style>
  <w:style w:type="paragraph" w:styleId="745">
    <w:name w:val="No Spacing"/>
  </w:style>
  <w:style w:type="paragraph" w:styleId="746">
    <w:name w:val="Title"/>
    <w:basedOn w:val="731"/>
    <w:next w:val="731"/>
    <w:link w:val="810"/>
    <w:pPr>
      <w:contextualSpacing/>
      <w:spacing w:before="300" w:after="200"/>
    </w:pPr>
    <w:rPr>
      <w:sz w:val="48"/>
      <w:szCs w:val="48"/>
    </w:rPr>
  </w:style>
  <w:style w:type="paragraph" w:styleId="747">
    <w:name w:val="Subtitle"/>
    <w:basedOn w:val="731"/>
    <w:next w:val="731"/>
    <w:link w:val="811"/>
    <w:pPr>
      <w:spacing w:before="200" w:after="200"/>
    </w:pPr>
  </w:style>
  <w:style w:type="paragraph" w:styleId="748">
    <w:name w:val="Quote"/>
    <w:basedOn w:val="731"/>
    <w:next w:val="731"/>
    <w:link w:val="812"/>
    <w:pPr>
      <w:ind w:left="720" w:right="720"/>
    </w:pPr>
    <w:rPr>
      <w:i/>
    </w:rPr>
  </w:style>
  <w:style w:type="paragraph" w:styleId="749">
    <w:name w:val="Intense Quote"/>
    <w:basedOn w:val="731"/>
    <w:next w:val="731"/>
    <w:link w:val="813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0">
    <w:name w:val="Header"/>
    <w:basedOn w:val="731"/>
    <w:link w:val="936"/>
    <w:uiPriority w:val="99"/>
    <w:pPr>
      <w:ind w:firstLine="0"/>
      <w:jc w:val="left"/>
      <w:widowControl/>
      <w:tabs>
        <w:tab w:val="center" w:pos="4677" w:leader="none"/>
        <w:tab w:val="right" w:pos="9355" w:leader="none"/>
      </w:tabs>
    </w:pPr>
    <w:rPr>
      <w:rFonts w:ascii="Times New Roman" w:hAnsi="Times New Roman"/>
    </w:rPr>
  </w:style>
  <w:style w:type="paragraph" w:styleId="751">
    <w:name w:val="Footer"/>
    <w:basedOn w:val="731"/>
    <w:link w:val="816"/>
    <w:pPr>
      <w:tabs>
        <w:tab w:val="center" w:pos="7143" w:leader="none"/>
        <w:tab w:val="right" w:pos="14287" w:leader="none"/>
      </w:tabs>
    </w:pPr>
  </w:style>
  <w:style w:type="paragraph" w:styleId="752">
    <w:name w:val="Caption"/>
    <w:basedOn w:val="731"/>
    <w:next w:val="731"/>
    <w:semiHidden/>
    <w:pPr>
      <w:spacing w:line="276" w:lineRule="auto"/>
    </w:pPr>
    <w:rPr>
      <w:b/>
      <w:bCs/>
      <w:color w:val="4f81bd"/>
      <w:sz w:val="18"/>
      <w:szCs w:val="18"/>
    </w:rPr>
  </w:style>
  <w:style w:type="table" w:styleId="753">
    <w:name w:val="Table Grid"/>
    <w:basedOn w:val="742"/>
    <w:tblPr/>
  </w:style>
  <w:style w:type="table" w:styleId="754">
    <w:name w:val="Plain Table 1"/>
    <w:basedOn w:val="742"/>
    <w:tblPr/>
  </w:style>
  <w:style w:type="table" w:styleId="755">
    <w:name w:val="Plain Table 2"/>
    <w:basedOn w:val="742"/>
    <w:tblPr/>
  </w:style>
  <w:style w:type="table" w:styleId="756">
    <w:name w:val="Plain Table 3"/>
    <w:basedOn w:val="742"/>
    <w:tblPr/>
  </w:style>
  <w:style w:type="table" w:styleId="757">
    <w:name w:val="Plain Table 4"/>
    <w:basedOn w:val="742"/>
    <w:tblPr/>
  </w:style>
  <w:style w:type="table" w:styleId="758">
    <w:name w:val="Plain Table 5"/>
    <w:basedOn w:val="742"/>
    <w:tblPr/>
  </w:style>
  <w:style w:type="table" w:styleId="759">
    <w:name w:val="Grid Table 1 Light"/>
    <w:basedOn w:val="742"/>
    <w:tblPr/>
  </w:style>
  <w:style w:type="table" w:styleId="760">
    <w:name w:val="Grid Table 2"/>
    <w:basedOn w:val="742"/>
    <w:tblPr/>
  </w:style>
  <w:style w:type="table" w:styleId="761">
    <w:name w:val="Grid Table 3"/>
    <w:basedOn w:val="742"/>
    <w:tblPr/>
  </w:style>
  <w:style w:type="table" w:styleId="762">
    <w:name w:val="Grid Table 4"/>
    <w:basedOn w:val="742"/>
    <w:tblPr/>
  </w:style>
  <w:style w:type="table" w:styleId="763">
    <w:name w:val="Grid Table 5 Dark"/>
    <w:basedOn w:val="742"/>
    <w:tblPr/>
  </w:style>
  <w:style w:type="table" w:styleId="764">
    <w:name w:val="Grid Table 6 Colorful"/>
    <w:basedOn w:val="742"/>
    <w:tblPr/>
  </w:style>
  <w:style w:type="table" w:styleId="765">
    <w:name w:val="Grid Table 7 Colorful"/>
    <w:basedOn w:val="742"/>
    <w:tblPr/>
  </w:style>
  <w:style w:type="table" w:styleId="766">
    <w:name w:val="List Table 1 Light"/>
    <w:basedOn w:val="742"/>
    <w:tblPr/>
  </w:style>
  <w:style w:type="table" w:styleId="767">
    <w:name w:val="List Table 2"/>
    <w:basedOn w:val="742"/>
    <w:tblPr/>
  </w:style>
  <w:style w:type="table" w:styleId="768">
    <w:name w:val="List Table 3"/>
    <w:basedOn w:val="742"/>
    <w:tblPr/>
  </w:style>
  <w:style w:type="table" w:styleId="769">
    <w:name w:val="List Table 4"/>
    <w:basedOn w:val="742"/>
    <w:tblPr/>
  </w:style>
  <w:style w:type="table" w:styleId="770">
    <w:name w:val="List Table 5 Dark"/>
    <w:basedOn w:val="742"/>
    <w:tblPr/>
  </w:style>
  <w:style w:type="table" w:styleId="771">
    <w:name w:val="List Table 6 Colorful"/>
    <w:basedOn w:val="742"/>
    <w:tblPr/>
  </w:style>
  <w:style w:type="table" w:styleId="772">
    <w:name w:val="List Table 7 Colorful"/>
    <w:basedOn w:val="742"/>
    <w:tblPr/>
  </w:style>
  <w:style w:type="character" w:styleId="773">
    <w:name w:val="Hyperlink"/>
    <w:rPr>
      <w:color w:val="0000ff"/>
      <w:u w:val="single"/>
    </w:rPr>
  </w:style>
  <w:style w:type="paragraph" w:styleId="774">
    <w:name w:val="footnote text"/>
    <w:basedOn w:val="731"/>
    <w:link w:val="923"/>
    <w:semiHidden/>
    <w:pPr>
      <w:spacing w:after="40"/>
    </w:pPr>
    <w:rPr>
      <w:sz w:val="18"/>
    </w:rPr>
  </w:style>
  <w:style w:type="character" w:styleId="775">
    <w:name w:val="footnote reference"/>
    <w:rPr>
      <w:vertAlign w:val="superscript"/>
    </w:rPr>
  </w:style>
  <w:style w:type="paragraph" w:styleId="776">
    <w:name w:val="endnote text"/>
    <w:basedOn w:val="731"/>
    <w:link w:val="924"/>
    <w:semiHidden/>
    <w:rPr>
      <w:sz w:val="20"/>
    </w:rPr>
  </w:style>
  <w:style w:type="character" w:styleId="777">
    <w:name w:val="endnote reference"/>
    <w:semiHidden/>
    <w:rPr>
      <w:vertAlign w:val="superscript"/>
    </w:rPr>
  </w:style>
  <w:style w:type="paragraph" w:styleId="778">
    <w:name w:val="toc 1"/>
    <w:basedOn w:val="731"/>
    <w:next w:val="731"/>
    <w:pPr>
      <w:ind w:firstLine="0"/>
      <w:spacing w:after="57"/>
    </w:pPr>
  </w:style>
  <w:style w:type="paragraph" w:styleId="779">
    <w:name w:val="toc 2"/>
    <w:basedOn w:val="731"/>
    <w:next w:val="731"/>
    <w:pPr>
      <w:ind w:left="283" w:firstLine="0"/>
      <w:spacing w:after="57"/>
    </w:pPr>
  </w:style>
  <w:style w:type="paragraph" w:styleId="780">
    <w:name w:val="toc 3"/>
    <w:basedOn w:val="731"/>
    <w:next w:val="731"/>
    <w:pPr>
      <w:ind w:left="567" w:firstLine="0"/>
      <w:spacing w:after="57"/>
    </w:pPr>
  </w:style>
  <w:style w:type="paragraph" w:styleId="781">
    <w:name w:val="toc 4"/>
    <w:basedOn w:val="731"/>
    <w:next w:val="731"/>
    <w:pPr>
      <w:ind w:left="850" w:firstLine="0"/>
      <w:spacing w:after="57"/>
    </w:pPr>
  </w:style>
  <w:style w:type="paragraph" w:styleId="782">
    <w:name w:val="toc 5"/>
    <w:basedOn w:val="731"/>
    <w:next w:val="731"/>
    <w:pPr>
      <w:ind w:left="1134" w:firstLine="0"/>
      <w:spacing w:after="57"/>
    </w:pPr>
  </w:style>
  <w:style w:type="paragraph" w:styleId="783">
    <w:name w:val="toc 6"/>
    <w:basedOn w:val="731"/>
    <w:next w:val="731"/>
    <w:pPr>
      <w:ind w:left="1417" w:firstLine="0"/>
      <w:spacing w:after="57"/>
    </w:pPr>
  </w:style>
  <w:style w:type="paragraph" w:styleId="784">
    <w:name w:val="toc 7"/>
    <w:basedOn w:val="731"/>
    <w:next w:val="731"/>
    <w:pPr>
      <w:ind w:left="1701" w:firstLine="0"/>
      <w:spacing w:after="57"/>
    </w:pPr>
  </w:style>
  <w:style w:type="paragraph" w:styleId="785">
    <w:name w:val="toc 8"/>
    <w:basedOn w:val="731"/>
    <w:next w:val="731"/>
    <w:pPr>
      <w:ind w:left="1984" w:firstLine="0"/>
      <w:spacing w:after="57"/>
    </w:pPr>
  </w:style>
  <w:style w:type="paragraph" w:styleId="786">
    <w:name w:val="toc 9"/>
    <w:basedOn w:val="731"/>
    <w:next w:val="731"/>
    <w:pPr>
      <w:ind w:left="2268" w:firstLine="0"/>
      <w:spacing w:after="57"/>
    </w:pPr>
  </w:style>
  <w:style w:type="paragraph" w:styleId="787">
    <w:name w:val="TOC Heading"/>
  </w:style>
  <w:style w:type="paragraph" w:styleId="788">
    <w:name w:val="table of figures"/>
    <w:basedOn w:val="731"/>
    <w:next w:val="731"/>
  </w:style>
  <w:style w:type="character" w:styleId="789" w:customStyle="1">
    <w:name w:val="Heading 5 Char"/>
    <w:rPr>
      <w:rFonts w:ascii="Arial" w:hAnsi="Arial" w:eastAsia="Arial"/>
      <w:b/>
      <w:bCs/>
      <w:sz w:val="24"/>
      <w:szCs w:val="24"/>
    </w:rPr>
  </w:style>
  <w:style w:type="character" w:styleId="790" w:customStyle="1">
    <w:name w:val="Heading 6 Char"/>
    <w:rPr>
      <w:rFonts w:ascii="Arial" w:hAnsi="Arial" w:eastAsia="Arial"/>
      <w:b/>
      <w:bCs/>
      <w:sz w:val="22"/>
      <w:szCs w:val="22"/>
    </w:rPr>
  </w:style>
  <w:style w:type="character" w:styleId="791" w:customStyle="1">
    <w:name w:val="Heading 7 Char"/>
    <w:rPr>
      <w:rFonts w:ascii="Arial" w:hAnsi="Arial" w:eastAsia="Arial"/>
      <w:b/>
      <w:bCs/>
      <w:i/>
      <w:iCs/>
      <w:sz w:val="22"/>
      <w:szCs w:val="22"/>
    </w:rPr>
  </w:style>
  <w:style w:type="character" w:styleId="792" w:customStyle="1">
    <w:name w:val="Heading 8 Char"/>
    <w:rPr>
      <w:rFonts w:ascii="Arial" w:hAnsi="Arial" w:eastAsia="Arial"/>
      <w:i/>
      <w:iCs/>
      <w:sz w:val="22"/>
      <w:szCs w:val="22"/>
    </w:rPr>
  </w:style>
  <w:style w:type="character" w:styleId="793" w:customStyle="1">
    <w:name w:val="Heading 9 Char"/>
    <w:rPr>
      <w:rFonts w:ascii="Arial" w:hAnsi="Arial" w:eastAsia="Arial"/>
      <w:i/>
      <w:iCs/>
      <w:sz w:val="21"/>
      <w:szCs w:val="21"/>
    </w:rPr>
  </w:style>
  <w:style w:type="character" w:styleId="794" w:customStyle="1">
    <w:name w:val="Title Char"/>
    <w:rPr>
      <w:sz w:val="48"/>
      <w:szCs w:val="48"/>
    </w:rPr>
  </w:style>
  <w:style w:type="character" w:styleId="795" w:customStyle="1">
    <w:name w:val="Subtitle Char"/>
    <w:rPr>
      <w:sz w:val="24"/>
      <w:szCs w:val="24"/>
    </w:rPr>
  </w:style>
  <w:style w:type="character" w:styleId="796" w:customStyle="1">
    <w:name w:val="Quote Char"/>
    <w:rPr>
      <w:i/>
    </w:rPr>
  </w:style>
  <w:style w:type="character" w:styleId="797" w:customStyle="1">
    <w:name w:val="Intense Quote Char"/>
    <w:rPr>
      <w:i/>
    </w:rPr>
  </w:style>
  <w:style w:type="character" w:styleId="798" w:customStyle="1">
    <w:name w:val="Caption Char"/>
  </w:style>
  <w:style w:type="character" w:styleId="799" w:customStyle="1">
    <w:name w:val="Footnote Text Char"/>
    <w:rPr>
      <w:sz w:val="18"/>
    </w:rPr>
  </w:style>
  <w:style w:type="character" w:styleId="800" w:customStyle="1">
    <w:name w:val="Endnote Text Char"/>
    <w:rPr>
      <w:sz w:val="20"/>
    </w:rPr>
  </w:style>
  <w:style w:type="character" w:styleId="801" w:customStyle="1">
    <w:name w:val="Heading 1 Char"/>
    <w:rPr>
      <w:rFonts w:ascii="Arial" w:hAnsi="Arial" w:eastAsia="Arial"/>
      <w:sz w:val="40"/>
      <w:szCs w:val="40"/>
    </w:rPr>
  </w:style>
  <w:style w:type="character" w:styleId="802" w:customStyle="1">
    <w:name w:val="Heading 2 Char"/>
    <w:rPr>
      <w:rFonts w:ascii="Arial" w:hAnsi="Arial" w:eastAsia="Arial"/>
      <w:sz w:val="34"/>
    </w:rPr>
  </w:style>
  <w:style w:type="character" w:styleId="803" w:customStyle="1">
    <w:name w:val="Heading 3 Char"/>
    <w:rPr>
      <w:rFonts w:ascii="Arial" w:hAnsi="Arial" w:eastAsia="Arial"/>
      <w:sz w:val="30"/>
      <w:szCs w:val="30"/>
    </w:rPr>
  </w:style>
  <w:style w:type="character" w:styleId="804" w:customStyle="1">
    <w:name w:val="Heading 4 Char"/>
    <w:rPr>
      <w:rFonts w:ascii="Arial" w:hAnsi="Arial" w:eastAsia="Arial"/>
      <w:b/>
      <w:bCs/>
      <w:sz w:val="26"/>
      <w:szCs w:val="26"/>
    </w:rPr>
  </w:style>
  <w:style w:type="character" w:styleId="805" w:customStyle="1">
    <w:name w:val="Заголовок 5 Знак"/>
    <w:link w:val="736"/>
    <w:rPr>
      <w:rFonts w:ascii="Arial" w:hAnsi="Arial" w:eastAsia="Arial"/>
      <w:b/>
      <w:bCs/>
      <w:sz w:val="24"/>
      <w:szCs w:val="24"/>
    </w:rPr>
  </w:style>
  <w:style w:type="character" w:styleId="806" w:customStyle="1">
    <w:name w:val="Заголовок 6 Знак"/>
    <w:link w:val="737"/>
    <w:rPr>
      <w:rFonts w:ascii="Arial" w:hAnsi="Arial" w:eastAsia="Arial"/>
      <w:b/>
      <w:bCs/>
      <w:sz w:val="22"/>
      <w:szCs w:val="22"/>
    </w:rPr>
  </w:style>
  <w:style w:type="character" w:styleId="807" w:customStyle="1">
    <w:name w:val="Заголовок 7 Знак"/>
    <w:link w:val="738"/>
    <w:rPr>
      <w:rFonts w:ascii="Arial" w:hAnsi="Arial" w:eastAsia="Arial"/>
      <w:b/>
      <w:bCs/>
      <w:i/>
      <w:iCs/>
      <w:sz w:val="22"/>
      <w:szCs w:val="22"/>
    </w:rPr>
  </w:style>
  <w:style w:type="character" w:styleId="808" w:customStyle="1">
    <w:name w:val="Заголовок 8 Знак"/>
    <w:link w:val="739"/>
    <w:rPr>
      <w:rFonts w:ascii="Arial" w:hAnsi="Arial" w:eastAsia="Arial"/>
      <w:i/>
      <w:iCs/>
      <w:sz w:val="22"/>
      <w:szCs w:val="22"/>
    </w:rPr>
  </w:style>
  <w:style w:type="character" w:styleId="809" w:customStyle="1">
    <w:name w:val="Заголовок 9 Знак"/>
    <w:link w:val="740"/>
    <w:rPr>
      <w:rFonts w:ascii="Arial" w:hAnsi="Arial" w:eastAsia="Arial"/>
      <w:i/>
      <w:iCs/>
      <w:sz w:val="21"/>
      <w:szCs w:val="21"/>
    </w:rPr>
  </w:style>
  <w:style w:type="character" w:styleId="810" w:customStyle="1">
    <w:name w:val="Заголовок Знак"/>
    <w:link w:val="746"/>
    <w:rPr>
      <w:sz w:val="48"/>
      <w:szCs w:val="48"/>
    </w:rPr>
  </w:style>
  <w:style w:type="character" w:styleId="811" w:customStyle="1">
    <w:name w:val="Подзаголовок Знак"/>
    <w:link w:val="747"/>
    <w:rPr>
      <w:sz w:val="24"/>
      <w:szCs w:val="24"/>
    </w:rPr>
  </w:style>
  <w:style w:type="character" w:styleId="812" w:customStyle="1">
    <w:name w:val="Цитата 2 Знак"/>
    <w:link w:val="748"/>
    <w:rPr>
      <w:i/>
    </w:rPr>
  </w:style>
  <w:style w:type="character" w:styleId="813" w:customStyle="1">
    <w:name w:val="Выделенная цитата Знак"/>
    <w:link w:val="749"/>
    <w:rPr>
      <w:i/>
    </w:rPr>
  </w:style>
  <w:style w:type="character" w:styleId="814" w:customStyle="1">
    <w:name w:val="Header Char"/>
    <w:basedOn w:val="741"/>
  </w:style>
  <w:style w:type="character" w:styleId="815" w:customStyle="1">
    <w:name w:val="Footer Char"/>
    <w:basedOn w:val="741"/>
  </w:style>
  <w:style w:type="character" w:styleId="816" w:customStyle="1">
    <w:name w:val="Нижний колонтитул Знак"/>
    <w:link w:val="751"/>
  </w:style>
  <w:style w:type="table" w:styleId="817" w:customStyle="1">
    <w:name w:val="Table Grid Light"/>
    <w:basedOn w:val="742"/>
    <w:tblPr/>
  </w:style>
  <w:style w:type="table" w:styleId="818" w:customStyle="1">
    <w:name w:val="Grid Table 1 Light - Accent 1"/>
    <w:basedOn w:val="742"/>
    <w:tblPr/>
  </w:style>
  <w:style w:type="table" w:styleId="819" w:customStyle="1">
    <w:name w:val="Grid Table 1 Light - Accent 2"/>
    <w:basedOn w:val="742"/>
    <w:tblPr/>
  </w:style>
  <w:style w:type="table" w:styleId="820" w:customStyle="1">
    <w:name w:val="Grid Table 1 Light - Accent 3"/>
    <w:basedOn w:val="742"/>
    <w:tblPr/>
  </w:style>
  <w:style w:type="table" w:styleId="821" w:customStyle="1">
    <w:name w:val="Grid Table 1 Light - Accent 4"/>
    <w:basedOn w:val="742"/>
    <w:tblPr/>
  </w:style>
  <w:style w:type="table" w:styleId="822" w:customStyle="1">
    <w:name w:val="Grid Table 1 Light - Accent 5"/>
    <w:basedOn w:val="742"/>
    <w:tblPr/>
  </w:style>
  <w:style w:type="table" w:styleId="823" w:customStyle="1">
    <w:name w:val="Grid Table 1 Light - Accent 6"/>
    <w:basedOn w:val="742"/>
    <w:tblPr/>
  </w:style>
  <w:style w:type="table" w:styleId="824" w:customStyle="1">
    <w:name w:val="Grid Table 2 - Accent 1"/>
    <w:basedOn w:val="742"/>
    <w:tblPr/>
  </w:style>
  <w:style w:type="table" w:styleId="825" w:customStyle="1">
    <w:name w:val="Grid Table 2 - Accent 2"/>
    <w:basedOn w:val="742"/>
    <w:tblPr/>
  </w:style>
  <w:style w:type="table" w:styleId="826" w:customStyle="1">
    <w:name w:val="Grid Table 2 - Accent 3"/>
    <w:basedOn w:val="742"/>
    <w:tblPr/>
  </w:style>
  <w:style w:type="table" w:styleId="827" w:customStyle="1">
    <w:name w:val="Grid Table 2 - Accent 4"/>
    <w:basedOn w:val="742"/>
    <w:tblPr/>
  </w:style>
  <w:style w:type="table" w:styleId="828" w:customStyle="1">
    <w:name w:val="Grid Table 2 - Accent 5"/>
    <w:basedOn w:val="742"/>
    <w:tblPr/>
  </w:style>
  <w:style w:type="table" w:styleId="829" w:customStyle="1">
    <w:name w:val="Grid Table 2 - Accent 6"/>
    <w:basedOn w:val="742"/>
    <w:tblPr/>
  </w:style>
  <w:style w:type="table" w:styleId="830" w:customStyle="1">
    <w:name w:val="Grid Table 3 - Accent 1"/>
    <w:basedOn w:val="742"/>
    <w:tblPr/>
  </w:style>
  <w:style w:type="table" w:styleId="831" w:customStyle="1">
    <w:name w:val="Grid Table 3 - Accent 2"/>
    <w:basedOn w:val="742"/>
    <w:tblPr/>
  </w:style>
  <w:style w:type="table" w:styleId="832" w:customStyle="1">
    <w:name w:val="Grid Table 3 - Accent 3"/>
    <w:basedOn w:val="742"/>
    <w:tblPr/>
  </w:style>
  <w:style w:type="table" w:styleId="833" w:customStyle="1">
    <w:name w:val="Grid Table 3 - Accent 4"/>
    <w:basedOn w:val="742"/>
    <w:tblPr/>
  </w:style>
  <w:style w:type="table" w:styleId="834" w:customStyle="1">
    <w:name w:val="Grid Table 3 - Accent 5"/>
    <w:basedOn w:val="742"/>
    <w:tblPr/>
  </w:style>
  <w:style w:type="table" w:styleId="835" w:customStyle="1">
    <w:name w:val="Grid Table 3 - Accent 6"/>
    <w:basedOn w:val="742"/>
    <w:tblPr/>
  </w:style>
  <w:style w:type="table" w:styleId="836" w:customStyle="1">
    <w:name w:val="Grid Table 4 - Accent 1"/>
    <w:basedOn w:val="742"/>
    <w:tblPr/>
  </w:style>
  <w:style w:type="table" w:styleId="837" w:customStyle="1">
    <w:name w:val="Grid Table 4 - Accent 2"/>
    <w:basedOn w:val="742"/>
    <w:tblPr/>
  </w:style>
  <w:style w:type="table" w:styleId="838" w:customStyle="1">
    <w:name w:val="Grid Table 4 - Accent 3"/>
    <w:basedOn w:val="742"/>
    <w:tblPr/>
  </w:style>
  <w:style w:type="table" w:styleId="839" w:customStyle="1">
    <w:name w:val="Grid Table 4 - Accent 4"/>
    <w:basedOn w:val="742"/>
    <w:tblPr/>
  </w:style>
  <w:style w:type="table" w:styleId="840" w:customStyle="1">
    <w:name w:val="Grid Table 4 - Accent 5"/>
    <w:basedOn w:val="742"/>
    <w:tblPr/>
  </w:style>
  <w:style w:type="table" w:styleId="841" w:customStyle="1">
    <w:name w:val="Grid Table 4 - Accent 6"/>
    <w:basedOn w:val="742"/>
    <w:tblPr/>
  </w:style>
  <w:style w:type="table" w:styleId="842" w:customStyle="1">
    <w:name w:val="Grid Table 5 Dark- Accent 1"/>
    <w:basedOn w:val="742"/>
    <w:tblPr/>
  </w:style>
  <w:style w:type="table" w:styleId="843" w:customStyle="1">
    <w:name w:val="Grid Table 5 Dark - Accent 2"/>
    <w:basedOn w:val="742"/>
    <w:tblPr/>
  </w:style>
  <w:style w:type="table" w:styleId="844" w:customStyle="1">
    <w:name w:val="Grid Table 5 Dark - Accent 3"/>
    <w:basedOn w:val="742"/>
    <w:tblPr/>
  </w:style>
  <w:style w:type="table" w:styleId="845" w:customStyle="1">
    <w:name w:val="Grid Table 5 Dark- Accent 4"/>
    <w:basedOn w:val="742"/>
    <w:tblPr/>
  </w:style>
  <w:style w:type="table" w:styleId="846" w:customStyle="1">
    <w:name w:val="Grid Table 5 Dark - Accent 5"/>
    <w:basedOn w:val="742"/>
    <w:tblPr/>
  </w:style>
  <w:style w:type="table" w:styleId="847" w:customStyle="1">
    <w:name w:val="Grid Table 5 Dark - Accent 6"/>
    <w:basedOn w:val="742"/>
    <w:tblPr/>
  </w:style>
  <w:style w:type="table" w:styleId="848" w:customStyle="1">
    <w:name w:val="Grid Table 6 Colorful - Accent 1"/>
    <w:basedOn w:val="742"/>
    <w:tblPr/>
  </w:style>
  <w:style w:type="table" w:styleId="849" w:customStyle="1">
    <w:name w:val="Grid Table 6 Colorful - Accent 2"/>
    <w:basedOn w:val="742"/>
    <w:tblPr/>
  </w:style>
  <w:style w:type="table" w:styleId="850" w:customStyle="1">
    <w:name w:val="Grid Table 6 Colorful - Accent 3"/>
    <w:basedOn w:val="742"/>
    <w:tblPr/>
  </w:style>
  <w:style w:type="table" w:styleId="851" w:customStyle="1">
    <w:name w:val="Grid Table 6 Colorful - Accent 4"/>
    <w:basedOn w:val="742"/>
    <w:tblPr/>
  </w:style>
  <w:style w:type="table" w:styleId="852" w:customStyle="1">
    <w:name w:val="Grid Table 6 Colorful - Accent 5"/>
    <w:basedOn w:val="742"/>
    <w:tblPr/>
  </w:style>
  <w:style w:type="table" w:styleId="853" w:customStyle="1">
    <w:name w:val="Grid Table 6 Colorful - Accent 6"/>
    <w:basedOn w:val="742"/>
    <w:tblPr/>
  </w:style>
  <w:style w:type="table" w:styleId="854" w:customStyle="1">
    <w:name w:val="Grid Table 7 Colorful - Accent 1"/>
    <w:basedOn w:val="742"/>
    <w:tblPr/>
  </w:style>
  <w:style w:type="table" w:styleId="855" w:customStyle="1">
    <w:name w:val="Grid Table 7 Colorful - Accent 2"/>
    <w:basedOn w:val="742"/>
    <w:tblPr/>
  </w:style>
  <w:style w:type="table" w:styleId="856" w:customStyle="1">
    <w:name w:val="Grid Table 7 Colorful - Accent 3"/>
    <w:basedOn w:val="742"/>
    <w:tblPr/>
  </w:style>
  <w:style w:type="table" w:styleId="857" w:customStyle="1">
    <w:name w:val="Grid Table 7 Colorful - Accent 4"/>
    <w:basedOn w:val="742"/>
    <w:tblPr/>
  </w:style>
  <w:style w:type="table" w:styleId="858" w:customStyle="1">
    <w:name w:val="Grid Table 7 Colorful - Accent 5"/>
    <w:basedOn w:val="742"/>
    <w:tblPr/>
  </w:style>
  <w:style w:type="table" w:styleId="859" w:customStyle="1">
    <w:name w:val="Grid Table 7 Colorful - Accent 6"/>
    <w:basedOn w:val="742"/>
    <w:tblPr/>
  </w:style>
  <w:style w:type="table" w:styleId="860" w:customStyle="1">
    <w:name w:val="List Table 1 Light - Accent 1"/>
    <w:basedOn w:val="742"/>
    <w:tblPr/>
  </w:style>
  <w:style w:type="table" w:styleId="861" w:customStyle="1">
    <w:name w:val="List Table 1 Light - Accent 2"/>
    <w:basedOn w:val="742"/>
    <w:tblPr/>
  </w:style>
  <w:style w:type="table" w:styleId="862" w:customStyle="1">
    <w:name w:val="List Table 1 Light - Accent 3"/>
    <w:basedOn w:val="742"/>
    <w:tblPr/>
  </w:style>
  <w:style w:type="table" w:styleId="863" w:customStyle="1">
    <w:name w:val="List Table 1 Light - Accent 4"/>
    <w:basedOn w:val="742"/>
    <w:tblPr/>
  </w:style>
  <w:style w:type="table" w:styleId="864" w:customStyle="1">
    <w:name w:val="List Table 1 Light - Accent 5"/>
    <w:basedOn w:val="742"/>
    <w:tblPr/>
  </w:style>
  <w:style w:type="table" w:styleId="865" w:customStyle="1">
    <w:name w:val="List Table 1 Light - Accent 6"/>
    <w:basedOn w:val="742"/>
    <w:tblPr/>
  </w:style>
  <w:style w:type="table" w:styleId="866" w:customStyle="1">
    <w:name w:val="List Table 2 - Accent 1"/>
    <w:basedOn w:val="742"/>
    <w:tblPr/>
  </w:style>
  <w:style w:type="table" w:styleId="867" w:customStyle="1">
    <w:name w:val="List Table 2 - Accent 2"/>
    <w:basedOn w:val="742"/>
    <w:tblPr/>
  </w:style>
  <w:style w:type="table" w:styleId="868" w:customStyle="1">
    <w:name w:val="List Table 2 - Accent 3"/>
    <w:basedOn w:val="742"/>
    <w:tblPr/>
  </w:style>
  <w:style w:type="table" w:styleId="869" w:customStyle="1">
    <w:name w:val="List Table 2 - Accent 4"/>
    <w:basedOn w:val="742"/>
    <w:tblPr/>
  </w:style>
  <w:style w:type="table" w:styleId="870" w:customStyle="1">
    <w:name w:val="List Table 2 - Accent 5"/>
    <w:basedOn w:val="742"/>
    <w:tblPr/>
  </w:style>
  <w:style w:type="table" w:styleId="871" w:customStyle="1">
    <w:name w:val="List Table 2 - Accent 6"/>
    <w:basedOn w:val="742"/>
    <w:tblPr/>
  </w:style>
  <w:style w:type="table" w:styleId="872" w:customStyle="1">
    <w:name w:val="List Table 3 - Accent 1"/>
    <w:basedOn w:val="742"/>
    <w:tblPr/>
  </w:style>
  <w:style w:type="table" w:styleId="873" w:customStyle="1">
    <w:name w:val="List Table 3 - Accent 2"/>
    <w:basedOn w:val="742"/>
    <w:tblPr/>
  </w:style>
  <w:style w:type="table" w:styleId="874" w:customStyle="1">
    <w:name w:val="List Table 3 - Accent 3"/>
    <w:basedOn w:val="742"/>
    <w:tblPr/>
  </w:style>
  <w:style w:type="table" w:styleId="875" w:customStyle="1">
    <w:name w:val="List Table 3 - Accent 4"/>
    <w:basedOn w:val="742"/>
    <w:tblPr/>
  </w:style>
  <w:style w:type="table" w:styleId="876" w:customStyle="1">
    <w:name w:val="List Table 3 - Accent 5"/>
    <w:basedOn w:val="742"/>
    <w:tblPr/>
  </w:style>
  <w:style w:type="table" w:styleId="877" w:customStyle="1">
    <w:name w:val="List Table 3 - Accent 6"/>
    <w:basedOn w:val="742"/>
    <w:tblPr/>
  </w:style>
  <w:style w:type="table" w:styleId="878" w:customStyle="1">
    <w:name w:val="List Table 4 - Accent 1"/>
    <w:basedOn w:val="742"/>
    <w:tblPr/>
  </w:style>
  <w:style w:type="table" w:styleId="879" w:customStyle="1">
    <w:name w:val="List Table 4 - Accent 2"/>
    <w:basedOn w:val="742"/>
    <w:tblPr/>
  </w:style>
  <w:style w:type="table" w:styleId="880" w:customStyle="1">
    <w:name w:val="List Table 4 - Accent 3"/>
    <w:basedOn w:val="742"/>
    <w:tblPr/>
  </w:style>
  <w:style w:type="table" w:styleId="881" w:customStyle="1">
    <w:name w:val="List Table 4 - Accent 4"/>
    <w:basedOn w:val="742"/>
    <w:tblPr/>
  </w:style>
  <w:style w:type="table" w:styleId="882" w:customStyle="1">
    <w:name w:val="List Table 4 - Accent 5"/>
    <w:basedOn w:val="742"/>
    <w:tblPr/>
  </w:style>
  <w:style w:type="table" w:styleId="883" w:customStyle="1">
    <w:name w:val="List Table 4 - Accent 6"/>
    <w:basedOn w:val="742"/>
    <w:tblPr/>
  </w:style>
  <w:style w:type="table" w:styleId="884" w:customStyle="1">
    <w:name w:val="List Table 5 Dark - Accent 1"/>
    <w:basedOn w:val="742"/>
    <w:tblPr/>
  </w:style>
  <w:style w:type="table" w:styleId="885" w:customStyle="1">
    <w:name w:val="List Table 5 Dark - Accent 2"/>
    <w:basedOn w:val="742"/>
    <w:tblPr/>
  </w:style>
  <w:style w:type="table" w:styleId="886" w:customStyle="1">
    <w:name w:val="List Table 5 Dark - Accent 3"/>
    <w:basedOn w:val="742"/>
    <w:tblPr/>
  </w:style>
  <w:style w:type="table" w:styleId="887" w:customStyle="1">
    <w:name w:val="List Table 5 Dark - Accent 4"/>
    <w:basedOn w:val="742"/>
    <w:tblPr/>
  </w:style>
  <w:style w:type="table" w:styleId="888" w:customStyle="1">
    <w:name w:val="List Table 5 Dark - Accent 5"/>
    <w:basedOn w:val="742"/>
    <w:tblPr/>
  </w:style>
  <w:style w:type="table" w:styleId="889" w:customStyle="1">
    <w:name w:val="List Table 5 Dark - Accent 6"/>
    <w:basedOn w:val="742"/>
    <w:tblPr/>
  </w:style>
  <w:style w:type="table" w:styleId="890" w:customStyle="1">
    <w:name w:val="List Table 6 Colorful - Accent 1"/>
    <w:basedOn w:val="742"/>
    <w:tblPr/>
  </w:style>
  <w:style w:type="table" w:styleId="891" w:customStyle="1">
    <w:name w:val="List Table 6 Colorful - Accent 2"/>
    <w:basedOn w:val="742"/>
    <w:tblPr/>
  </w:style>
  <w:style w:type="table" w:styleId="892" w:customStyle="1">
    <w:name w:val="List Table 6 Colorful - Accent 3"/>
    <w:basedOn w:val="742"/>
    <w:tblPr/>
  </w:style>
  <w:style w:type="table" w:styleId="893" w:customStyle="1">
    <w:name w:val="List Table 6 Colorful - Accent 4"/>
    <w:basedOn w:val="742"/>
    <w:tblPr/>
  </w:style>
  <w:style w:type="table" w:styleId="894" w:customStyle="1">
    <w:name w:val="List Table 6 Colorful - Accent 5"/>
    <w:basedOn w:val="742"/>
    <w:tblPr/>
  </w:style>
  <w:style w:type="table" w:styleId="895" w:customStyle="1">
    <w:name w:val="List Table 6 Colorful - Accent 6"/>
    <w:basedOn w:val="742"/>
    <w:tblPr/>
  </w:style>
  <w:style w:type="table" w:styleId="896" w:customStyle="1">
    <w:name w:val="List Table 7 Colorful - Accent 1"/>
    <w:basedOn w:val="742"/>
    <w:tblPr/>
  </w:style>
  <w:style w:type="table" w:styleId="897" w:customStyle="1">
    <w:name w:val="List Table 7 Colorful - Accent 2"/>
    <w:basedOn w:val="742"/>
    <w:tblPr/>
  </w:style>
  <w:style w:type="table" w:styleId="898" w:customStyle="1">
    <w:name w:val="List Table 7 Colorful - Accent 3"/>
    <w:basedOn w:val="742"/>
    <w:tblPr/>
  </w:style>
  <w:style w:type="table" w:styleId="899" w:customStyle="1">
    <w:name w:val="List Table 7 Colorful - Accent 4"/>
    <w:basedOn w:val="742"/>
    <w:tblPr/>
  </w:style>
  <w:style w:type="table" w:styleId="900" w:customStyle="1">
    <w:name w:val="List Table 7 Colorful - Accent 5"/>
    <w:basedOn w:val="742"/>
    <w:tblPr/>
  </w:style>
  <w:style w:type="table" w:styleId="901" w:customStyle="1">
    <w:name w:val="List Table 7 Colorful - Accent 6"/>
    <w:basedOn w:val="742"/>
    <w:tblPr/>
  </w:style>
  <w:style w:type="table" w:styleId="902" w:customStyle="1">
    <w:name w:val="Lined - Accent"/>
    <w:basedOn w:val="742"/>
    <w:rPr>
      <w:color w:val="404040"/>
    </w:rPr>
    <w:tblPr/>
  </w:style>
  <w:style w:type="table" w:styleId="903" w:customStyle="1">
    <w:name w:val="Lined - Accent 1"/>
    <w:basedOn w:val="742"/>
    <w:rPr>
      <w:color w:val="404040"/>
    </w:rPr>
    <w:tblPr/>
  </w:style>
  <w:style w:type="table" w:styleId="904" w:customStyle="1">
    <w:name w:val="Lined - Accent 2"/>
    <w:basedOn w:val="742"/>
    <w:rPr>
      <w:color w:val="404040"/>
    </w:rPr>
    <w:tblPr/>
  </w:style>
  <w:style w:type="table" w:styleId="905" w:customStyle="1">
    <w:name w:val="Lined - Accent 3"/>
    <w:basedOn w:val="742"/>
    <w:rPr>
      <w:color w:val="404040"/>
    </w:rPr>
    <w:tblPr/>
  </w:style>
  <w:style w:type="table" w:styleId="906" w:customStyle="1">
    <w:name w:val="Lined - Accent 4"/>
    <w:basedOn w:val="742"/>
    <w:rPr>
      <w:color w:val="404040"/>
    </w:rPr>
    <w:tblPr/>
  </w:style>
  <w:style w:type="table" w:styleId="907" w:customStyle="1">
    <w:name w:val="Lined - Accent 5"/>
    <w:basedOn w:val="742"/>
    <w:rPr>
      <w:color w:val="404040"/>
    </w:rPr>
    <w:tblPr/>
  </w:style>
  <w:style w:type="table" w:styleId="908" w:customStyle="1">
    <w:name w:val="Lined - Accent 6"/>
    <w:basedOn w:val="742"/>
    <w:rPr>
      <w:color w:val="404040"/>
    </w:rPr>
    <w:tblPr/>
  </w:style>
  <w:style w:type="table" w:styleId="909" w:customStyle="1">
    <w:name w:val="Bordered &amp; Lined - Accent"/>
    <w:basedOn w:val="742"/>
    <w:rPr>
      <w:color w:val="404040"/>
    </w:rPr>
    <w:tblPr/>
  </w:style>
  <w:style w:type="table" w:styleId="910" w:customStyle="1">
    <w:name w:val="Bordered &amp; Lined - Accent 1"/>
    <w:basedOn w:val="742"/>
    <w:rPr>
      <w:color w:val="404040"/>
    </w:rPr>
    <w:tblPr/>
  </w:style>
  <w:style w:type="table" w:styleId="911" w:customStyle="1">
    <w:name w:val="Bordered &amp; Lined - Accent 2"/>
    <w:basedOn w:val="742"/>
    <w:rPr>
      <w:color w:val="404040"/>
    </w:rPr>
    <w:tblPr/>
  </w:style>
  <w:style w:type="table" w:styleId="912" w:customStyle="1">
    <w:name w:val="Bordered &amp; Lined - Accent 3"/>
    <w:basedOn w:val="742"/>
    <w:rPr>
      <w:color w:val="404040"/>
    </w:rPr>
    <w:tblPr/>
  </w:style>
  <w:style w:type="table" w:styleId="913" w:customStyle="1">
    <w:name w:val="Bordered &amp; Lined - Accent 4"/>
    <w:basedOn w:val="742"/>
    <w:rPr>
      <w:color w:val="404040"/>
    </w:rPr>
    <w:tblPr/>
  </w:style>
  <w:style w:type="table" w:styleId="914" w:customStyle="1">
    <w:name w:val="Bordered &amp; Lined - Accent 5"/>
    <w:basedOn w:val="742"/>
    <w:rPr>
      <w:color w:val="404040"/>
    </w:rPr>
    <w:tblPr/>
  </w:style>
  <w:style w:type="table" w:styleId="915" w:customStyle="1">
    <w:name w:val="Bordered &amp; Lined - Accent 6"/>
    <w:basedOn w:val="742"/>
    <w:rPr>
      <w:color w:val="404040"/>
    </w:rPr>
    <w:tblPr/>
  </w:style>
  <w:style w:type="table" w:styleId="916" w:customStyle="1">
    <w:name w:val="Bordered"/>
    <w:basedOn w:val="742"/>
    <w:tblPr/>
  </w:style>
  <w:style w:type="table" w:styleId="917" w:customStyle="1">
    <w:name w:val="Bordered - Accent 1"/>
    <w:basedOn w:val="742"/>
    <w:tblPr/>
  </w:style>
  <w:style w:type="table" w:styleId="918" w:customStyle="1">
    <w:name w:val="Bordered - Accent 2"/>
    <w:basedOn w:val="742"/>
    <w:tblPr/>
  </w:style>
  <w:style w:type="table" w:styleId="919" w:customStyle="1">
    <w:name w:val="Bordered - Accent 3"/>
    <w:basedOn w:val="742"/>
    <w:tblPr/>
  </w:style>
  <w:style w:type="table" w:styleId="920" w:customStyle="1">
    <w:name w:val="Bordered - Accent 4"/>
    <w:basedOn w:val="742"/>
    <w:tblPr/>
  </w:style>
  <w:style w:type="table" w:styleId="921" w:customStyle="1">
    <w:name w:val="Bordered - Accent 5"/>
    <w:basedOn w:val="742"/>
    <w:tblPr/>
  </w:style>
  <w:style w:type="table" w:styleId="922" w:customStyle="1">
    <w:name w:val="Bordered - Accent 6"/>
    <w:basedOn w:val="742"/>
    <w:tblPr/>
  </w:style>
  <w:style w:type="character" w:styleId="923" w:customStyle="1">
    <w:name w:val="Текст сноски Знак"/>
    <w:link w:val="774"/>
    <w:rPr>
      <w:sz w:val="18"/>
    </w:rPr>
  </w:style>
  <w:style w:type="character" w:styleId="924" w:customStyle="1">
    <w:name w:val="Текст концевой сноски Знак"/>
    <w:link w:val="776"/>
    <w:rPr>
      <w:sz w:val="20"/>
    </w:rPr>
  </w:style>
  <w:style w:type="character" w:styleId="925" w:customStyle="1">
    <w:name w:val="Заголовок 1 Знак"/>
    <w:link w:val="732"/>
    <w:rPr>
      <w:rFonts w:ascii="Cambria" w:hAnsi="Cambria"/>
      <w:b/>
      <w:sz w:val="32"/>
    </w:rPr>
  </w:style>
  <w:style w:type="character" w:styleId="926" w:customStyle="1">
    <w:name w:val="Заголовок 4 Знак"/>
    <w:link w:val="735"/>
    <w:semiHidden/>
    <w:rPr>
      <w:b/>
      <w:sz w:val="28"/>
    </w:rPr>
  </w:style>
  <w:style w:type="character" w:styleId="927" w:customStyle="1">
    <w:name w:val="Цветовое выделение"/>
    <w:rPr>
      <w:b/>
      <w:color w:val="26282f"/>
    </w:rPr>
  </w:style>
  <w:style w:type="character" w:styleId="928" w:customStyle="1">
    <w:name w:val="Гипертекстовая ссылка"/>
    <w:rPr>
      <w:color w:val="106bbe"/>
    </w:rPr>
  </w:style>
  <w:style w:type="paragraph" w:styleId="929" w:customStyle="1">
    <w:name w:val="Заголовок статьи"/>
    <w:basedOn w:val="731"/>
    <w:next w:val="731"/>
    <w:pPr>
      <w:ind w:left="1612" w:hanging="892"/>
    </w:pPr>
  </w:style>
  <w:style w:type="paragraph" w:styleId="930" w:customStyle="1">
    <w:name w:val="Нормальный (таблица)"/>
    <w:basedOn w:val="731"/>
    <w:next w:val="731"/>
    <w:pPr>
      <w:ind w:firstLine="0"/>
    </w:pPr>
  </w:style>
  <w:style w:type="paragraph" w:styleId="931" w:customStyle="1">
    <w:name w:val="Таблицы (моноширинный)"/>
    <w:basedOn w:val="731"/>
    <w:next w:val="731"/>
    <w:pPr>
      <w:ind w:firstLine="0"/>
      <w:jc w:val="left"/>
    </w:pPr>
    <w:rPr>
      <w:rFonts w:ascii="Courier New" w:hAnsi="Courier New"/>
    </w:rPr>
  </w:style>
  <w:style w:type="paragraph" w:styleId="932" w:customStyle="1">
    <w:name w:val="Прижатый влево"/>
    <w:basedOn w:val="731"/>
    <w:next w:val="731"/>
    <w:pPr>
      <w:ind w:firstLine="0"/>
      <w:jc w:val="left"/>
    </w:pPr>
  </w:style>
  <w:style w:type="character" w:styleId="933" w:customStyle="1">
    <w:name w:val="Цветовое выделение для Текст"/>
  </w:style>
  <w:style w:type="paragraph" w:styleId="934">
    <w:name w:val="Balloon Text"/>
    <w:basedOn w:val="731"/>
    <w:link w:val="935"/>
    <w:semiHidden/>
    <w:rPr>
      <w:rFonts w:ascii="Tahoma" w:hAnsi="Tahoma"/>
      <w:sz w:val="16"/>
      <w:szCs w:val="16"/>
    </w:rPr>
  </w:style>
  <w:style w:type="character" w:styleId="935" w:customStyle="1">
    <w:name w:val="Текст выноски Знак"/>
    <w:link w:val="934"/>
    <w:semiHidden/>
    <w:rPr>
      <w:rFonts w:ascii="Tahoma" w:hAnsi="Tahoma"/>
      <w:sz w:val="16"/>
      <w:szCs w:val="16"/>
    </w:rPr>
  </w:style>
  <w:style w:type="character" w:styleId="936" w:customStyle="1">
    <w:name w:val="Верхний колонтитул Знак"/>
    <w:link w:val="750"/>
    <w:uiPriority w:val="99"/>
    <w:rPr>
      <w:rFonts w:ascii="Times New Roman" w:hAnsi="Times New Roman"/>
      <w:sz w:val="24"/>
      <w:szCs w:val="24"/>
    </w:rPr>
  </w:style>
  <w:style w:type="character" w:styleId="937" w:customStyle="1">
    <w:name w:val="Заголовок 2 Знак"/>
    <w:link w:val="733"/>
    <w:semiHidden/>
    <w:rPr>
      <w:rFonts w:ascii="Cambria" w:hAnsi="Cambria" w:eastAsia="Arial"/>
      <w:color w:val="365f91"/>
      <w:sz w:val="26"/>
      <w:szCs w:val="26"/>
    </w:rPr>
  </w:style>
  <w:style w:type="character" w:styleId="938" w:customStyle="1">
    <w:name w:val="Заголовок 3 Знак"/>
    <w:link w:val="734"/>
    <w:semiHidden/>
    <w:rPr>
      <w:rFonts w:ascii="Cambria" w:hAnsi="Cambria" w:eastAsia="Arial"/>
      <w:color w:val="243f60"/>
      <w:sz w:val="24"/>
      <w:szCs w:val="24"/>
    </w:rPr>
  </w:style>
  <w:style w:type="paragraph" w:styleId="939" w:customStyle="1">
    <w:name w:val="ConsPlusNormal"/>
    <w:pPr>
      <w:ind w:firstLine="720"/>
      <w:jc w:val="both"/>
    </w:pPr>
    <w:rPr>
      <w:rFonts w:ascii="Arial" w:hAnsi="Arial"/>
    </w:rPr>
  </w:style>
  <w:style w:type="paragraph" w:styleId="940" w:customStyle="1">
    <w:name w:val="ConsPlusTitle"/>
    <w:pPr>
      <w:widowControl w:val="off"/>
    </w:pPr>
    <w:rPr>
      <w:b/>
      <w:sz w:val="22"/>
    </w:rPr>
  </w:style>
  <w:style w:type="paragraph" w:styleId="941" w:customStyle="1">
    <w:name w:val="ConsPlusTitlePage"/>
    <w:pPr>
      <w:widowControl w:val="off"/>
    </w:pPr>
    <w:rPr>
      <w:rFonts w:ascii="Tahoma" w:hAnsi="Tahoma"/>
    </w:rPr>
  </w:style>
  <w:style w:type="paragraph" w:styleId="942" w:customStyle="1">
    <w:name w:val="ConsPlusNonformat"/>
    <w:pPr>
      <w:widowControl w:val="off"/>
    </w:pPr>
    <w:rPr>
      <w:rFonts w:ascii="Courier New" w:hAnsi="Courier New"/>
    </w:rPr>
  </w:style>
  <w:style w:type="paragraph" w:styleId="943" w:customStyle="1">
    <w:name w:val="ConsPlusCell"/>
    <w:pPr>
      <w:widowControl w:val="off"/>
    </w:pPr>
    <w:rPr>
      <w:rFonts w:ascii="Courier New" w:hAnsi="Courier New"/>
    </w:rPr>
  </w:style>
  <w:style w:type="paragraph" w:styleId="944" w:customStyle="1">
    <w:name w:val="ConsPlusDocList"/>
    <w:pPr>
      <w:widowControl w:val="off"/>
    </w:pPr>
    <w:rPr>
      <w:sz w:val="22"/>
    </w:rPr>
  </w:style>
  <w:style w:type="paragraph" w:styleId="945" w:customStyle="1">
    <w:name w:val="ConsPlusJurTerm"/>
    <w:pPr>
      <w:widowControl w:val="off"/>
    </w:pPr>
    <w:rPr>
      <w:rFonts w:ascii="Tahoma" w:hAnsi="Tahoma"/>
      <w:sz w:val="26"/>
    </w:rPr>
  </w:style>
  <w:style w:type="paragraph" w:styleId="946" w:customStyle="1">
    <w:name w:val="ConsPlusTextList"/>
    <w:pPr>
      <w:widowControl w:val="off"/>
    </w:pPr>
    <w:rPr>
      <w:rFonts w:ascii="Arial" w:hAnsi="Arial"/>
    </w:rPr>
  </w:style>
  <w:style w:type="paragraph" w:styleId="947" w:customStyle="1">
    <w:name w:val="ConsNonformat"/>
    <w:pPr>
      <w:widowControl w:val="off"/>
    </w:pPr>
    <w:rPr>
      <w:rFonts w:ascii="Courier New" w:hAnsi="Courier New"/>
    </w:rPr>
  </w:style>
  <w:style w:type="paragraph" w:styleId="948" w:customStyle="1">
    <w:name w:val="text"/>
    <w:basedOn w:val="731"/>
    <w:pPr>
      <w:ind w:firstLine="567"/>
      <w:widowControl/>
    </w:pPr>
  </w:style>
  <w:style w:type="paragraph" w:styleId="949" w:customStyle="1">
    <w:name w:val="Обычный (веб)"/>
    <w:basedOn w:val="731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/>
    </w:rPr>
  </w:style>
  <w:style w:type="paragraph" w:styleId="950" w:customStyle="1">
    <w:name w:val="4476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</w:rPr>
  </w:style>
  <w:style w:type="paragraph" w:styleId="951" w:customStyle="1">
    <w:name w:val="docdata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/>
      <w:sz w:val="24"/>
      <w:szCs w:val="24"/>
    </w:rPr>
  </w:style>
  <w:style w:type="paragraph" w:styleId="952">
    <w:name w:val="Normal (Web)"/>
    <w:basedOn w:val="731"/>
    <w:uiPriority w:val="99"/>
    <w:semiHidden/>
    <w:unhideWhenUsed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mailto:official@krasnoselkupsky.yanao.ru" TargetMode="External"/><Relationship Id="rId15" Type="http://schemas.openxmlformats.org/officeDocument/2006/relationships/image" Target="media/image2.png"/><Relationship Id="rId16" Type="http://schemas.openxmlformats.org/officeDocument/2006/relationships/hyperlink" Target="consultantplus://offline/ref=6BBDADABAEFCDFD3E7C5960FC965E7AE01365AA76B57C7DAF094C91ABC05FB675370694DCB8CF33E3ED10D0FC4P1A1F" TargetMode="External"/><Relationship Id="rId17" Type="http://schemas.openxmlformats.org/officeDocument/2006/relationships/hyperlink" Target="consultantplus://offline/ref=75C2BBB8B55C3FD82BEAA659101D518FCE9296457752B45848A604FA355788443B5EBF62EB52043DCFD72EB8CAAF3D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C165-216D-4200-B21D-9DDA36F4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created xsi:type="dcterms:W3CDTF">2024-02-07T13:17:00Z</dcterms:created>
  <dcterms:modified xsi:type="dcterms:W3CDTF">2024-02-12T14:29:42Z</dcterms:modified>
</cp:coreProperties>
</file>