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9"/>
      </w:pP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Document.12" ShapeID="_x0000_i0" Type="Embed"/>
        </w:object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keepNext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tabs>
          <w:tab w:val="left" w:pos="1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8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«28» </w:t>
      </w:r>
      <w:r>
        <w:rPr>
          <w:rFonts w:ascii="Liberation Serif" w:hAnsi="Liberation Serif" w:cs="Liberation Serif"/>
          <w:sz w:val="28"/>
          <w:szCs w:val="28"/>
        </w:rPr>
        <w:t xml:space="preserve">сентября 2023</w:t>
      </w:r>
      <w:r>
        <w:rPr>
          <w:rFonts w:ascii="Liberation Serif" w:hAnsi="Liberation Serif" w:cs="Liberation Serif"/>
          <w:sz w:val="28"/>
          <w:szCs w:val="28"/>
        </w:rPr>
        <w:t xml:space="preserve"> г.                                                                                     № 344-П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tabs>
          <w:tab w:val="left" w:pos="3510" w:leader="none"/>
          <w:tab w:val="center" w:pos="532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943"/>
        <w:widowControl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943"/>
        <w:widowControl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widowControl w:val="off"/>
        <w:rPr>
          <w:rFonts w:ascii="Liberation Serif" w:hAnsi="Liberation Serif"/>
          <w:b/>
          <w:bCs/>
          <w:sz w:val="28"/>
          <w:szCs w:val="28"/>
          <w:highlight w:val="yellow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Приложения №№ 1,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2 к Отраслевому положению об оплате труда работников муниципальных учреждений средств массовой информации муниципального округа Красноселькупский район</w:t>
      </w:r>
      <w:r/>
    </w:p>
    <w:p>
      <w:pPr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954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 постановлением Администрации Красноселькупского района от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27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октября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2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года № 3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48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-П «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Об индексации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постановляет: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Утвердить прилагаемые изменения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Приложения №№ 1,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 к Отраслевому положению об оплате труда работников муниципальных учреждений средств массовой информации муниципального округа Красноселькупский район, утвержденному постановлением Администрации Красноселькупского района </w:t>
      </w:r>
      <w:bookmarkStart w:id="0" w:name="_Hlk146530232"/>
      <w:r>
        <w:rPr>
          <w:rFonts w:ascii="Liberation Serif" w:hAnsi="Liberation Serif"/>
          <w:sz w:val="28"/>
          <w:szCs w:val="28"/>
        </w:rPr>
        <w:t xml:space="preserve">от 02 ноября 2022 года № 361-П</w:t>
      </w:r>
      <w:bookmarkEnd w:id="0"/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2. Опубликовать настоящее постановление в газете </w:t>
      </w:r>
      <w:r>
        <w:rPr>
          <w:rFonts w:ascii="Liberation Serif" w:hAnsi="Liberation Serif"/>
          <w:sz w:val="28"/>
          <w:szCs w:val="28"/>
        </w:rPr>
        <w:t xml:space="preserve">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вступает в силу с 01 октября 2023 года.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Ю.В. Фишер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/>
          <w:endnotePr/>
          <w:type w:val="nextPage"/>
          <w:pgSz w:w="11909" w:h="16834" w:orient="portrait"/>
          <w:pgMar w:top="1134" w:right="567" w:bottom="1134" w:left="1701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left="5244" w:right="0" w:firstLine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943"/>
        <w:ind w:left="5244" w:right="0" w:firstLine="0"/>
        <w:widowControl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43"/>
        <w:ind w:left="5244" w:right="0" w:firstLine="0"/>
        <w:widowControl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УТВЕРЖДЕНЫ</w:t>
      </w:r>
      <w:r>
        <w:rPr>
          <w:b w:val="0"/>
          <w:bCs w:val="0"/>
        </w:rPr>
      </w:r>
      <w:r/>
    </w:p>
    <w:p>
      <w:pPr>
        <w:pStyle w:val="943"/>
        <w:ind w:left="5244" w:right="0" w:firstLine="0"/>
        <w:widowControl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b w:val="0"/>
          <w:bCs w:val="0"/>
        </w:rPr>
      </w:r>
      <w:r/>
    </w:p>
    <w:p>
      <w:pPr>
        <w:pStyle w:val="943"/>
        <w:ind w:left="5244" w:right="0" w:firstLine="0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от «28» сентября 2023 года № 344-П</w:t>
      </w:r>
      <w:r>
        <w:rPr>
          <w:b w:val="0"/>
          <w:bCs w:val="0"/>
        </w:rPr>
      </w:r>
      <w:r/>
    </w:p>
    <w:p>
      <w:pPr>
        <w:pStyle w:val="943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43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ИЗМЕНЕНИЯ,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которые вносятся в Приложения №№ 1,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 к Отраслевому положению об оплате труда работников муниципальных учреждений средств массовой информации муниципального округа Красноселькупский район, </w:t>
      </w:r>
      <w:r>
        <w:rPr>
          <w:rFonts w:ascii="Liberation Serif" w:hAnsi="Liberation Serif"/>
          <w:sz w:val="28"/>
          <w:szCs w:val="28"/>
        </w:rPr>
        <w:t xml:space="preserve">утвержденному постановлением Администрации Красноселькупского района </w:t>
      </w: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02 ноября 2022 года № 361-П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</w:t>
      </w:r>
      <w:r>
        <w:rPr>
          <w:rFonts w:ascii="Liberation Serif" w:hAnsi="Liberation Serif"/>
          <w:sz w:val="28"/>
          <w:szCs w:val="28"/>
        </w:rPr>
        <w:t xml:space="preserve">я</w:t>
      </w:r>
      <w:r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1</w:t>
      </w:r>
      <w:r>
        <w:rPr>
          <w:rFonts w:ascii="Liberation Serif" w:hAnsi="Liberation Serif"/>
          <w:sz w:val="28"/>
          <w:szCs w:val="28"/>
        </w:rPr>
        <w:t xml:space="preserve">, 2</w:t>
      </w:r>
      <w:r>
        <w:rPr>
          <w:rFonts w:ascii="Liberation Serif" w:hAnsi="Liberation Serif"/>
          <w:sz w:val="28"/>
          <w:szCs w:val="28"/>
        </w:rPr>
        <w:t xml:space="preserve"> к Отраслевому положению об оплате труда работников муниципальных учреждений средств массовой информации муниципального округа Красноселькупский район изложить в следующей редакции: </w:t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color w:val="auto"/>
          <w:sz w:val="28"/>
          <w:szCs w:val="28"/>
        </w:rPr>
        <w:t xml:space="preserve">«</w:t>
      </w: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Приложение № 1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к 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Отраслевому положению об оплате труда</w:t>
      </w:r>
      <w:r>
        <w:rPr>
          <w:rStyle w:val="944"/>
          <w:rFonts w:ascii="Liberation Serif" w:hAnsi="Liberation Serif" w:eastAsia="Arial"/>
          <w:b w:val="0"/>
          <w:bCs w:val="0"/>
          <w:sz w:val="28"/>
          <w:szCs w:val="28"/>
        </w:rPr>
        <w:t xml:space="preserve"> </w:t>
      </w: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работников муниципальных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учреждений средств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массовой информации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муниципального округа</w:t>
      </w:r>
      <w:r>
        <w:rPr>
          <w:b w:val="0"/>
          <w:bCs w:val="0"/>
        </w:rPr>
      </w:r>
      <w:r/>
    </w:p>
    <w:p>
      <w:pPr>
        <w:pStyle w:val="754"/>
        <w:ind w:left="5387"/>
        <w:jc w:val="left"/>
        <w:rPr>
          <w:rFonts w:ascii="Liberation Serif" w:hAnsi="Liberation Serif"/>
          <w:b w:val="0"/>
          <w:bCs w:val="0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Красноселькупский район</w:t>
      </w:r>
      <w:r>
        <w:rPr>
          <w:b w:val="0"/>
          <w:bCs w:val="0"/>
        </w:rPr>
      </w:r>
      <w:r/>
    </w:p>
    <w:p>
      <w:pPr>
        <w:pStyle w:val="754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754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РАЗМЕРЫ</w:t>
      </w:r>
      <w:r/>
    </w:p>
    <w:p>
      <w:pPr>
        <w:pStyle w:val="754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 xml:space="preserve">должностных окладов работников </w:t>
      </w:r>
      <w:r>
        <w:rPr>
          <w:rFonts w:ascii="Liberation Serif" w:hAnsi="Liberation Serif"/>
          <w:b w:val="0"/>
          <w:bCs w:val="0"/>
        </w:rPr>
        <w:br/>
        <w:t xml:space="preserve">муниципальных учреждений средств массовой информации </w:t>
      </w:r>
      <w:r>
        <w:rPr>
          <w:rFonts w:ascii="Liberation Serif" w:hAnsi="Liberation Serif"/>
          <w:b w:val="0"/>
          <w:bCs w:val="0"/>
        </w:rPr>
      </w:r>
      <w:r/>
    </w:p>
    <w:p>
      <w:pPr>
        <w:pStyle w:val="754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 xml:space="preserve">муниципального округа Красноселькупский район</w:t>
      </w:r>
      <w:r/>
    </w:p>
    <w:p>
      <w:pPr>
        <w:ind w:firstLine="720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</w:r>
      <w:r>
        <w:rPr>
          <w:rFonts w:ascii="Liberation Serif" w:hAnsi="Liberation Serif"/>
          <w:b w:val="0"/>
          <w:bCs w:val="0"/>
          <w:sz w:val="28"/>
          <w:szCs w:val="28"/>
        </w:rPr>
      </w:r>
      <w:r/>
    </w:p>
    <w:p>
      <w:pPr>
        <w:ind w:firstLine="720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  <w:gridCol w:w="3249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«Должности работников печатных средств массовой информации второго уровня»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248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8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49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248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8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49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248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8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корректор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49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17 780,00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r/>
      <w:r/>
    </w:p>
    <w:tbl>
      <w:tblPr>
        <w:tblW w:w="9745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3407"/>
        <w:gridCol w:w="2932"/>
      </w:tblGrid>
      <w:tr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Профессиональная квалификационная группа «Должности работников печатных средств массовой информации третьего уровня»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406" w:type="dxa"/>
            <w:vMerge w:val="restart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Квалификационный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уровень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7" w:type="dxa"/>
            <w:vMerge w:val="restart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Должности, отнесенные 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квалификационным уровням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32" w:type="dxa"/>
            <w:vMerge w:val="restart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Размер должностного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оклада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406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7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32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406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7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фотокорреспондент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3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18 865,00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406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7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редактор специальных выпусков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3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19 243,00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406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 квалификационный уровень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7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обозреватель;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редактор-стилист;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собственный корреспондент; специальный корреспондент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3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19 628,00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bookmarkStart w:id="1" w:name="sub_1104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Профессиональная квалификационная группа «Должности работников печатных средств массовой информации четвертого уровня»</w:t>
            </w:r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Квалификационный уровень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Размер должностного оклада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редактор отдела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20 622,00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bookmarkStart w:id="2" w:name="sub_1104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 квалификационный уровень</w:t>
            </w:r>
            <w:bookmarkEnd w:id="2"/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секретарь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21 653,00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bookmarkStart w:id="3" w:name="sub_11043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 квалификационный уровень</w:t>
            </w:r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редактор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23 167,00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«Должности работников телевидения (радиовещания) второго уровня»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художник компьютерной графики;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19 243,00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«Должности работников телевидения (радиовещания) третьего уровня»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 квалификационный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Собственный корреспондент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телевидения; специальный корреспондент телевидения; режиссер монтажа;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телеоператор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21 021,00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4" w:name="sub_1108"/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«Должности работников телевидения (радиовещания) четвертого уровня»</w:t>
            </w:r>
            <w:bookmarkEnd w:id="4"/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отдела (дирекции, главной редакции, редакции, студии, творческого объединения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) ;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режиссер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25 260,00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" w:name="sub_11083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 квалификационный уровень</w:t>
            </w:r>
            <w:bookmarkEnd w:id="5"/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редактор телевидения;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30 862,00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Профессиональная квалификационная группа "Должности работников культуры, искусства и кинематографии ведущего звена"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монтажер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19 211,00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делопроизводитель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17 430,00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бухгалтер;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юрисконсульт;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специалист по кадрам;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20 218,00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5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главного бухгалтера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22 755,00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340"/>
        <w:gridCol w:w="2045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Квалификационные уровни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Профессии рабочих,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36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уборщик служебных помещений; 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рабочий по комплексному обслуживанию и ремонту зданий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15 328,00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4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677"/>
        <w:gridCol w:w="2268"/>
      </w:tblGrid>
      <w:tr>
        <w:trPr/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9745" w:type="dxa"/>
            <w:textDirection w:val="lrTb"/>
            <w:noWrap w:val="false"/>
          </w:tcPr>
          <w:p>
            <w:pPr>
              <w:pStyle w:val="75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Квалификационные уровни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Профессии рабочих, отнесенные к квалификационным уровням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Размер должностного 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00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 квалификационный уровень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водитель автомобиля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16 102,00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386" w:right="0" w:firstLine="0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Приложение № 2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к 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Отраслевому положению об оплате труда</w:t>
      </w: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 работников муниципальных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учреждений средств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массовой информации</w:t>
      </w:r>
      <w:r>
        <w:rPr>
          <w:b w:val="0"/>
          <w:bCs w:val="0"/>
        </w:rPr>
      </w:r>
      <w:r/>
    </w:p>
    <w:p>
      <w:pPr>
        <w:ind w:left="5387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муниципального округа</w:t>
      </w:r>
      <w:r>
        <w:rPr>
          <w:b w:val="0"/>
          <w:bCs w:val="0"/>
        </w:rPr>
      </w:r>
      <w:r/>
    </w:p>
    <w:p>
      <w:pPr>
        <w:pStyle w:val="754"/>
        <w:ind w:left="4679" w:firstLine="708"/>
        <w:jc w:val="left"/>
        <w:rPr>
          <w:rFonts w:ascii="Liberation Serif" w:hAnsi="Liberation Serif"/>
        </w:rPr>
      </w:pPr>
      <w:r>
        <w:rPr>
          <w:rStyle w:val="966"/>
          <w:rFonts w:ascii="Liberation Serif" w:hAnsi="Liberation Serif"/>
          <w:b w:val="0"/>
          <w:bCs w:val="0"/>
          <w:sz w:val="28"/>
          <w:szCs w:val="28"/>
        </w:rPr>
        <w:t xml:space="preserve">Красноселькупский район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56"/>
        <w:jc w:val="center"/>
        <w:shd w:val="clear" w:color="auto" w:fill="ffffff"/>
        <w:rPr>
          <w:rFonts w:ascii="Liberation Serif" w:hAnsi="Liberation Serif"/>
          <w:b/>
          <w:bCs/>
          <w:spacing w:val="2"/>
        </w:rPr>
      </w:pPr>
      <w:r>
        <w:rPr>
          <w:rFonts w:ascii="Liberation Serif" w:hAnsi="Liberation Serif"/>
          <w:b/>
          <w:bCs/>
          <w:spacing w:val="2"/>
        </w:rPr>
        <w:t xml:space="preserve">РАЗМЕРЫ</w:t>
      </w:r>
      <w:r/>
    </w:p>
    <w:p>
      <w:pPr>
        <w:pStyle w:val="756"/>
        <w:jc w:val="center"/>
        <w:shd w:val="clear" w:color="auto" w:fill="ffffff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должностных окладов по должностям служащих, не включенным в профессиональные квалификационные группы</w:t>
      </w:r>
      <w:r/>
    </w:p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70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674"/>
        <w:gridCol w:w="250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 xml:space="preserve">N п/п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4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Наименование должности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Размер должностного оклада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4" w:type="dxa"/>
            <w:textDirection w:val="lrTb"/>
            <w:noWrap w:val="false"/>
          </w:tcPr>
          <w:p>
            <w:pPr>
              <w:pStyle w:val="968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4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57 520,00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4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Главный бухгалтер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40 265,00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4" w:type="dxa"/>
            <w:textDirection w:val="lrTb"/>
            <w:noWrap w:val="false"/>
          </w:tcPr>
          <w:p>
            <w:pPr>
              <w:pStyle w:val="96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Администратор веб-сайта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textDirection w:val="lrTb"/>
            <w:noWrap w:val="false"/>
          </w:tcPr>
          <w:p>
            <w:pPr>
              <w:pStyle w:val="967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 w:eastAsiaTheme="minorHAnsi"/>
                <w:sz w:val="28"/>
                <w:szCs w:val="28"/>
              </w:rPr>
              <w:t xml:space="preserve">19 24</w:t>
            </w:r>
            <w:r>
              <w:rPr>
                <w:rFonts w:ascii="Liberation Serif" w:hAnsi="Liberation Serif" w:cs="Times New Roman" w:eastAsiaTheme="minorHAnsi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Times New Roman" w:eastAsiaTheme="minorHAnsi"/>
                <w:sz w:val="28"/>
                <w:szCs w:val="28"/>
              </w:rPr>
              <w:t xml:space="preserve">,00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».</w:t>
      </w:r>
      <w:r/>
    </w:p>
    <w:p>
      <w:r/>
      <w:r/>
    </w:p>
    <w:sectPr>
      <w:headerReference w:type="first" r:id="rId11"/>
      <w:footnotePr/>
      <w:endnotePr/>
      <w:type w:val="nextPage"/>
      <w:pgSz w:w="11909" w:h="16834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84914421"/>
      <w:docPartObj>
        <w:docPartGallery w:val="Page Numbers (Top of Page)"/>
        <w:docPartUnique w:val="true"/>
      </w:docPartObj>
      <w:rPr/>
    </w:sdtPr>
    <w:sdtContent>
      <w:p>
        <w:pPr>
          <w:pStyle w:val="951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</w:pPr>
    <w:r/>
    <w:r/>
  </w:p>
  <w:p>
    <w:pPr>
      <w:pStyle w:val="95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  <w:r/>
  </w:p>
  <w:p>
    <w:pPr>
      <w:pStyle w:val="9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981" w:hanging="72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40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41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70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15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60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69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141" w:hanging="21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-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34">
    <w:name w:val="Plain Table 1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2">
    <w:name w:val="List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3" w:default="1">
    <w:name w:val="Normal"/>
    <w:qFormat/>
    <w:rPr>
      <w:sz w:val="24"/>
      <w:szCs w:val="24"/>
    </w:rPr>
  </w:style>
  <w:style w:type="paragraph" w:styleId="754">
    <w:name w:val="Heading 1"/>
    <w:basedOn w:val="753"/>
    <w:next w:val="753"/>
    <w:link w:val="940"/>
    <w:uiPriority w:val="99"/>
    <w:qFormat/>
    <w:pPr>
      <w:jc w:val="center"/>
      <w:keepNext/>
      <w:outlineLvl w:val="0"/>
    </w:pPr>
    <w:rPr>
      <w:b/>
      <w:bCs/>
      <w:sz w:val="28"/>
      <w:szCs w:val="28"/>
    </w:rPr>
  </w:style>
  <w:style w:type="paragraph" w:styleId="755">
    <w:name w:val="Heading 2"/>
    <w:basedOn w:val="753"/>
    <w:next w:val="753"/>
    <w:link w:val="7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6">
    <w:name w:val="Heading 3"/>
    <w:basedOn w:val="753"/>
    <w:next w:val="753"/>
    <w:link w:val="941"/>
    <w:uiPriority w:val="99"/>
    <w:qFormat/>
    <w:pPr>
      <w:jc w:val="both"/>
      <w:keepNext/>
      <w:outlineLvl w:val="2"/>
    </w:pPr>
    <w:rPr>
      <w:sz w:val="28"/>
      <w:szCs w:val="28"/>
    </w:rPr>
  </w:style>
  <w:style w:type="paragraph" w:styleId="757">
    <w:name w:val="Heading 4"/>
    <w:basedOn w:val="753"/>
    <w:next w:val="753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8">
    <w:name w:val="Heading 5"/>
    <w:basedOn w:val="753"/>
    <w:next w:val="753"/>
    <w:link w:val="7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9">
    <w:name w:val="Heading 6"/>
    <w:basedOn w:val="753"/>
    <w:next w:val="753"/>
    <w:link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0">
    <w:name w:val="Heading 7"/>
    <w:basedOn w:val="753"/>
    <w:next w:val="753"/>
    <w:link w:val="7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1">
    <w:name w:val="Heading 8"/>
    <w:basedOn w:val="753"/>
    <w:next w:val="753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2">
    <w:name w:val="Heading 9"/>
    <w:basedOn w:val="753"/>
    <w:next w:val="753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character" w:styleId="766" w:customStyle="1">
    <w:name w:val="Heading 2 Char"/>
    <w:basedOn w:val="763"/>
    <w:uiPriority w:val="9"/>
    <w:rPr>
      <w:rFonts w:ascii="Arial" w:hAnsi="Arial" w:eastAsia="Arial" w:cs="Arial"/>
      <w:sz w:val="34"/>
    </w:rPr>
  </w:style>
  <w:style w:type="character" w:styleId="767" w:customStyle="1">
    <w:name w:val="Heading 4 Char"/>
    <w:basedOn w:val="763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Heading 5 Char"/>
    <w:basedOn w:val="763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Heading 6 Char"/>
    <w:basedOn w:val="763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Heading 7 Char"/>
    <w:basedOn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Heading 8 Char"/>
    <w:basedOn w:val="763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Heading 9 Char"/>
    <w:basedOn w:val="763"/>
    <w:uiPriority w:val="9"/>
    <w:rPr>
      <w:rFonts w:ascii="Arial" w:hAnsi="Arial" w:eastAsia="Arial" w:cs="Arial"/>
      <w:i/>
      <w:iCs/>
      <w:sz w:val="21"/>
      <w:szCs w:val="21"/>
    </w:rPr>
  </w:style>
  <w:style w:type="character" w:styleId="773" w:customStyle="1">
    <w:name w:val="Subtitle Char"/>
    <w:basedOn w:val="763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Heading 1 Char"/>
    <w:basedOn w:val="763"/>
    <w:uiPriority w:val="9"/>
    <w:rPr>
      <w:rFonts w:ascii="Arial" w:hAnsi="Arial" w:eastAsia="Arial" w:cs="Arial"/>
      <w:sz w:val="40"/>
      <w:szCs w:val="40"/>
    </w:rPr>
  </w:style>
  <w:style w:type="character" w:styleId="779" w:customStyle="1">
    <w:name w:val="Заголовок 2 Знак"/>
    <w:basedOn w:val="763"/>
    <w:link w:val="755"/>
    <w:uiPriority w:val="9"/>
    <w:rPr>
      <w:rFonts w:ascii="Arial" w:hAnsi="Arial" w:eastAsia="Arial" w:cs="Arial"/>
      <w:sz w:val="34"/>
    </w:rPr>
  </w:style>
  <w:style w:type="character" w:styleId="780" w:customStyle="1">
    <w:name w:val="Heading 3 Char"/>
    <w:basedOn w:val="763"/>
    <w:uiPriority w:val="9"/>
    <w:rPr>
      <w:rFonts w:ascii="Arial" w:hAnsi="Arial" w:eastAsia="Arial" w:cs="Arial"/>
      <w:sz w:val="30"/>
      <w:szCs w:val="30"/>
    </w:rPr>
  </w:style>
  <w:style w:type="character" w:styleId="781" w:customStyle="1">
    <w:name w:val="Заголовок 4 Знак"/>
    <w:basedOn w:val="763"/>
    <w:link w:val="757"/>
    <w:uiPriority w:val="9"/>
    <w:rPr>
      <w:rFonts w:ascii="Arial" w:hAnsi="Arial" w:eastAsia="Arial" w:cs="Arial"/>
      <w:b/>
      <w:bCs/>
      <w:sz w:val="26"/>
      <w:szCs w:val="26"/>
    </w:rPr>
  </w:style>
  <w:style w:type="character" w:styleId="782" w:customStyle="1">
    <w:name w:val="Заголовок 5 Знак"/>
    <w:basedOn w:val="763"/>
    <w:link w:val="758"/>
    <w:uiPriority w:val="9"/>
    <w:rPr>
      <w:rFonts w:ascii="Arial" w:hAnsi="Arial" w:eastAsia="Arial" w:cs="Arial"/>
      <w:b/>
      <w:bCs/>
      <w:sz w:val="24"/>
      <w:szCs w:val="24"/>
    </w:rPr>
  </w:style>
  <w:style w:type="character" w:styleId="783" w:customStyle="1">
    <w:name w:val="Заголовок 6 Знак"/>
    <w:basedOn w:val="763"/>
    <w:link w:val="759"/>
    <w:uiPriority w:val="9"/>
    <w:rPr>
      <w:rFonts w:ascii="Arial" w:hAnsi="Arial" w:eastAsia="Arial" w:cs="Arial"/>
      <w:b/>
      <w:bCs/>
      <w:sz w:val="22"/>
      <w:szCs w:val="22"/>
    </w:rPr>
  </w:style>
  <w:style w:type="character" w:styleId="784" w:customStyle="1">
    <w:name w:val="Заголовок 7 Знак"/>
    <w:basedOn w:val="763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5" w:customStyle="1">
    <w:name w:val="Заголовок 8 Знак"/>
    <w:basedOn w:val="763"/>
    <w:link w:val="761"/>
    <w:uiPriority w:val="9"/>
    <w:rPr>
      <w:rFonts w:ascii="Arial" w:hAnsi="Arial" w:eastAsia="Arial" w:cs="Arial"/>
      <w:i/>
      <w:iCs/>
      <w:sz w:val="22"/>
      <w:szCs w:val="22"/>
    </w:rPr>
  </w:style>
  <w:style w:type="character" w:styleId="786" w:customStyle="1">
    <w:name w:val="Заголовок 9 Знак"/>
    <w:basedOn w:val="763"/>
    <w:link w:val="762"/>
    <w:uiPriority w:val="9"/>
    <w:rPr>
      <w:rFonts w:ascii="Arial" w:hAnsi="Arial" w:eastAsia="Arial" w:cs="Arial"/>
      <w:i/>
      <w:iCs/>
      <w:sz w:val="21"/>
      <w:szCs w:val="21"/>
    </w:rPr>
  </w:style>
  <w:style w:type="character" w:styleId="787" w:customStyle="1">
    <w:name w:val="Title Char"/>
    <w:basedOn w:val="763"/>
    <w:uiPriority w:val="10"/>
    <w:rPr>
      <w:sz w:val="48"/>
      <w:szCs w:val="48"/>
    </w:rPr>
  </w:style>
  <w:style w:type="paragraph" w:styleId="788">
    <w:name w:val="Subtitle"/>
    <w:basedOn w:val="753"/>
    <w:next w:val="753"/>
    <w:link w:val="789"/>
    <w:uiPriority w:val="11"/>
    <w:qFormat/>
    <w:pPr>
      <w:spacing w:before="200" w:after="200"/>
    </w:pPr>
  </w:style>
  <w:style w:type="character" w:styleId="789" w:customStyle="1">
    <w:name w:val="Подзаголовок Знак"/>
    <w:basedOn w:val="763"/>
    <w:link w:val="788"/>
    <w:uiPriority w:val="11"/>
    <w:rPr>
      <w:sz w:val="24"/>
      <w:szCs w:val="24"/>
    </w:rPr>
  </w:style>
  <w:style w:type="paragraph" w:styleId="790">
    <w:name w:val="Quote"/>
    <w:basedOn w:val="753"/>
    <w:next w:val="753"/>
    <w:link w:val="791"/>
    <w:uiPriority w:val="29"/>
    <w:qFormat/>
    <w:pPr>
      <w:ind w:left="720" w:right="720"/>
    </w:pPr>
    <w:rPr>
      <w:i/>
    </w:rPr>
  </w:style>
  <w:style w:type="character" w:styleId="791" w:customStyle="1">
    <w:name w:val="Цитата 2 Знак"/>
    <w:link w:val="790"/>
    <w:uiPriority w:val="29"/>
    <w:rPr>
      <w:i/>
    </w:rPr>
  </w:style>
  <w:style w:type="paragraph" w:styleId="792">
    <w:name w:val="Intense Quote"/>
    <w:basedOn w:val="753"/>
    <w:next w:val="753"/>
    <w:link w:val="7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3" w:customStyle="1">
    <w:name w:val="Выделенная цитата Знак"/>
    <w:link w:val="792"/>
    <w:uiPriority w:val="30"/>
    <w:rPr>
      <w:i/>
    </w:rPr>
  </w:style>
  <w:style w:type="character" w:styleId="794" w:customStyle="1">
    <w:name w:val="Header Char"/>
    <w:basedOn w:val="763"/>
    <w:uiPriority w:val="99"/>
  </w:style>
  <w:style w:type="character" w:styleId="795" w:customStyle="1">
    <w:name w:val="Footer Char"/>
    <w:basedOn w:val="763"/>
    <w:uiPriority w:val="99"/>
  </w:style>
  <w:style w:type="paragraph" w:styleId="796">
    <w:name w:val="Caption"/>
    <w:basedOn w:val="753"/>
    <w:next w:val="7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7" w:customStyle="1">
    <w:name w:val="Caption Char"/>
    <w:uiPriority w:val="99"/>
  </w:style>
  <w:style w:type="table" w:styleId="798" w:customStyle="1">
    <w:name w:val="Table Grid Light"/>
    <w:basedOn w:val="76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9" w:customStyle="1">
    <w:name w:val="Таблица простая 11"/>
    <w:basedOn w:val="76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Таблица простая 21"/>
    <w:basedOn w:val="76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Таблица простая 3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Таблица простая 4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а простая 5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 w:customStyle="1">
    <w:name w:val="Таблица-сетка 1 светлая1"/>
    <w:basedOn w:val="76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6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6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6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6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6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6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а-сетка 21"/>
    <w:basedOn w:val="76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1"/>
    <w:basedOn w:val="76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2"/>
    <w:basedOn w:val="76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3"/>
    <w:basedOn w:val="76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4"/>
    <w:basedOn w:val="76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5"/>
    <w:basedOn w:val="76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6"/>
    <w:basedOn w:val="76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Таблица-сетка 31"/>
    <w:basedOn w:val="76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1"/>
    <w:basedOn w:val="76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2"/>
    <w:basedOn w:val="76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3"/>
    <w:basedOn w:val="76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4"/>
    <w:basedOn w:val="76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5"/>
    <w:basedOn w:val="76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6"/>
    <w:basedOn w:val="76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Таблица-сетка 41"/>
    <w:basedOn w:val="76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 w:customStyle="1">
    <w:name w:val="Grid Table 4 - Accent 1"/>
    <w:basedOn w:val="76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7" w:customStyle="1">
    <w:name w:val="Grid Table 4 - Accent 2"/>
    <w:basedOn w:val="76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8" w:customStyle="1">
    <w:name w:val="Grid Table 4 - Accent 3"/>
    <w:basedOn w:val="76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9" w:customStyle="1">
    <w:name w:val="Grid Table 4 - Accent 4"/>
    <w:basedOn w:val="76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0" w:customStyle="1">
    <w:name w:val="Grid Table 4 - Accent 5"/>
    <w:basedOn w:val="76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1" w:customStyle="1">
    <w:name w:val="Grid Table 4 - Accent 6"/>
    <w:basedOn w:val="76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2" w:customStyle="1">
    <w:name w:val="Таблица-сетка 5 темная1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1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2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3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- Accent 4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5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6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9" w:customStyle="1">
    <w:name w:val="Таблица-сетка 6 цветная1"/>
    <w:basedOn w:val="76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6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basedOn w:val="76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basedOn w:val="76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basedOn w:val="76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 w:customStyle="1">
    <w:name w:val="Таблица-сетка 7 цветная1"/>
    <w:basedOn w:val="76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1"/>
    <w:basedOn w:val="76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2"/>
    <w:basedOn w:val="76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3"/>
    <w:basedOn w:val="76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4"/>
    <w:basedOn w:val="76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5"/>
    <w:basedOn w:val="76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6"/>
    <w:basedOn w:val="76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Список-таблица 1 светлая1"/>
    <w:basedOn w:val="76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1"/>
    <w:basedOn w:val="76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2"/>
    <w:basedOn w:val="76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3"/>
    <w:basedOn w:val="76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4"/>
    <w:basedOn w:val="76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5"/>
    <w:basedOn w:val="76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6"/>
    <w:basedOn w:val="76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Список-таблица 21"/>
    <w:basedOn w:val="76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1"/>
    <w:basedOn w:val="76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2"/>
    <w:basedOn w:val="76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3"/>
    <w:basedOn w:val="76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4"/>
    <w:basedOn w:val="76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5"/>
    <w:basedOn w:val="76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6"/>
    <w:basedOn w:val="76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7" w:customStyle="1">
    <w:name w:val="Список-таблица 31"/>
    <w:basedOn w:val="76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6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6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6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6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Список-таблица 41"/>
    <w:basedOn w:val="76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6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6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6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6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6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6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Список-таблица 5 темная1"/>
    <w:basedOn w:val="76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6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6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6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6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Список-таблица 6 цветная1"/>
    <w:basedOn w:val="76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9" w:customStyle="1">
    <w:name w:val="List Table 6 Colorful - Accent 1"/>
    <w:basedOn w:val="76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0" w:customStyle="1">
    <w:name w:val="List Table 6 Colorful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1" w:customStyle="1">
    <w:name w:val="List Table 6 Colorful - Accent 3"/>
    <w:basedOn w:val="76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2" w:customStyle="1">
    <w:name w:val="List Table 6 Colorful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3" w:customStyle="1">
    <w:name w:val="List Table 6 Colorful - Accent 5"/>
    <w:basedOn w:val="76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4" w:customStyle="1">
    <w:name w:val="List Table 6 Colorful - Accent 6"/>
    <w:basedOn w:val="76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5" w:customStyle="1">
    <w:name w:val="Список-таблица 7 цветная1"/>
    <w:basedOn w:val="76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1"/>
    <w:basedOn w:val="76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2"/>
    <w:basedOn w:val="76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3"/>
    <w:basedOn w:val="76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4"/>
    <w:basedOn w:val="76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5"/>
    <w:basedOn w:val="76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6"/>
    <w:basedOn w:val="76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ned - Accent"/>
    <w:basedOn w:val="76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3" w:customStyle="1">
    <w:name w:val="Lined - Accent 1"/>
    <w:basedOn w:val="76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4" w:customStyle="1">
    <w:name w:val="Lined - Accent 2"/>
    <w:basedOn w:val="76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5" w:customStyle="1">
    <w:name w:val="Lined - Accent 3"/>
    <w:basedOn w:val="76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6" w:customStyle="1">
    <w:name w:val="Lined - Accent 4"/>
    <w:basedOn w:val="76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7" w:customStyle="1">
    <w:name w:val="Lined - Accent 5"/>
    <w:basedOn w:val="76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8" w:customStyle="1">
    <w:name w:val="Lined - Accent 6"/>
    <w:basedOn w:val="76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9" w:customStyle="1">
    <w:name w:val="Bordered &amp; Lined - Accent"/>
    <w:basedOn w:val="76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0" w:customStyle="1">
    <w:name w:val="Bordered &amp; Lined - Accent 1"/>
    <w:basedOn w:val="764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1" w:customStyle="1">
    <w:name w:val="Bordered &amp; Lined - Accent 2"/>
    <w:basedOn w:val="764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2" w:customStyle="1">
    <w:name w:val="Bordered &amp; Lined - Accent 3"/>
    <w:basedOn w:val="764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3" w:customStyle="1">
    <w:name w:val="Bordered &amp; Lined - Accent 4"/>
    <w:basedOn w:val="764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4" w:customStyle="1">
    <w:name w:val="Bordered &amp; Lined - Accent 5"/>
    <w:basedOn w:val="764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5" w:customStyle="1">
    <w:name w:val="Bordered &amp; Lined - Accent 6"/>
    <w:basedOn w:val="764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6" w:customStyle="1">
    <w:name w:val="Bordered"/>
    <w:basedOn w:val="76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7" w:customStyle="1">
    <w:name w:val="Bordered - Accent 1"/>
    <w:basedOn w:val="76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8" w:customStyle="1">
    <w:name w:val="Bordered - Accent 2"/>
    <w:basedOn w:val="76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9" w:customStyle="1">
    <w:name w:val="Bordered - Accent 3"/>
    <w:basedOn w:val="76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0" w:customStyle="1">
    <w:name w:val="Bordered - Accent 4"/>
    <w:basedOn w:val="76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1" w:customStyle="1">
    <w:name w:val="Bordered - Accent 5"/>
    <w:basedOn w:val="76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2" w:customStyle="1">
    <w:name w:val="Bordered - Accent 6"/>
    <w:basedOn w:val="76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3">
    <w:name w:val="footnote text"/>
    <w:basedOn w:val="753"/>
    <w:link w:val="924"/>
    <w:uiPriority w:val="99"/>
    <w:semiHidden/>
    <w:unhideWhenUsed/>
    <w:pPr>
      <w:spacing w:after="40"/>
    </w:pPr>
    <w:rPr>
      <w:sz w:val="18"/>
    </w:rPr>
  </w:style>
  <w:style w:type="character" w:styleId="924" w:customStyle="1">
    <w:name w:val="Текст сноски Знак"/>
    <w:link w:val="923"/>
    <w:uiPriority w:val="99"/>
    <w:rPr>
      <w:sz w:val="18"/>
    </w:rPr>
  </w:style>
  <w:style w:type="character" w:styleId="925">
    <w:name w:val="footnote reference"/>
    <w:basedOn w:val="763"/>
    <w:uiPriority w:val="99"/>
    <w:unhideWhenUsed/>
    <w:rPr>
      <w:vertAlign w:val="superscript"/>
    </w:rPr>
  </w:style>
  <w:style w:type="paragraph" w:styleId="926">
    <w:name w:val="endnote text"/>
    <w:basedOn w:val="753"/>
    <w:link w:val="927"/>
    <w:uiPriority w:val="99"/>
    <w:semiHidden/>
    <w:unhideWhenUsed/>
    <w:rPr>
      <w:sz w:val="20"/>
    </w:rPr>
  </w:style>
  <w:style w:type="character" w:styleId="927" w:customStyle="1">
    <w:name w:val="Текст концевой сноски Знак"/>
    <w:link w:val="926"/>
    <w:uiPriority w:val="99"/>
    <w:rPr>
      <w:sz w:val="20"/>
    </w:rPr>
  </w:style>
  <w:style w:type="character" w:styleId="928">
    <w:name w:val="endnote reference"/>
    <w:basedOn w:val="763"/>
    <w:uiPriority w:val="99"/>
    <w:semiHidden/>
    <w:unhideWhenUsed/>
    <w:rPr>
      <w:vertAlign w:val="superscript"/>
    </w:rPr>
  </w:style>
  <w:style w:type="paragraph" w:styleId="929">
    <w:name w:val="toc 1"/>
    <w:basedOn w:val="753"/>
    <w:next w:val="753"/>
    <w:uiPriority w:val="39"/>
    <w:unhideWhenUsed/>
    <w:pPr>
      <w:spacing w:after="57"/>
    </w:pPr>
  </w:style>
  <w:style w:type="paragraph" w:styleId="930">
    <w:name w:val="toc 2"/>
    <w:basedOn w:val="753"/>
    <w:next w:val="753"/>
    <w:uiPriority w:val="39"/>
    <w:unhideWhenUsed/>
    <w:pPr>
      <w:ind w:left="283"/>
      <w:spacing w:after="57"/>
    </w:pPr>
  </w:style>
  <w:style w:type="paragraph" w:styleId="931">
    <w:name w:val="toc 3"/>
    <w:basedOn w:val="753"/>
    <w:next w:val="753"/>
    <w:uiPriority w:val="39"/>
    <w:unhideWhenUsed/>
    <w:pPr>
      <w:ind w:left="567"/>
      <w:spacing w:after="57"/>
    </w:pPr>
  </w:style>
  <w:style w:type="paragraph" w:styleId="932">
    <w:name w:val="toc 4"/>
    <w:basedOn w:val="753"/>
    <w:next w:val="753"/>
    <w:uiPriority w:val="39"/>
    <w:unhideWhenUsed/>
    <w:pPr>
      <w:ind w:left="850"/>
      <w:spacing w:after="57"/>
    </w:pPr>
  </w:style>
  <w:style w:type="paragraph" w:styleId="933">
    <w:name w:val="toc 5"/>
    <w:basedOn w:val="753"/>
    <w:next w:val="753"/>
    <w:uiPriority w:val="39"/>
    <w:unhideWhenUsed/>
    <w:pPr>
      <w:ind w:left="1134"/>
      <w:spacing w:after="57"/>
    </w:pPr>
  </w:style>
  <w:style w:type="paragraph" w:styleId="934">
    <w:name w:val="toc 6"/>
    <w:basedOn w:val="753"/>
    <w:next w:val="753"/>
    <w:uiPriority w:val="39"/>
    <w:unhideWhenUsed/>
    <w:pPr>
      <w:ind w:left="1417"/>
      <w:spacing w:after="57"/>
    </w:pPr>
  </w:style>
  <w:style w:type="paragraph" w:styleId="935">
    <w:name w:val="toc 7"/>
    <w:basedOn w:val="753"/>
    <w:next w:val="753"/>
    <w:uiPriority w:val="39"/>
    <w:unhideWhenUsed/>
    <w:pPr>
      <w:ind w:left="1701"/>
      <w:spacing w:after="57"/>
    </w:pPr>
  </w:style>
  <w:style w:type="paragraph" w:styleId="936">
    <w:name w:val="toc 8"/>
    <w:basedOn w:val="753"/>
    <w:next w:val="753"/>
    <w:uiPriority w:val="39"/>
    <w:unhideWhenUsed/>
    <w:pPr>
      <w:ind w:left="1984"/>
      <w:spacing w:after="57"/>
    </w:pPr>
  </w:style>
  <w:style w:type="paragraph" w:styleId="937">
    <w:name w:val="toc 9"/>
    <w:basedOn w:val="753"/>
    <w:next w:val="753"/>
    <w:uiPriority w:val="39"/>
    <w:unhideWhenUsed/>
    <w:pPr>
      <w:ind w:left="2268"/>
      <w:spacing w:after="57"/>
    </w:pPr>
  </w:style>
  <w:style w:type="paragraph" w:styleId="938">
    <w:name w:val="TOC Heading"/>
    <w:uiPriority w:val="39"/>
    <w:unhideWhenUsed/>
  </w:style>
  <w:style w:type="paragraph" w:styleId="939">
    <w:name w:val="table of figures"/>
    <w:basedOn w:val="753"/>
    <w:next w:val="753"/>
    <w:uiPriority w:val="99"/>
    <w:unhideWhenUsed/>
  </w:style>
  <w:style w:type="character" w:styleId="940" w:customStyle="1">
    <w:name w:val="Заголовок 1 Знак"/>
    <w:basedOn w:val="763"/>
    <w:link w:val="754"/>
    <w:uiPriority w:val="99"/>
    <w:rPr>
      <w:b/>
      <w:bCs/>
      <w:sz w:val="28"/>
      <w:szCs w:val="28"/>
    </w:rPr>
  </w:style>
  <w:style w:type="character" w:styleId="941" w:customStyle="1">
    <w:name w:val="Заголовок 3 Знак"/>
    <w:basedOn w:val="763"/>
    <w:link w:val="756"/>
    <w:uiPriority w:val="99"/>
    <w:rPr>
      <w:sz w:val="28"/>
      <w:szCs w:val="28"/>
    </w:rPr>
  </w:style>
  <w:style w:type="paragraph" w:styleId="94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43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44">
    <w:name w:val="Hyperlink"/>
    <w:basedOn w:val="763"/>
    <w:rPr>
      <w:color w:val="0000ff"/>
      <w:u w:val="single"/>
    </w:rPr>
  </w:style>
  <w:style w:type="paragraph" w:styleId="945">
    <w:name w:val="List Paragraph"/>
    <w:basedOn w:val="753"/>
    <w:uiPriority w:val="34"/>
    <w:qFormat/>
    <w:pPr>
      <w:ind w:left="720"/>
    </w:pPr>
  </w:style>
  <w:style w:type="paragraph" w:styleId="946" w:customStyle="1">
    <w:name w:val="Style2"/>
    <w:basedOn w:val="753"/>
    <w:uiPriority w:val="99"/>
    <w:pPr>
      <w:jc w:val="center"/>
      <w:spacing w:line="317" w:lineRule="exact"/>
      <w:widowControl w:val="off"/>
    </w:pPr>
  </w:style>
  <w:style w:type="character" w:styleId="947" w:customStyle="1">
    <w:name w:val="Font Style11"/>
    <w:basedOn w:val="763"/>
    <w:uiPriority w:val="99"/>
    <w:rPr>
      <w:rFonts w:ascii="Times New Roman" w:hAnsi="Times New Roman" w:cs="Times New Roman"/>
      <w:sz w:val="26"/>
      <w:szCs w:val="26"/>
    </w:rPr>
  </w:style>
  <w:style w:type="paragraph" w:styleId="948" w:customStyle="1">
    <w:name w:val="Style3"/>
    <w:basedOn w:val="753"/>
    <w:uiPriority w:val="99"/>
    <w:pPr>
      <w:ind w:firstLine="1642"/>
      <w:spacing w:line="634" w:lineRule="exact"/>
      <w:widowControl w:val="off"/>
    </w:pPr>
  </w:style>
  <w:style w:type="paragraph" w:styleId="949" w:customStyle="1">
    <w:name w:val="Style4"/>
    <w:basedOn w:val="753"/>
    <w:uiPriority w:val="99"/>
    <w:pPr>
      <w:ind w:firstLine="562"/>
      <w:jc w:val="both"/>
      <w:spacing w:line="319" w:lineRule="exact"/>
      <w:widowControl w:val="off"/>
    </w:pPr>
  </w:style>
  <w:style w:type="paragraph" w:styleId="950" w:customStyle="1">
    <w:name w:val="Style5"/>
    <w:basedOn w:val="753"/>
    <w:uiPriority w:val="99"/>
    <w:pPr>
      <w:ind w:firstLine="533"/>
      <w:jc w:val="both"/>
      <w:spacing w:line="317" w:lineRule="exact"/>
      <w:widowControl w:val="off"/>
    </w:pPr>
  </w:style>
  <w:style w:type="paragraph" w:styleId="951">
    <w:name w:val="Header"/>
    <w:basedOn w:val="753"/>
    <w:link w:val="952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52" w:customStyle="1">
    <w:name w:val="Верхний колонтитул Знак"/>
    <w:basedOn w:val="763"/>
    <w:link w:val="951"/>
    <w:uiPriority w:val="99"/>
  </w:style>
  <w:style w:type="character" w:styleId="953">
    <w:name w:val="page number"/>
    <w:basedOn w:val="763"/>
    <w:uiPriority w:val="99"/>
  </w:style>
  <w:style w:type="paragraph" w:styleId="954" w:customStyle="1">
    <w:name w:val="ConsPlusNormal"/>
    <w:pPr>
      <w:ind w:firstLine="720"/>
      <w:widowControl w:val="off"/>
    </w:pPr>
    <w:rPr>
      <w:rFonts w:ascii="Arial" w:hAnsi="Arial" w:cs="Arial"/>
      <w:lang w:val="en-US"/>
    </w:rPr>
  </w:style>
  <w:style w:type="character" w:styleId="955" w:customStyle="1">
    <w:name w:val="Гипертекстовая ссылка"/>
    <w:basedOn w:val="763"/>
    <w:uiPriority w:val="99"/>
    <w:rPr>
      <w:color w:val="008000"/>
    </w:rPr>
  </w:style>
  <w:style w:type="paragraph" w:styleId="956">
    <w:name w:val="Normal (Web)"/>
    <w:basedOn w:val="753"/>
    <w:uiPriority w:val="99"/>
    <w:pPr>
      <w:spacing w:before="75" w:after="75"/>
    </w:pPr>
    <w:rPr>
      <w:rFonts w:ascii="Tahoma" w:hAnsi="Tahoma" w:cs="Tahoma"/>
    </w:rPr>
  </w:style>
  <w:style w:type="paragraph" w:styleId="957" w:customStyle="1">
    <w:name w:val="Таблицы (моноширинный)"/>
    <w:basedOn w:val="753"/>
    <w:next w:val="753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958">
    <w:name w:val="Body Text"/>
    <w:basedOn w:val="753"/>
    <w:link w:val="959"/>
    <w:uiPriority w:val="99"/>
    <w:pPr>
      <w:jc w:val="both"/>
    </w:pPr>
    <w:rPr>
      <w:rFonts w:ascii="Calibri" w:hAnsi="Calibri" w:cs="Calibri"/>
    </w:rPr>
  </w:style>
  <w:style w:type="character" w:styleId="959" w:customStyle="1">
    <w:name w:val="Основной текст Знак"/>
    <w:basedOn w:val="763"/>
    <w:link w:val="958"/>
    <w:uiPriority w:val="99"/>
    <w:rPr>
      <w:rFonts w:ascii="Calibri" w:hAnsi="Calibri" w:cs="Calibri"/>
      <w:sz w:val="24"/>
      <w:szCs w:val="24"/>
    </w:rPr>
  </w:style>
  <w:style w:type="paragraph" w:styleId="960" w:customStyle="1">
    <w:name w:val="ConsPlusCell"/>
    <w:uiPriority w:val="99"/>
    <w:pPr>
      <w:widowControl w:val="off"/>
    </w:pPr>
    <w:rPr>
      <w:rFonts w:ascii="Calibri" w:hAnsi="Calibri" w:cs="Calibri"/>
      <w:sz w:val="22"/>
      <w:szCs w:val="22"/>
    </w:rPr>
  </w:style>
  <w:style w:type="table" w:styleId="961">
    <w:name w:val="Table Grid"/>
    <w:basedOn w:val="764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2">
    <w:name w:val="Balloon Text"/>
    <w:basedOn w:val="753"/>
    <w:link w:val="963"/>
    <w:rPr>
      <w:rFonts w:ascii="Tahoma" w:hAnsi="Tahoma" w:cs="Tahoma"/>
      <w:sz w:val="16"/>
      <w:szCs w:val="16"/>
    </w:rPr>
  </w:style>
  <w:style w:type="character" w:styleId="963" w:customStyle="1">
    <w:name w:val="Текст выноски Знак"/>
    <w:basedOn w:val="763"/>
    <w:link w:val="962"/>
    <w:rPr>
      <w:rFonts w:ascii="Tahoma" w:hAnsi="Tahoma" w:cs="Tahoma"/>
      <w:sz w:val="16"/>
      <w:szCs w:val="16"/>
    </w:rPr>
  </w:style>
  <w:style w:type="paragraph" w:styleId="964" w:customStyle="1">
    <w:name w:val="Комментарий"/>
    <w:basedOn w:val="753"/>
    <w:next w:val="753"/>
    <w:uiPriority w:val="99"/>
    <w:pPr>
      <w:jc w:val="both"/>
      <w:spacing w:before="75"/>
      <w:widowControl w:val="off"/>
    </w:pPr>
    <w:rPr>
      <w:rFonts w:ascii="Arial" w:hAnsi="Arial" w:cs="Arial"/>
      <w:color w:val="353842"/>
      <w:shd w:val="clear" w:color="auto" w:fill="f0f0f0"/>
    </w:rPr>
  </w:style>
  <w:style w:type="paragraph" w:styleId="965" w:customStyle="1">
    <w:name w:val="Информация об изменениях документа"/>
    <w:basedOn w:val="964"/>
    <w:next w:val="753"/>
    <w:uiPriority w:val="99"/>
    <w:pPr>
      <w:spacing w:before="0"/>
    </w:pPr>
    <w:rPr>
      <w:i/>
      <w:iCs/>
    </w:rPr>
  </w:style>
  <w:style w:type="character" w:styleId="966" w:customStyle="1">
    <w:name w:val="Цветовое выделение"/>
    <w:uiPriority w:val="99"/>
    <w:rPr>
      <w:b/>
      <w:bCs/>
      <w:color w:val="26282f"/>
      <w:sz w:val="26"/>
      <w:szCs w:val="26"/>
    </w:rPr>
  </w:style>
  <w:style w:type="paragraph" w:styleId="967" w:customStyle="1">
    <w:name w:val="Нормальный (таблица)"/>
    <w:basedOn w:val="753"/>
    <w:next w:val="753"/>
    <w:uiPriority w:val="99"/>
    <w:pPr>
      <w:jc w:val="both"/>
      <w:widowControl w:val="off"/>
    </w:pPr>
    <w:rPr>
      <w:rFonts w:ascii="Arial" w:hAnsi="Arial" w:cs="Arial"/>
    </w:rPr>
  </w:style>
  <w:style w:type="paragraph" w:styleId="968" w:customStyle="1">
    <w:name w:val="Прижатый влево"/>
    <w:basedOn w:val="753"/>
    <w:next w:val="753"/>
    <w:uiPriority w:val="99"/>
    <w:pPr>
      <w:widowControl w:val="off"/>
    </w:pPr>
    <w:rPr>
      <w:rFonts w:ascii="Arial" w:hAnsi="Arial" w:cs="Arial"/>
    </w:rPr>
  </w:style>
  <w:style w:type="paragraph" w:styleId="969">
    <w:name w:val="Title"/>
    <w:basedOn w:val="753"/>
    <w:link w:val="970"/>
    <w:qFormat/>
    <w:pPr>
      <w:jc w:val="center"/>
    </w:pPr>
    <w:rPr>
      <w:b/>
      <w:bCs/>
      <w:sz w:val="28"/>
      <w:szCs w:val="28"/>
    </w:rPr>
  </w:style>
  <w:style w:type="character" w:styleId="970" w:customStyle="1">
    <w:name w:val="Заголовок Знак"/>
    <w:basedOn w:val="763"/>
    <w:link w:val="969"/>
    <w:rPr>
      <w:b/>
      <w:bCs/>
      <w:sz w:val="28"/>
      <w:szCs w:val="28"/>
    </w:rPr>
  </w:style>
  <w:style w:type="paragraph" w:styleId="971">
    <w:name w:val="Body Text Indent 3"/>
    <w:basedOn w:val="753"/>
    <w:link w:val="972"/>
    <w:pPr>
      <w:ind w:left="283"/>
      <w:spacing w:after="120"/>
    </w:pPr>
    <w:rPr>
      <w:sz w:val="16"/>
      <w:szCs w:val="16"/>
    </w:rPr>
  </w:style>
  <w:style w:type="character" w:styleId="972" w:customStyle="1">
    <w:name w:val="Основной текст с отступом 3 Знак"/>
    <w:basedOn w:val="763"/>
    <w:link w:val="971"/>
    <w:rPr>
      <w:sz w:val="16"/>
      <w:szCs w:val="16"/>
    </w:rPr>
  </w:style>
  <w:style w:type="paragraph" w:styleId="973" w:customStyle="1">
    <w:name w:val="Char Char Знак Знак Char Char Знак Знак Знак Знак Знак Знак"/>
    <w:basedOn w:val="753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974" w:customStyle="1">
    <w:name w:val="formattext"/>
    <w:basedOn w:val="753"/>
    <w:pPr>
      <w:spacing w:before="100" w:beforeAutospacing="1" w:after="100" w:afterAutospacing="1"/>
    </w:pPr>
  </w:style>
  <w:style w:type="paragraph" w:styleId="975">
    <w:name w:val="No Spacing"/>
    <w:link w:val="976"/>
    <w:uiPriority w:val="1"/>
    <w:qFormat/>
    <w:rPr>
      <w:rFonts w:ascii="Calibri" w:hAnsi="Calibri"/>
      <w:sz w:val="22"/>
      <w:szCs w:val="22"/>
    </w:rPr>
  </w:style>
  <w:style w:type="character" w:styleId="976" w:customStyle="1">
    <w:name w:val="Без интервала Знак"/>
    <w:link w:val="975"/>
    <w:uiPriority w:val="1"/>
    <w:rPr>
      <w:rFonts w:ascii="Calibri" w:hAnsi="Calibri"/>
      <w:sz w:val="22"/>
      <w:szCs w:val="22"/>
    </w:rPr>
  </w:style>
  <w:style w:type="paragraph" w:styleId="977">
    <w:name w:val="Footer"/>
    <w:basedOn w:val="753"/>
    <w:link w:val="9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8" w:customStyle="1">
    <w:name w:val="Нижний колонтитул Знак"/>
    <w:basedOn w:val="763"/>
    <w:link w:val="977"/>
    <w:uiPriority w:val="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CFFF-CE1B-4AFA-B02E-8ACF3722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revision>84</cp:revision>
  <dcterms:created xsi:type="dcterms:W3CDTF">2022-10-28T06:23:00Z</dcterms:created>
  <dcterms:modified xsi:type="dcterms:W3CDTF">2023-09-28T12:48:36Z</dcterms:modified>
</cp:coreProperties>
</file>