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line="17" w:lineRule="atLeas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Document.12" ShapeID="_x0000_i0" Type="Embed"/>
        </w:object>
      </w:r>
      <w:r/>
    </w:p>
    <w:p>
      <w:pPr>
        <w:pStyle w:val="888"/>
        <w:contextualSpacing/>
        <w:jc w:val="center"/>
        <w:spacing w:line="17" w:lineRule="atLeast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after="0" w:line="17" w:lineRule="atLeast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jc w:val="center"/>
        <w:spacing w:after="0"/>
        <w:widowControl w:val="off"/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Cs/>
          <w:color w:val="000000"/>
          <w:sz w:val="28"/>
          <w:szCs w:val="28"/>
        </w:rPr>
      </w:r>
      <w:r/>
    </w:p>
    <w:p>
      <w:pPr>
        <w:spacing w:after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«20» сентября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2023 г.  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 xml:space="preserve">                    №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323-П</w:t>
      </w:r>
      <w:r/>
    </w:p>
    <w:p>
      <w:pPr>
        <w:jc w:val="center"/>
        <w:spacing w:after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bCs/>
          <w:i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 xml:space="preserve">О внесении изменения в пункт 2.8 Порядка оздоровления детей, постоянно проживающих на территории Красноселькупского района</w:t>
      </w: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contextualSpacing/>
        <w:spacing w:after="0" w:line="240" w:lineRule="auto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</w:r>
      <w:r/>
    </w:p>
    <w:p>
      <w:pPr>
        <w:pStyle w:val="898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реализации Порядка</w:t>
      </w:r>
      <w:r>
        <w:rPr>
          <w:rFonts w:ascii="Liberation Serif" w:hAnsi="Liberation Serif"/>
          <w:color w:val="000000"/>
          <w:sz w:val="28"/>
          <w:szCs w:val="28"/>
        </w:rPr>
        <w:t xml:space="preserve"> оздоровления детей, постоянно проживающих на территории Красноселькупского района</w:t>
      </w:r>
      <w:r>
        <w:rPr>
          <w:rFonts w:ascii="Liberation Serif" w:hAnsi="Liberation Serif"/>
          <w:color w:val="000000"/>
          <w:sz w:val="28"/>
          <w:szCs w:val="28"/>
        </w:rPr>
        <w:t xml:space="preserve">, утвержденного постановлением 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Красноселькупского района </w:t>
      </w:r>
      <w:r>
        <w:rPr>
          <w:rFonts w:ascii="Liberation Serif" w:hAnsi="Liberation Serif"/>
          <w:color w:val="000000"/>
          <w:sz w:val="28"/>
          <w:szCs w:val="28"/>
        </w:rPr>
        <w:t xml:space="preserve"> от 02 декабря 2021 года №40-П</w:t>
      </w:r>
      <w:r>
        <w:rPr>
          <w:rFonts w:ascii="Liberation Serif" w:hAnsi="Liberation Serif"/>
          <w:color w:val="000000"/>
          <w:sz w:val="28"/>
          <w:szCs w:val="28"/>
        </w:rPr>
        <w:t xml:space="preserve">,</w:t>
      </w:r>
      <w:r>
        <w:rPr>
          <w:rFonts w:ascii="Liberation Serif" w:hAnsi="Liberation Serif"/>
          <w:color w:val="000000"/>
          <w:sz w:val="28"/>
          <w:szCs w:val="28"/>
        </w:rPr>
        <w:t xml:space="preserve">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pStyle w:val="898"/>
        <w:numPr>
          <w:ilvl w:val="0"/>
          <w:numId w:val="15"/>
        </w:numPr>
        <w:ind w:firstLine="709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В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нести изменение в пункт 2.8 Порядка оздоровления детей, постоянно проживающих на территории Красноселькупского района, утвержденного постановлением Администрации Красноселькупского района от 02 декабря 2021 года № 40-П, дополнив его абзацем третьим следующ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его содержания</w:t>
      </w: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  <w:highlight w:val="none"/>
        </w:rPr>
        <w:t xml:space="preserve">: 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 w:themeColor="text1"/>
          <w:spacing w:val="-4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В случае если сумма предста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вленного счета на предварительную оплату оздоровления семьи меньше суммы расчёта, указанного в абзаце первом настоящего пункта, то предварительная оплата оздоровления семьи производится согласно представленному счету с учетом пункта 2.4 настоящего Порядка.</w:t>
      </w:r>
      <w:r>
        <w:rPr>
          <w:rFonts w:ascii="Liberation Serif" w:hAnsi="Liberation Serif" w:cs="Liberation Serif"/>
          <w:spacing w:val="-4"/>
          <w:sz w:val="28"/>
          <w:szCs w:val="28"/>
          <w:u w:val="none"/>
        </w:rPr>
        <w:t xml:space="preserve">».</w:t>
      </w:r>
      <w:r/>
    </w:p>
    <w:p>
      <w:pPr>
        <w:pStyle w:val="898"/>
        <w:numPr>
          <w:ilvl w:val="0"/>
          <w:numId w:val="15"/>
        </w:numPr>
        <w:ind w:firstLine="709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/>
    </w:p>
    <w:p>
      <w:pPr>
        <w:pStyle w:val="898"/>
        <w:numPr>
          <w:ilvl w:val="0"/>
          <w:numId w:val="15"/>
        </w:numPr>
        <w:ind w:firstLine="709"/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Настоящее постановление вступает в силу с 01 января 2024 года.</w:t>
      </w:r>
      <w:r>
        <w:rPr>
          <w:rFonts w:ascii="Liberation Serif" w:hAnsi="Liberation Serif"/>
          <w:color w:val="000000"/>
          <w:sz w:val="28"/>
          <w:szCs w:val="28"/>
          <w:highlight w:val="none"/>
        </w:rPr>
        <w:t xml:space="preserve"> 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Первый заместитель</w:t>
      </w:r>
      <w:r>
        <w:rPr>
          <w:rFonts w:ascii="Liberation Serif" w:hAnsi="Liberation Serif"/>
          <w:color w:val="000000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Главы Администрации</w:t>
      </w:r>
      <w:r>
        <w:rPr>
          <w:rFonts w:ascii="Liberation Serif" w:hAnsi="Liberation Serif"/>
          <w:sz w:val="28"/>
          <w:szCs w:val="28"/>
        </w:rPr>
      </w:r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  <w:t xml:space="preserve">Красноселькупского района                                                                 М.М. Иманов</w:t>
      </w:r>
      <w:r/>
    </w:p>
    <w:p>
      <w:pPr>
        <w:ind w:left="0" w:right="0" w:firstLine="0"/>
        <w:spacing w:after="0" w:afterAutospacing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PAGE   \* MERGEFORMAT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 xml:space="preserve">2</w:t>
    </w:r>
    <w:r>
      <w:rPr>
        <w:rFonts w:ascii="Liberation Serif" w:hAnsi="Liberation Serif"/>
        <w:sz w:val="24"/>
        <w:szCs w:val="24"/>
      </w:rPr>
      <w:fldChar w:fldCharType="end"/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0" w:hanging="1230"/>
      </w:pPr>
    </w:lvl>
    <w:lvl w:ilvl="1">
      <w:start w:val="1"/>
      <w:numFmt w:val="decimal"/>
      <w:isLgl w:val="false"/>
      <w:suff w:val="tab"/>
      <w:lvlText w:val="%1.%2."/>
      <w:lvlJc w:val="left"/>
      <w:pPr>
        <w:ind w:left="1938" w:hanging="123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646" w:hanging="123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354" w:hanging="123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062" w:hanging="123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520" w:hanging="216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913" w:hanging="184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3273" w:hanging="184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845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93" w:hanging="1845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353" w:hanging="1845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713" w:hanging="1845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73" w:hanging="1845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74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5" w:hanging="103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0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713"/>
    <w:link w:val="704"/>
    <w:uiPriority w:val="9"/>
    <w:rPr>
      <w:rFonts w:ascii="Arial" w:hAnsi="Arial" w:eastAsia="Arial" w:cs="Arial"/>
      <w:sz w:val="40"/>
      <w:szCs w:val="40"/>
    </w:rPr>
  </w:style>
  <w:style w:type="character" w:styleId="692">
    <w:name w:val="Heading 2 Char"/>
    <w:basedOn w:val="713"/>
    <w:link w:val="705"/>
    <w:uiPriority w:val="9"/>
    <w:rPr>
      <w:rFonts w:ascii="Arial" w:hAnsi="Arial" w:eastAsia="Arial" w:cs="Arial"/>
      <w:sz w:val="34"/>
    </w:rPr>
  </w:style>
  <w:style w:type="character" w:styleId="693">
    <w:name w:val="Heading 6 Char"/>
    <w:basedOn w:val="713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694">
    <w:name w:val="Heading 7 Char"/>
    <w:basedOn w:val="713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5">
    <w:name w:val="Heading 8 Char"/>
    <w:basedOn w:val="713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696">
    <w:name w:val="Heading 9 Char"/>
    <w:basedOn w:val="713"/>
    <w:link w:val="712"/>
    <w:uiPriority w:val="9"/>
    <w:rPr>
      <w:rFonts w:ascii="Arial" w:hAnsi="Arial" w:eastAsia="Arial" w:cs="Arial"/>
      <w:i/>
      <w:iCs/>
      <w:sz w:val="21"/>
      <w:szCs w:val="21"/>
    </w:rPr>
  </w:style>
  <w:style w:type="character" w:styleId="697">
    <w:name w:val="Title Char"/>
    <w:basedOn w:val="713"/>
    <w:link w:val="727"/>
    <w:uiPriority w:val="10"/>
    <w:rPr>
      <w:sz w:val="48"/>
      <w:szCs w:val="48"/>
    </w:rPr>
  </w:style>
  <w:style w:type="character" w:styleId="698">
    <w:name w:val="Subtitle Char"/>
    <w:basedOn w:val="713"/>
    <w:link w:val="729"/>
    <w:uiPriority w:val="11"/>
    <w:rPr>
      <w:sz w:val="24"/>
      <w:szCs w:val="24"/>
    </w:rPr>
  </w:style>
  <w:style w:type="character" w:styleId="699">
    <w:name w:val="Quote Char"/>
    <w:link w:val="731"/>
    <w:uiPriority w:val="29"/>
    <w:rPr>
      <w:i/>
    </w:rPr>
  </w:style>
  <w:style w:type="character" w:styleId="700">
    <w:name w:val="Intense Quote Char"/>
    <w:link w:val="733"/>
    <w:uiPriority w:val="30"/>
    <w:rPr>
      <w:i/>
    </w:rPr>
  </w:style>
  <w:style w:type="character" w:styleId="701">
    <w:name w:val="Footnote Text Char"/>
    <w:link w:val="868"/>
    <w:uiPriority w:val="99"/>
    <w:rPr>
      <w:sz w:val="18"/>
    </w:rPr>
  </w:style>
  <w:style w:type="character" w:styleId="702">
    <w:name w:val="Endnote Text Char"/>
    <w:link w:val="871"/>
    <w:uiPriority w:val="99"/>
    <w:rPr>
      <w:sz w:val="20"/>
    </w:rPr>
  </w:style>
  <w:style w:type="paragraph" w:styleId="703" w:default="1">
    <w:name w:val="Normal"/>
    <w:pPr>
      <w:spacing w:after="200" w:line="276" w:lineRule="auto"/>
    </w:pPr>
    <w:rPr>
      <w:sz w:val="22"/>
      <w:szCs w:val="22"/>
      <w:lang w:eastAsia="ru-RU"/>
    </w:rPr>
  </w:style>
  <w:style w:type="paragraph" w:styleId="704">
    <w:name w:val="Heading 1"/>
    <w:basedOn w:val="703"/>
    <w:next w:val="703"/>
    <w:link w:val="716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05">
    <w:name w:val="Heading 2"/>
    <w:basedOn w:val="703"/>
    <w:next w:val="703"/>
    <w:link w:val="717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06">
    <w:name w:val="Heading 3"/>
    <w:basedOn w:val="703"/>
    <w:next w:val="703"/>
    <w:link w:val="885"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707">
    <w:name w:val="Heading 4"/>
    <w:basedOn w:val="703"/>
    <w:next w:val="703"/>
    <w:link w:val="886"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708">
    <w:name w:val="Heading 5"/>
    <w:basedOn w:val="703"/>
    <w:next w:val="703"/>
    <w:link w:val="887"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paragraph" w:styleId="709">
    <w:name w:val="Heading 6"/>
    <w:basedOn w:val="703"/>
    <w:next w:val="703"/>
    <w:link w:val="721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10">
    <w:name w:val="Heading 7"/>
    <w:basedOn w:val="703"/>
    <w:next w:val="703"/>
    <w:link w:val="722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11">
    <w:name w:val="Heading 8"/>
    <w:basedOn w:val="703"/>
    <w:next w:val="703"/>
    <w:link w:val="723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12">
    <w:name w:val="Heading 9"/>
    <w:basedOn w:val="703"/>
    <w:next w:val="703"/>
    <w:link w:val="724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Заголовок 1 Знак"/>
    <w:link w:val="704"/>
    <w:uiPriority w:val="9"/>
    <w:rPr>
      <w:rFonts w:ascii="Arial" w:hAnsi="Arial" w:eastAsia="Arial" w:cs="Arial"/>
      <w:sz w:val="40"/>
      <w:szCs w:val="40"/>
    </w:rPr>
  </w:style>
  <w:style w:type="character" w:styleId="717" w:customStyle="1">
    <w:name w:val="Заголовок 2 Знак"/>
    <w:link w:val="705"/>
    <w:uiPriority w:val="9"/>
    <w:rPr>
      <w:rFonts w:ascii="Arial" w:hAnsi="Arial" w:eastAsia="Arial" w:cs="Arial"/>
      <w:sz w:val="34"/>
    </w:rPr>
  </w:style>
  <w:style w:type="character" w:styleId="718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19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20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21" w:customStyle="1">
    <w:name w:val="Заголовок 6 Знак"/>
    <w:link w:val="709"/>
    <w:uiPriority w:val="9"/>
    <w:rPr>
      <w:rFonts w:ascii="Arial" w:hAnsi="Arial" w:eastAsia="Arial" w:cs="Arial"/>
      <w:b/>
      <w:bCs/>
      <w:sz w:val="22"/>
      <w:szCs w:val="22"/>
    </w:rPr>
  </w:style>
  <w:style w:type="character" w:styleId="722" w:customStyle="1">
    <w:name w:val="Заголовок 7 Знак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3" w:customStyle="1">
    <w:name w:val="Заголовок 8 Знак"/>
    <w:link w:val="711"/>
    <w:uiPriority w:val="9"/>
    <w:rPr>
      <w:rFonts w:ascii="Arial" w:hAnsi="Arial" w:eastAsia="Arial" w:cs="Arial"/>
      <w:i/>
      <w:iCs/>
      <w:sz w:val="22"/>
      <w:szCs w:val="22"/>
    </w:rPr>
  </w:style>
  <w:style w:type="character" w:styleId="724" w:customStyle="1">
    <w:name w:val="Заголовок 9 Знак"/>
    <w:link w:val="712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List Paragraph"/>
    <w:basedOn w:val="703"/>
    <w:pPr>
      <w:ind w:left="720"/>
    </w:pPr>
  </w:style>
  <w:style w:type="paragraph" w:styleId="726">
    <w:name w:val="No Spacing"/>
    <w:uiPriority w:val="1"/>
    <w:qFormat/>
  </w:style>
  <w:style w:type="paragraph" w:styleId="727">
    <w:name w:val="Title"/>
    <w:basedOn w:val="703"/>
    <w:next w:val="703"/>
    <w:link w:val="728"/>
    <w:uiPriority w:val="10"/>
    <w:qFormat/>
    <w:pPr>
      <w:contextualSpacing/>
      <w:spacing w:before="300"/>
    </w:pPr>
    <w:rPr>
      <w:sz w:val="48"/>
      <w:szCs w:val="48"/>
    </w:rPr>
  </w:style>
  <w:style w:type="character" w:styleId="728" w:customStyle="1">
    <w:name w:val="Заголовок Знак"/>
    <w:link w:val="727"/>
    <w:uiPriority w:val="10"/>
    <w:rPr>
      <w:sz w:val="48"/>
      <w:szCs w:val="48"/>
    </w:rPr>
  </w:style>
  <w:style w:type="paragraph" w:styleId="729">
    <w:name w:val="Subtitle"/>
    <w:basedOn w:val="703"/>
    <w:next w:val="703"/>
    <w:link w:val="730"/>
    <w:uiPriority w:val="11"/>
    <w:qFormat/>
    <w:pPr>
      <w:spacing w:before="200"/>
    </w:pPr>
    <w:rPr>
      <w:sz w:val="24"/>
      <w:szCs w:val="24"/>
    </w:rPr>
  </w:style>
  <w:style w:type="character" w:styleId="730" w:customStyle="1">
    <w:name w:val="Подзаголовок Знак"/>
    <w:link w:val="729"/>
    <w:uiPriority w:val="11"/>
    <w:rPr>
      <w:sz w:val="24"/>
      <w:szCs w:val="24"/>
    </w:rPr>
  </w:style>
  <w:style w:type="paragraph" w:styleId="731">
    <w:name w:val="Quote"/>
    <w:basedOn w:val="703"/>
    <w:next w:val="703"/>
    <w:link w:val="732"/>
    <w:uiPriority w:val="29"/>
    <w:qFormat/>
    <w:pPr>
      <w:ind w:left="720" w:right="720"/>
    </w:pPr>
    <w:rPr>
      <w:i/>
    </w:rPr>
  </w:style>
  <w:style w:type="character" w:styleId="732" w:customStyle="1">
    <w:name w:val="Цитата 2 Знак"/>
    <w:link w:val="731"/>
    <w:uiPriority w:val="29"/>
    <w:rPr>
      <w:i/>
    </w:rPr>
  </w:style>
  <w:style w:type="paragraph" w:styleId="733">
    <w:name w:val="Intense Quote"/>
    <w:basedOn w:val="703"/>
    <w:next w:val="703"/>
    <w:link w:val="73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 w:customStyle="1">
    <w:name w:val="Выделенная цитата Знак"/>
    <w:link w:val="733"/>
    <w:uiPriority w:val="30"/>
    <w:rPr>
      <w:i/>
    </w:rPr>
  </w:style>
  <w:style w:type="paragraph" w:styleId="735">
    <w:name w:val="Header"/>
    <w:basedOn w:val="703"/>
    <w:link w:val="893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6" w:customStyle="1">
    <w:name w:val="Header Char"/>
    <w:uiPriority w:val="99"/>
  </w:style>
  <w:style w:type="paragraph" w:styleId="737">
    <w:name w:val="Footer"/>
    <w:basedOn w:val="703"/>
    <w:link w:val="894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8" w:customStyle="1">
    <w:name w:val="Footer Char"/>
    <w:uiPriority w:val="99"/>
  </w:style>
  <w:style w:type="paragraph" w:styleId="739">
    <w:name w:val="Caption"/>
    <w:basedOn w:val="703"/>
    <w:next w:val="703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0" w:customStyle="1">
    <w:name w:val="Caption Char"/>
    <w:uiPriority w:val="99"/>
  </w:style>
  <w:style w:type="table" w:styleId="741">
    <w:name w:val="Table Grid"/>
    <w:basedOn w:val="714"/>
    <w:rPr>
      <w:rFonts w:ascii="Times New Roman" w:hAnsi="Times New Roman"/>
    </w:rPr>
    <w:tblPr/>
  </w:style>
  <w:style w:type="table" w:styleId="74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6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3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9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7">
    <w:name w:val="Hyperlink"/>
    <w:rPr>
      <w:color w:val="0000ff"/>
      <w:u w:val="single"/>
    </w:rPr>
  </w:style>
  <w:style w:type="paragraph" w:styleId="868">
    <w:name w:val="footnote text"/>
    <w:basedOn w:val="703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 w:customStyle="1">
    <w:name w:val="Текст сноски Знак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basedOn w:val="703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 w:customStyle="1">
    <w:name w:val="Текст концевой сноски Знак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basedOn w:val="703"/>
    <w:next w:val="703"/>
    <w:uiPriority w:val="39"/>
    <w:unhideWhenUsed/>
    <w:pPr>
      <w:spacing w:after="57"/>
    </w:pPr>
  </w:style>
  <w:style w:type="paragraph" w:styleId="875">
    <w:name w:val="toc 2"/>
    <w:basedOn w:val="703"/>
    <w:next w:val="703"/>
    <w:uiPriority w:val="39"/>
    <w:unhideWhenUsed/>
    <w:pPr>
      <w:ind w:left="283"/>
      <w:spacing w:after="57"/>
    </w:pPr>
  </w:style>
  <w:style w:type="paragraph" w:styleId="876">
    <w:name w:val="toc 3"/>
    <w:basedOn w:val="703"/>
    <w:next w:val="703"/>
    <w:uiPriority w:val="39"/>
    <w:unhideWhenUsed/>
    <w:pPr>
      <w:ind w:left="567"/>
      <w:spacing w:after="57"/>
    </w:pPr>
  </w:style>
  <w:style w:type="paragraph" w:styleId="877">
    <w:name w:val="toc 4"/>
    <w:basedOn w:val="703"/>
    <w:next w:val="703"/>
    <w:uiPriority w:val="39"/>
    <w:unhideWhenUsed/>
    <w:pPr>
      <w:ind w:left="850"/>
      <w:spacing w:after="57"/>
    </w:pPr>
  </w:style>
  <w:style w:type="paragraph" w:styleId="878">
    <w:name w:val="toc 5"/>
    <w:basedOn w:val="703"/>
    <w:next w:val="703"/>
    <w:uiPriority w:val="39"/>
    <w:unhideWhenUsed/>
    <w:pPr>
      <w:ind w:left="1134"/>
      <w:spacing w:after="57"/>
    </w:pPr>
  </w:style>
  <w:style w:type="paragraph" w:styleId="879">
    <w:name w:val="toc 6"/>
    <w:basedOn w:val="703"/>
    <w:next w:val="703"/>
    <w:uiPriority w:val="39"/>
    <w:unhideWhenUsed/>
    <w:pPr>
      <w:ind w:left="1417"/>
      <w:spacing w:after="57"/>
    </w:pPr>
  </w:style>
  <w:style w:type="paragraph" w:styleId="880">
    <w:name w:val="toc 7"/>
    <w:basedOn w:val="703"/>
    <w:next w:val="703"/>
    <w:uiPriority w:val="39"/>
    <w:unhideWhenUsed/>
    <w:pPr>
      <w:ind w:left="1701"/>
      <w:spacing w:after="57"/>
    </w:pPr>
  </w:style>
  <w:style w:type="paragraph" w:styleId="881">
    <w:name w:val="toc 8"/>
    <w:basedOn w:val="703"/>
    <w:next w:val="703"/>
    <w:uiPriority w:val="39"/>
    <w:unhideWhenUsed/>
    <w:pPr>
      <w:ind w:left="1984"/>
      <w:spacing w:after="57"/>
    </w:pPr>
  </w:style>
  <w:style w:type="paragraph" w:styleId="882">
    <w:name w:val="toc 9"/>
    <w:basedOn w:val="703"/>
    <w:next w:val="703"/>
    <w:uiPriority w:val="39"/>
    <w:unhideWhenUsed/>
    <w:pPr>
      <w:ind w:left="2268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703"/>
    <w:next w:val="703"/>
    <w:uiPriority w:val="99"/>
    <w:unhideWhenUsed/>
    <w:pPr>
      <w:spacing w:after="0"/>
    </w:pPr>
  </w:style>
  <w:style w:type="character" w:styleId="885" w:customStyle="1">
    <w:name w:val="Заголовок 3 Знак"/>
    <w:link w:val="706"/>
    <w:rPr>
      <w:rFonts w:ascii="Times New Roman" w:hAnsi="Times New Roman"/>
      <w:color w:val="000000"/>
      <w:sz w:val="20"/>
      <w:szCs w:val="20"/>
    </w:rPr>
  </w:style>
  <w:style w:type="character" w:styleId="886" w:customStyle="1">
    <w:name w:val="Заголовок 4 Знак"/>
    <w:link w:val="707"/>
    <w:rPr>
      <w:rFonts w:ascii="Times New Roman" w:hAnsi="Times New Roman"/>
      <w:b/>
      <w:bCs/>
      <w:color w:val="000000"/>
      <w:sz w:val="20"/>
      <w:szCs w:val="20"/>
    </w:rPr>
  </w:style>
  <w:style w:type="character" w:styleId="887" w:customStyle="1">
    <w:name w:val="Заголовок 5 Знак"/>
    <w:link w:val="708"/>
    <w:rPr>
      <w:rFonts w:ascii="Times New Roman" w:hAnsi="Times New Roman"/>
      <w:b/>
      <w:bCs/>
      <w:color w:val="000000"/>
      <w:sz w:val="20"/>
      <w:szCs w:val="20"/>
    </w:rPr>
  </w:style>
  <w:style w:type="paragraph" w:styleId="888">
    <w:name w:val="Body Text"/>
    <w:basedOn w:val="703"/>
    <w:link w:val="889"/>
    <w:pPr>
      <w:jc w:val="both"/>
      <w:spacing w:after="0" w:line="240" w:lineRule="auto"/>
    </w:pPr>
    <w:rPr>
      <w:rFonts w:ascii="Times New Roman" w:hAnsi="Times New Roman"/>
      <w:sz w:val="24"/>
      <w:szCs w:val="20"/>
    </w:rPr>
  </w:style>
  <w:style w:type="character" w:styleId="889" w:customStyle="1">
    <w:name w:val="Основной текст Знак"/>
    <w:link w:val="888"/>
    <w:rPr>
      <w:rFonts w:ascii="Times New Roman" w:hAnsi="Times New Roman"/>
      <w:sz w:val="24"/>
    </w:rPr>
  </w:style>
  <w:style w:type="paragraph" w:styleId="890" w:customStyle="1">
    <w:name w:val="Таблицы (моноширинный)"/>
    <w:basedOn w:val="703"/>
    <w:next w:val="703"/>
    <w:pPr>
      <w:jc w:val="both"/>
      <w:spacing w:after="0" w:line="240" w:lineRule="auto"/>
      <w:widowControl w:val="off"/>
    </w:pPr>
    <w:rPr>
      <w:rFonts w:ascii="Courier New" w:hAnsi="Courier New"/>
      <w:sz w:val="20"/>
      <w:szCs w:val="20"/>
    </w:rPr>
  </w:style>
  <w:style w:type="paragraph" w:styleId="891">
    <w:name w:val="Balloon Text"/>
    <w:basedOn w:val="703"/>
    <w:link w:val="892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styleId="892" w:customStyle="1">
    <w:name w:val="Текст выноски Знак"/>
    <w:link w:val="891"/>
    <w:semiHidden/>
    <w:rPr>
      <w:rFonts w:ascii="Segoe UI" w:hAnsi="Segoe UI"/>
      <w:sz w:val="18"/>
      <w:szCs w:val="18"/>
    </w:rPr>
  </w:style>
  <w:style w:type="character" w:styleId="893" w:customStyle="1">
    <w:name w:val="Верхний колонтитул Знак"/>
    <w:link w:val="735"/>
    <w:rPr>
      <w:sz w:val="22"/>
      <w:szCs w:val="22"/>
    </w:rPr>
  </w:style>
  <w:style w:type="character" w:styleId="894" w:customStyle="1">
    <w:name w:val="Нижний колонтитул Знак"/>
    <w:link w:val="737"/>
    <w:rPr>
      <w:sz w:val="22"/>
      <w:szCs w:val="22"/>
    </w:rPr>
  </w:style>
  <w:style w:type="table" w:styleId="895" w:customStyle="1">
    <w:name w:val="Сетка таблицы1"/>
    <w:basedOn w:val="714"/>
    <w:next w:val="741"/>
    <w:rPr>
      <w:rFonts w:eastAsia="Calibri"/>
      <w:sz w:val="22"/>
      <w:szCs w:val="22"/>
      <w:lang w:eastAsia="en-US"/>
    </w:rPr>
    <w:tblPr/>
  </w:style>
  <w:style w:type="paragraph" w:styleId="896">
    <w:name w:val="Body Text Indent 3"/>
    <w:basedOn w:val="703"/>
    <w:link w:val="897"/>
    <w:semiHidden/>
    <w:pPr>
      <w:ind w:left="283"/>
      <w:spacing w:after="120"/>
    </w:pPr>
    <w:rPr>
      <w:sz w:val="16"/>
      <w:szCs w:val="16"/>
    </w:rPr>
  </w:style>
  <w:style w:type="character" w:styleId="897" w:customStyle="1">
    <w:name w:val="Основной текст с отступом 3 Знак"/>
    <w:link w:val="896"/>
    <w:semiHidden/>
    <w:rPr>
      <w:sz w:val="16"/>
      <w:szCs w:val="16"/>
    </w:rPr>
  </w:style>
  <w:style w:type="paragraph" w:styleId="898" w:customStyle="1">
    <w:name w:val="ConsPlusNormal"/>
    <w:pPr>
      <w:ind w:firstLine="720"/>
    </w:pPr>
    <w:rPr>
      <w:rFonts w:ascii="Arial" w:hAnsi="Arial"/>
      <w:lang w:eastAsia="en-US"/>
    </w:rPr>
  </w:style>
  <w:style w:type="paragraph" w:styleId="899">
    <w:name w:val="Normal (Web)"/>
    <w:basedOn w:val="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900" w:customStyle="1">
    <w:name w:val="Гипертекстовая ссылка"/>
    <w:rPr>
      <w:color w:val="106bbe"/>
    </w:rPr>
  </w:style>
  <w:style w:type="paragraph" w:styleId="901">
    <w:name w:val="Body Text Indent"/>
    <w:basedOn w:val="695"/>
    <w:pPr>
      <w:contextualSpacing w:val="0"/>
      <w:ind w:left="0" w:right="0" w:firstLine="709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revision>29</cp:revision>
  <dcterms:created xsi:type="dcterms:W3CDTF">2022-12-26T06:43:00Z</dcterms:created>
  <dcterms:modified xsi:type="dcterms:W3CDTF">2023-09-20T11:29:14Z</dcterms:modified>
</cp:coreProperties>
</file>